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4D7636" w14:textId="576C0B76" w:rsidR="00040CEE" w:rsidRPr="00C1714A" w:rsidRDefault="00EC4910" w:rsidP="006562A9">
      <w:pPr>
        <w:pStyle w:val="Heading8"/>
        <w:numPr>
          <w:ilvl w:val="0"/>
          <w:numId w:val="1"/>
        </w:numPr>
        <w:spacing w:before="120" w:line="240" w:lineRule="auto"/>
        <w:ind w:left="567" w:hanging="567"/>
        <w:jc w:val="thaiDistribute"/>
        <w:rPr>
          <w:rFonts w:ascii="Angsana New" w:hAnsi="Angsana New"/>
          <w:sz w:val="28"/>
          <w:szCs w:val="28"/>
          <w:lang w:val="en-US"/>
        </w:rPr>
      </w:pPr>
      <w:r w:rsidRPr="00C1714A">
        <w:rPr>
          <w:rFonts w:ascii="Angsana New" w:hAnsi="Angsana New"/>
          <w:spacing w:val="-2"/>
          <w:sz w:val="28"/>
          <w:szCs w:val="28"/>
        </w:rPr>
        <w:t>General information</w:t>
      </w:r>
    </w:p>
    <w:p w14:paraId="64BC97B5" w14:textId="151349EE" w:rsidR="0061624B" w:rsidRPr="008C4B6E" w:rsidRDefault="00EC4910" w:rsidP="00C1714A">
      <w:pPr>
        <w:spacing w:before="120"/>
        <w:ind w:left="567" w:hanging="567"/>
        <w:jc w:val="thaiDistribute"/>
        <w:rPr>
          <w:rFonts w:asciiTheme="majorBidi" w:hAnsiTheme="majorBidi" w:cstheme="majorBidi"/>
          <w:spacing w:val="-2"/>
          <w:sz w:val="28"/>
          <w:szCs w:val="28"/>
        </w:rPr>
      </w:pPr>
      <w:r w:rsidRPr="00C1714A">
        <w:rPr>
          <w:rFonts w:ascii="Angsana New" w:hAnsi="Angsana New"/>
          <w:b/>
          <w:bCs/>
          <w:sz w:val="28"/>
          <w:szCs w:val="28"/>
        </w:rPr>
        <w:tab/>
      </w:r>
      <w:r w:rsidR="002004E5" w:rsidRPr="008C4B6E">
        <w:rPr>
          <w:rFonts w:asciiTheme="majorBidi" w:hAnsiTheme="majorBidi" w:cstheme="majorBidi"/>
          <w:b/>
          <w:bCs/>
          <w:sz w:val="28"/>
          <w:szCs w:val="28"/>
        </w:rPr>
        <w:t>C</w:t>
      </w:r>
      <w:r w:rsidR="00D208CC" w:rsidRPr="008C4B6E">
        <w:rPr>
          <w:rFonts w:asciiTheme="majorBidi" w:hAnsiTheme="majorBidi" w:cstheme="majorBidi"/>
          <w:b/>
          <w:bCs/>
          <w:sz w:val="28"/>
          <w:szCs w:val="28"/>
        </w:rPr>
        <w:t>ompany</w:t>
      </w:r>
      <w:r w:rsidR="002004E5" w:rsidRPr="008C4B6E">
        <w:rPr>
          <w:rFonts w:asciiTheme="majorBidi" w:hAnsiTheme="majorBidi" w:cstheme="majorBidi"/>
          <w:b/>
          <w:bCs/>
          <w:sz w:val="28"/>
          <w:szCs w:val="28"/>
        </w:rPr>
        <w:t xml:space="preserve"> information</w:t>
      </w:r>
      <w:r w:rsidR="00DD410B">
        <w:rPr>
          <w:rFonts w:asciiTheme="majorBidi" w:hAnsiTheme="majorBidi" w:cstheme="majorBidi" w:hint="cs"/>
          <w:b/>
          <w:bCs/>
          <w:sz w:val="28"/>
          <w:szCs w:val="28"/>
          <w:cs/>
        </w:rPr>
        <w:t xml:space="preserve"> </w:t>
      </w:r>
    </w:p>
    <w:p w14:paraId="371EA9F1" w14:textId="2C438CE4" w:rsidR="009E3BD2" w:rsidRPr="008C4B6E" w:rsidRDefault="00EC4910" w:rsidP="00C1714A">
      <w:pPr>
        <w:tabs>
          <w:tab w:val="left" w:pos="0"/>
        </w:tabs>
        <w:spacing w:before="120"/>
        <w:ind w:left="567" w:hanging="567"/>
        <w:jc w:val="thaiDistribute"/>
        <w:rPr>
          <w:rFonts w:asciiTheme="majorBidi" w:hAnsiTheme="majorBidi" w:cstheme="majorBidi"/>
          <w:spacing w:val="-2"/>
          <w:sz w:val="28"/>
          <w:szCs w:val="28"/>
        </w:rPr>
      </w:pPr>
      <w:r w:rsidRPr="008C4B6E">
        <w:rPr>
          <w:rFonts w:asciiTheme="majorBidi" w:hAnsiTheme="majorBidi" w:cstheme="majorBidi"/>
          <w:spacing w:val="-4"/>
          <w:sz w:val="28"/>
          <w:szCs w:val="28"/>
        </w:rPr>
        <w:tab/>
      </w:r>
      <w:r w:rsidR="002E677B" w:rsidRPr="008C4B6E">
        <w:rPr>
          <w:rFonts w:asciiTheme="majorBidi" w:hAnsiTheme="majorBidi" w:cstheme="majorBidi"/>
          <w:spacing w:val="8"/>
          <w:sz w:val="28"/>
          <w:szCs w:val="28"/>
        </w:rPr>
        <w:t xml:space="preserve">Viserve Enterprise Public Company Limited </w:t>
      </w:r>
      <w:r w:rsidR="00271D3A" w:rsidRPr="008C4B6E">
        <w:rPr>
          <w:rFonts w:asciiTheme="majorBidi" w:hAnsiTheme="majorBidi" w:cstheme="majorBidi"/>
          <w:spacing w:val="8"/>
          <w:sz w:val="28"/>
          <w:szCs w:val="28"/>
          <w:cs/>
        </w:rPr>
        <w:t>(</w:t>
      </w:r>
      <w:r w:rsidR="00271D3A" w:rsidRPr="008C4B6E">
        <w:rPr>
          <w:rFonts w:asciiTheme="majorBidi" w:hAnsiTheme="majorBidi" w:cstheme="majorBidi"/>
          <w:spacing w:val="8"/>
          <w:sz w:val="28"/>
          <w:szCs w:val="28"/>
        </w:rPr>
        <w:t>“the</w:t>
      </w:r>
      <w:r w:rsidR="00271D3A" w:rsidRPr="008C4B6E">
        <w:rPr>
          <w:rFonts w:asciiTheme="majorBidi" w:hAnsiTheme="majorBidi" w:cstheme="majorBidi"/>
          <w:sz w:val="28"/>
          <w:szCs w:val="28"/>
        </w:rPr>
        <w:t xml:space="preserve"> Company”</w:t>
      </w:r>
      <w:r w:rsidR="00271D3A" w:rsidRPr="008C4B6E">
        <w:rPr>
          <w:rFonts w:asciiTheme="majorBidi" w:hAnsiTheme="majorBidi" w:cstheme="majorBidi"/>
          <w:sz w:val="28"/>
          <w:szCs w:val="28"/>
          <w:cs/>
        </w:rPr>
        <w:t xml:space="preserve">) </w:t>
      </w:r>
      <w:r w:rsidR="00061895" w:rsidRPr="008C4B6E">
        <w:rPr>
          <w:rFonts w:asciiTheme="majorBidi" w:hAnsiTheme="majorBidi" w:cstheme="majorBidi"/>
          <w:sz w:val="28"/>
          <w:szCs w:val="28"/>
        </w:rPr>
        <w:t xml:space="preserve">is a public company incorporated and domiciled in </w:t>
      </w:r>
      <w:r w:rsidR="00061895" w:rsidRPr="008C4B6E">
        <w:rPr>
          <w:rFonts w:asciiTheme="majorBidi" w:hAnsiTheme="majorBidi" w:cstheme="majorBidi"/>
          <w:spacing w:val="-2"/>
          <w:sz w:val="28"/>
          <w:szCs w:val="28"/>
        </w:rPr>
        <w:t xml:space="preserve">Thailand </w:t>
      </w:r>
      <w:r w:rsidR="00A86723" w:rsidRPr="008C4B6E">
        <w:rPr>
          <w:rFonts w:asciiTheme="majorBidi" w:hAnsiTheme="majorBidi" w:cstheme="majorBidi"/>
          <w:spacing w:val="-2"/>
          <w:sz w:val="28"/>
          <w:szCs w:val="28"/>
        </w:rPr>
        <w:t>on June 28, 2004, and on</w:t>
      </w:r>
      <w:r w:rsidR="001951C1" w:rsidRPr="008C4B6E">
        <w:rPr>
          <w:rFonts w:asciiTheme="majorBidi" w:hAnsiTheme="majorBidi" w:cstheme="majorBidi"/>
          <w:spacing w:val="-2"/>
          <w:sz w:val="28"/>
          <w:szCs w:val="28"/>
          <w:cs/>
        </w:rPr>
        <w:t xml:space="preserve"> </w:t>
      </w:r>
      <w:r w:rsidR="00A86723" w:rsidRPr="008C4B6E">
        <w:rPr>
          <w:rFonts w:asciiTheme="majorBidi" w:hAnsiTheme="majorBidi" w:cstheme="majorBidi"/>
          <w:spacing w:val="-2"/>
          <w:sz w:val="28"/>
          <w:szCs w:val="28"/>
        </w:rPr>
        <w:t>May 3, 2018, was converted from a juristic person under the Civil and Commercial Code as</w:t>
      </w:r>
      <w:r w:rsidR="00A86723" w:rsidRPr="008C4B6E">
        <w:rPr>
          <w:rFonts w:asciiTheme="majorBidi" w:hAnsiTheme="majorBidi" w:cstheme="majorBidi"/>
          <w:sz w:val="28"/>
          <w:szCs w:val="28"/>
        </w:rPr>
        <w:t xml:space="preserve"> “a Company Limited” to a juristic person under the Public Company Limited Act B</w:t>
      </w:r>
      <w:r w:rsidR="00A86723" w:rsidRPr="008C4B6E">
        <w:rPr>
          <w:rFonts w:asciiTheme="majorBidi" w:hAnsiTheme="majorBidi" w:cstheme="majorBidi"/>
          <w:sz w:val="28"/>
          <w:szCs w:val="28"/>
          <w:cs/>
        </w:rPr>
        <w:t>.</w:t>
      </w:r>
      <w:r w:rsidR="00A86723" w:rsidRPr="008C4B6E">
        <w:rPr>
          <w:rFonts w:asciiTheme="majorBidi" w:hAnsiTheme="majorBidi" w:cstheme="majorBidi"/>
          <w:sz w:val="28"/>
          <w:szCs w:val="28"/>
        </w:rPr>
        <w:t>E</w:t>
      </w:r>
      <w:r w:rsidR="00A86723" w:rsidRPr="008C4B6E">
        <w:rPr>
          <w:rFonts w:asciiTheme="majorBidi" w:hAnsiTheme="majorBidi" w:cstheme="majorBidi"/>
          <w:sz w:val="28"/>
          <w:szCs w:val="28"/>
          <w:cs/>
        </w:rPr>
        <w:t>.</w:t>
      </w:r>
      <w:r w:rsidR="00A86723" w:rsidRPr="008C4B6E">
        <w:rPr>
          <w:rFonts w:asciiTheme="majorBidi" w:hAnsiTheme="majorBidi" w:cstheme="majorBidi"/>
          <w:sz w:val="28"/>
          <w:szCs w:val="28"/>
        </w:rPr>
        <w:t>2535</w:t>
      </w:r>
      <w:r w:rsidR="006C2824" w:rsidRPr="008C4B6E">
        <w:rPr>
          <w:rFonts w:asciiTheme="majorBidi" w:hAnsiTheme="majorBidi" w:cstheme="majorBidi"/>
          <w:sz w:val="28"/>
          <w:szCs w:val="28"/>
          <w:cs/>
        </w:rPr>
        <w:t>.</w:t>
      </w:r>
      <w:r w:rsidR="00825152" w:rsidRPr="008C4B6E">
        <w:rPr>
          <w:rFonts w:asciiTheme="majorBidi" w:hAnsiTheme="majorBidi" w:cstheme="majorBidi"/>
          <w:sz w:val="28"/>
          <w:szCs w:val="28"/>
        </w:rPr>
        <w:t>The Company</w:t>
      </w:r>
      <w:r w:rsidR="00EC5E69" w:rsidRPr="008C4B6E">
        <w:rPr>
          <w:rFonts w:asciiTheme="majorBidi" w:hAnsiTheme="majorBidi" w:cstheme="majorBidi"/>
          <w:sz w:val="28"/>
          <w:szCs w:val="28"/>
        </w:rPr>
        <w:t>’</w:t>
      </w:r>
      <w:r w:rsidR="00825152" w:rsidRPr="008C4B6E">
        <w:rPr>
          <w:rFonts w:asciiTheme="majorBidi" w:hAnsiTheme="majorBidi" w:cstheme="majorBidi"/>
          <w:sz w:val="28"/>
          <w:szCs w:val="28"/>
        </w:rPr>
        <w:t xml:space="preserve">s registered office is located at </w:t>
      </w:r>
      <w:r w:rsidR="003E4B89" w:rsidRPr="008C4B6E">
        <w:rPr>
          <w:rFonts w:asciiTheme="majorBidi" w:hAnsiTheme="majorBidi" w:cstheme="majorBidi"/>
          <w:spacing w:val="-4"/>
          <w:sz w:val="28"/>
          <w:szCs w:val="28"/>
        </w:rPr>
        <w:t>1252, True Tower 2</w:t>
      </w:r>
      <w:r w:rsidR="003E4B89" w:rsidRPr="008C4B6E">
        <w:rPr>
          <w:rFonts w:asciiTheme="majorBidi" w:hAnsiTheme="majorBidi" w:cstheme="majorBidi"/>
          <w:sz w:val="28"/>
          <w:szCs w:val="28"/>
        </w:rPr>
        <w:t xml:space="preserve"> </w:t>
      </w:r>
      <w:r w:rsidR="003E4B89" w:rsidRPr="008C4B6E">
        <w:rPr>
          <w:rFonts w:asciiTheme="majorBidi" w:hAnsiTheme="majorBidi" w:cstheme="majorBidi"/>
          <w:spacing w:val="-2"/>
          <w:sz w:val="28"/>
          <w:szCs w:val="28"/>
        </w:rPr>
        <w:t xml:space="preserve">Building 1, 14th and 15th, </w:t>
      </w:r>
      <w:proofErr w:type="spellStart"/>
      <w:r w:rsidR="003E4B89" w:rsidRPr="008C4B6E">
        <w:rPr>
          <w:rFonts w:asciiTheme="majorBidi" w:hAnsiTheme="majorBidi" w:cstheme="majorBidi"/>
          <w:spacing w:val="-2"/>
          <w:sz w:val="28"/>
          <w:szCs w:val="28"/>
        </w:rPr>
        <w:t>Phatthanakan</w:t>
      </w:r>
      <w:proofErr w:type="spellEnd"/>
      <w:r w:rsidR="003E4B89" w:rsidRPr="008C4B6E">
        <w:rPr>
          <w:rFonts w:asciiTheme="majorBidi" w:hAnsiTheme="majorBidi" w:cstheme="majorBidi"/>
          <w:spacing w:val="-2"/>
          <w:sz w:val="28"/>
          <w:szCs w:val="28"/>
        </w:rPr>
        <w:t xml:space="preserve"> Road, Suan </w:t>
      </w:r>
      <w:proofErr w:type="spellStart"/>
      <w:r w:rsidR="003E4B89" w:rsidRPr="008C4B6E">
        <w:rPr>
          <w:rFonts w:asciiTheme="majorBidi" w:hAnsiTheme="majorBidi" w:cstheme="majorBidi"/>
          <w:spacing w:val="-2"/>
          <w:sz w:val="28"/>
          <w:szCs w:val="28"/>
        </w:rPr>
        <w:t>Luang</w:t>
      </w:r>
      <w:proofErr w:type="spellEnd"/>
      <w:r w:rsidR="003E4B89" w:rsidRPr="008C4B6E">
        <w:rPr>
          <w:rFonts w:asciiTheme="majorBidi" w:hAnsiTheme="majorBidi" w:cstheme="majorBidi"/>
          <w:spacing w:val="-2"/>
          <w:sz w:val="28"/>
          <w:szCs w:val="28"/>
        </w:rPr>
        <w:t xml:space="preserve"> Subdistrict, Suan </w:t>
      </w:r>
      <w:proofErr w:type="spellStart"/>
      <w:r w:rsidR="003E4B89" w:rsidRPr="008C4B6E">
        <w:rPr>
          <w:rFonts w:asciiTheme="majorBidi" w:hAnsiTheme="majorBidi" w:cstheme="majorBidi"/>
          <w:spacing w:val="-2"/>
          <w:sz w:val="28"/>
          <w:szCs w:val="28"/>
        </w:rPr>
        <w:t>Luang</w:t>
      </w:r>
      <w:proofErr w:type="spellEnd"/>
      <w:r w:rsidR="003E4B89" w:rsidRPr="008C4B6E">
        <w:rPr>
          <w:rFonts w:asciiTheme="majorBidi" w:hAnsiTheme="majorBidi" w:cstheme="majorBidi"/>
          <w:spacing w:val="-2"/>
          <w:sz w:val="28"/>
          <w:szCs w:val="28"/>
        </w:rPr>
        <w:t xml:space="preserve"> District, Bangkok, </w:t>
      </w:r>
      <w:r w:rsidR="003E4B89" w:rsidRPr="008C4B6E">
        <w:rPr>
          <w:rFonts w:asciiTheme="majorBidi" w:hAnsiTheme="majorBidi" w:cstheme="majorBidi"/>
          <w:spacing w:val="-2"/>
          <w:sz w:val="28"/>
          <w:szCs w:val="28"/>
          <w:cs/>
        </w:rPr>
        <w:t xml:space="preserve">10250, </w:t>
      </w:r>
      <w:r w:rsidR="003E4B89" w:rsidRPr="008C4B6E">
        <w:rPr>
          <w:rFonts w:asciiTheme="majorBidi" w:hAnsiTheme="majorBidi" w:cstheme="majorBidi"/>
          <w:spacing w:val="-2"/>
          <w:sz w:val="28"/>
          <w:szCs w:val="28"/>
        </w:rPr>
        <w:t>Thailand</w:t>
      </w:r>
      <w:r w:rsidR="003E4B89">
        <w:rPr>
          <w:rFonts w:asciiTheme="majorBidi" w:hAnsiTheme="majorBidi" w:cstheme="majorBidi"/>
          <w:spacing w:val="-2"/>
          <w:sz w:val="28"/>
          <w:szCs w:val="28"/>
        </w:rPr>
        <w:t>.</w:t>
      </w:r>
      <w:r w:rsidR="003232DA" w:rsidRPr="008C4B6E">
        <w:rPr>
          <w:rFonts w:asciiTheme="majorBidi" w:hAnsiTheme="majorBidi" w:cstheme="majorBidi"/>
          <w:spacing w:val="-4"/>
          <w:sz w:val="28"/>
          <w:szCs w:val="28"/>
        </w:rPr>
        <w:t xml:space="preserve"> </w:t>
      </w:r>
    </w:p>
    <w:p w14:paraId="67E41215" w14:textId="77777777" w:rsidR="00A21362" w:rsidRPr="008C4B6E" w:rsidRDefault="00A86723" w:rsidP="00C1714A">
      <w:pPr>
        <w:spacing w:before="120"/>
        <w:ind w:firstLine="567"/>
        <w:jc w:val="thaiDistribute"/>
        <w:rPr>
          <w:rFonts w:asciiTheme="majorBidi" w:hAnsiTheme="majorBidi" w:cstheme="majorBidi"/>
          <w:spacing w:val="-2"/>
          <w:sz w:val="28"/>
          <w:szCs w:val="28"/>
        </w:rPr>
      </w:pPr>
      <w:r w:rsidRPr="008C4B6E">
        <w:rPr>
          <w:rFonts w:asciiTheme="majorBidi" w:hAnsiTheme="majorBidi" w:cstheme="majorBidi"/>
          <w:spacing w:val="-2"/>
          <w:sz w:val="28"/>
          <w:szCs w:val="28"/>
        </w:rPr>
        <w:t>The Company had registered for collection business according with section 5 of Debt Collection Act B</w:t>
      </w:r>
      <w:r w:rsidRPr="008C4B6E">
        <w:rPr>
          <w:rFonts w:asciiTheme="majorBidi" w:hAnsiTheme="majorBidi" w:cstheme="majorBidi"/>
          <w:spacing w:val="-2"/>
          <w:sz w:val="28"/>
          <w:szCs w:val="28"/>
          <w:cs/>
        </w:rPr>
        <w:t>.</w:t>
      </w:r>
      <w:r w:rsidRPr="008C4B6E">
        <w:rPr>
          <w:rFonts w:asciiTheme="majorBidi" w:hAnsiTheme="majorBidi" w:cstheme="majorBidi"/>
          <w:spacing w:val="-2"/>
          <w:sz w:val="28"/>
          <w:szCs w:val="28"/>
        </w:rPr>
        <w:t>E</w:t>
      </w:r>
      <w:r w:rsidRPr="008C4B6E">
        <w:rPr>
          <w:rFonts w:asciiTheme="majorBidi" w:hAnsiTheme="majorBidi" w:cstheme="majorBidi"/>
          <w:spacing w:val="-2"/>
          <w:sz w:val="28"/>
          <w:szCs w:val="28"/>
          <w:cs/>
        </w:rPr>
        <w:t xml:space="preserve">. </w:t>
      </w:r>
      <w:r w:rsidRPr="008C4B6E">
        <w:rPr>
          <w:rFonts w:asciiTheme="majorBidi" w:hAnsiTheme="majorBidi" w:cstheme="majorBidi"/>
          <w:spacing w:val="-2"/>
          <w:sz w:val="28"/>
          <w:szCs w:val="28"/>
        </w:rPr>
        <w:t>2558</w:t>
      </w:r>
      <w:r w:rsidRPr="008C4B6E">
        <w:rPr>
          <w:rFonts w:asciiTheme="majorBidi" w:hAnsiTheme="majorBidi" w:cstheme="majorBidi"/>
          <w:spacing w:val="-2"/>
          <w:sz w:val="28"/>
          <w:szCs w:val="28"/>
          <w:cs/>
        </w:rPr>
        <w:t>.</w:t>
      </w:r>
    </w:p>
    <w:p w14:paraId="33969A07" w14:textId="77777777" w:rsidR="004D7E87" w:rsidRPr="008C4B6E" w:rsidRDefault="00A50344" w:rsidP="00C1714A">
      <w:pPr>
        <w:spacing w:before="120"/>
        <w:ind w:left="567"/>
        <w:jc w:val="thaiDistribute"/>
        <w:rPr>
          <w:rFonts w:asciiTheme="majorBidi" w:hAnsiTheme="majorBidi" w:cstheme="majorBidi"/>
          <w:spacing w:val="-2"/>
          <w:sz w:val="28"/>
          <w:szCs w:val="28"/>
        </w:rPr>
      </w:pPr>
      <w:r w:rsidRPr="008C4B6E">
        <w:rPr>
          <w:rFonts w:asciiTheme="majorBidi" w:hAnsiTheme="majorBidi" w:cstheme="majorBidi"/>
          <w:spacing w:val="-2"/>
          <w:sz w:val="28"/>
          <w:szCs w:val="28"/>
        </w:rPr>
        <w:t xml:space="preserve">The Company is principally engaged </w:t>
      </w:r>
      <w:r w:rsidR="004D7E87" w:rsidRPr="008C4B6E">
        <w:rPr>
          <w:rFonts w:asciiTheme="majorBidi" w:hAnsiTheme="majorBidi" w:cstheme="majorBidi"/>
          <w:spacing w:val="-2"/>
          <w:sz w:val="28"/>
          <w:szCs w:val="28"/>
        </w:rPr>
        <w:t xml:space="preserve">to acting as </w:t>
      </w:r>
      <w:r w:rsidR="00E53CDE" w:rsidRPr="008C4B6E">
        <w:rPr>
          <w:rFonts w:asciiTheme="majorBidi" w:hAnsiTheme="majorBidi" w:cstheme="majorBidi"/>
          <w:spacing w:val="-2"/>
          <w:sz w:val="28"/>
          <w:szCs w:val="28"/>
        </w:rPr>
        <w:t xml:space="preserve">debt collection and call center by </w:t>
      </w:r>
      <w:r w:rsidR="004D7E87" w:rsidRPr="008C4B6E">
        <w:rPr>
          <w:rFonts w:asciiTheme="majorBidi" w:hAnsiTheme="majorBidi" w:cstheme="majorBidi"/>
          <w:spacing w:val="-2"/>
          <w:sz w:val="28"/>
          <w:szCs w:val="28"/>
        </w:rPr>
        <w:t>using of phone, computer network or other telecommunication systems as an intermediary.</w:t>
      </w:r>
    </w:p>
    <w:p w14:paraId="68D87205" w14:textId="6DB4092F" w:rsidR="00F966A2" w:rsidRPr="00EE4CFA" w:rsidRDefault="0027204E" w:rsidP="00B87252">
      <w:pPr>
        <w:pStyle w:val="Heading8"/>
        <w:numPr>
          <w:ilvl w:val="0"/>
          <w:numId w:val="1"/>
        </w:numPr>
        <w:spacing w:before="120" w:line="240" w:lineRule="auto"/>
        <w:ind w:left="567" w:hanging="567"/>
        <w:jc w:val="thaiDistribute"/>
        <w:rPr>
          <w:rFonts w:ascii="Angsana New" w:hAnsi="Angsana New"/>
          <w:sz w:val="28"/>
          <w:szCs w:val="28"/>
          <w:lang w:val="en-US"/>
        </w:rPr>
      </w:pPr>
      <w:bookmarkStart w:id="0" w:name="_Hlk102665972"/>
      <w:r w:rsidRPr="0027204E">
        <w:rPr>
          <w:rFonts w:ascii="Angsana New" w:hAnsi="Angsana New"/>
          <w:sz w:val="28"/>
          <w:szCs w:val="28"/>
          <w:lang w:val="en-US"/>
        </w:rPr>
        <w:t>Income from operations in accordance with the listed securities criteria</w:t>
      </w:r>
    </w:p>
    <w:p w14:paraId="667F51BB" w14:textId="21EC5CD4" w:rsidR="00D354AB" w:rsidRPr="00D354AB" w:rsidRDefault="0027204E" w:rsidP="002E7007">
      <w:pPr>
        <w:pStyle w:val="ListParagraph"/>
        <w:spacing w:after="120" w:line="360" w:lineRule="exact"/>
        <w:ind w:left="567"/>
        <w:contextualSpacing/>
        <w:jc w:val="thaiDistribute"/>
        <w:rPr>
          <w:rFonts w:ascii="Angsana New" w:hAnsi="Angsana New"/>
          <w:sz w:val="28"/>
        </w:rPr>
      </w:pPr>
      <w:r w:rsidRPr="0027204E">
        <w:rPr>
          <w:rFonts w:ascii="Angsana New" w:hAnsi="Angsana New"/>
          <w:sz w:val="28"/>
        </w:rPr>
        <w:t xml:space="preserve">The group had operating income of less than Baht 50 million for the financial statements of 2024 ending on December 31, 2024, and this caused the Stock Exchange of Thailand to take action to warn investors by posting the CB (Caution Business) mark on the listed company's securities continuously from the date of the announcement of the CB mark on February 25, 2025. This is in accordance with the requirements of the Stock Exchange of Thailand's regulations on measures in the event that a listed company encounters an event that may affect its financial position and business operations, B.E. 2561. In addition, the </w:t>
      </w:r>
      <w:r w:rsidR="003E4B89">
        <w:rPr>
          <w:rFonts w:ascii="Angsana New" w:hAnsi="Angsana New"/>
          <w:sz w:val="28"/>
        </w:rPr>
        <w:t>C</w:t>
      </w:r>
      <w:r w:rsidRPr="0027204E">
        <w:rPr>
          <w:rFonts w:ascii="Angsana New" w:hAnsi="Angsana New"/>
          <w:sz w:val="28"/>
        </w:rPr>
        <w:t>ompany has held a meeting to provide information and explain the guidelines for resolving such events to shareholders, investors, and related persons</w:t>
      </w:r>
      <w:r w:rsidR="00D354AB">
        <w:rPr>
          <w:rFonts w:ascii="Angsana New" w:hAnsi="Angsana New"/>
          <w:sz w:val="28"/>
        </w:rPr>
        <w:t xml:space="preserve">, </w:t>
      </w:r>
      <w:r w:rsidR="003E4B89">
        <w:rPr>
          <w:rFonts w:ascii="Angsana New" w:hAnsi="Angsana New"/>
          <w:sz w:val="28"/>
        </w:rPr>
        <w:t>w</w:t>
      </w:r>
      <w:r w:rsidR="00D354AB" w:rsidRPr="00D354AB">
        <w:rPr>
          <w:rFonts w:ascii="Angsana New" w:hAnsi="Angsana New"/>
          <w:sz w:val="28"/>
        </w:rPr>
        <w:t xml:space="preserve">ith guidelines and action plans to correct the </w:t>
      </w:r>
      <w:r w:rsidR="003E4B89">
        <w:rPr>
          <w:rFonts w:ascii="Angsana New" w:hAnsi="Angsana New"/>
          <w:sz w:val="28"/>
        </w:rPr>
        <w:t>C</w:t>
      </w:r>
      <w:r w:rsidR="00D354AB" w:rsidRPr="00D354AB">
        <w:rPr>
          <w:rFonts w:ascii="Angsana New" w:hAnsi="Angsana New"/>
          <w:sz w:val="28"/>
        </w:rPr>
        <w:t>ompany's income to return to more than Baht 50 million as follows:</w:t>
      </w:r>
    </w:p>
    <w:p w14:paraId="3D6F5DB5" w14:textId="34BBEF08" w:rsidR="00D354AB" w:rsidRPr="00D354AB" w:rsidRDefault="00D354AB" w:rsidP="002E7007">
      <w:pPr>
        <w:pStyle w:val="ListParagraph"/>
        <w:spacing w:after="120" w:line="360" w:lineRule="exact"/>
        <w:ind w:left="709" w:hanging="142"/>
        <w:contextualSpacing/>
        <w:jc w:val="thaiDistribute"/>
        <w:rPr>
          <w:rFonts w:ascii="Angsana New" w:hAnsi="Angsana New"/>
          <w:sz w:val="28"/>
        </w:rPr>
      </w:pPr>
      <w:r w:rsidRPr="00D354AB">
        <w:rPr>
          <w:rFonts w:ascii="Angsana New" w:hAnsi="Angsana New"/>
          <w:sz w:val="28"/>
        </w:rPr>
        <w:t xml:space="preserve">1. Increase channels for bidding for work in debt collection services and customer relations services in both the public </w:t>
      </w:r>
      <w:r w:rsidR="00076CA5">
        <w:rPr>
          <w:rFonts w:ascii="Angsana New" w:hAnsi="Angsana New"/>
          <w:sz w:val="28"/>
        </w:rPr>
        <w:t xml:space="preserve">    </w:t>
      </w:r>
      <w:r w:rsidRPr="00D354AB">
        <w:rPr>
          <w:rFonts w:ascii="Angsana New" w:hAnsi="Angsana New"/>
          <w:sz w:val="28"/>
        </w:rPr>
        <w:t>and private sectors, and accelerate the search for business partners to accelerate the growth of the income structure.</w:t>
      </w:r>
    </w:p>
    <w:p w14:paraId="746ABC5F" w14:textId="77777777" w:rsidR="00D354AB" w:rsidRPr="00D354AB" w:rsidRDefault="00D354AB" w:rsidP="002E7007">
      <w:pPr>
        <w:pStyle w:val="ListParagraph"/>
        <w:spacing w:after="120" w:line="360" w:lineRule="exact"/>
        <w:ind w:left="709" w:hanging="142"/>
        <w:contextualSpacing/>
        <w:jc w:val="thaiDistribute"/>
        <w:rPr>
          <w:rFonts w:ascii="Angsana New" w:hAnsi="Angsana New"/>
          <w:sz w:val="28"/>
        </w:rPr>
      </w:pPr>
      <w:r w:rsidRPr="00D354AB">
        <w:rPr>
          <w:rFonts w:ascii="Angsana New" w:hAnsi="Angsana New"/>
          <w:sz w:val="28"/>
        </w:rPr>
        <w:t>2. Accelerate the study of new business investment approaches to expand the income base to business groups that provide consistent income.</w:t>
      </w:r>
    </w:p>
    <w:p w14:paraId="47F02DA0" w14:textId="3DC97DA0" w:rsidR="0027204E" w:rsidRPr="00D354AB" w:rsidRDefault="0027204E" w:rsidP="002E7007">
      <w:pPr>
        <w:pStyle w:val="ListParagraph"/>
        <w:spacing w:after="120" w:line="360" w:lineRule="exact"/>
        <w:ind w:left="567"/>
        <w:contextualSpacing/>
        <w:jc w:val="thaiDistribute"/>
        <w:rPr>
          <w:rFonts w:ascii="Angsana New" w:hAnsi="Angsana New"/>
          <w:sz w:val="28"/>
          <w:lang w:val="en-US"/>
        </w:rPr>
      </w:pPr>
    </w:p>
    <w:p w14:paraId="7FE72215" w14:textId="64131F8D" w:rsidR="00EE4CFA" w:rsidRDefault="00EE4CFA" w:rsidP="0027204E">
      <w:pPr>
        <w:pStyle w:val="ListParagraph"/>
        <w:spacing w:after="120" w:line="360" w:lineRule="exact"/>
        <w:ind w:left="567"/>
        <w:contextualSpacing/>
        <w:jc w:val="thaiDistribute"/>
        <w:rPr>
          <w:rFonts w:asciiTheme="majorBidi" w:hAnsiTheme="majorBidi" w:cstheme="majorBidi"/>
          <w:sz w:val="28"/>
          <w:cs/>
        </w:rPr>
      </w:pPr>
      <w:r>
        <w:rPr>
          <w:rFonts w:asciiTheme="majorBidi" w:hAnsiTheme="majorBidi" w:cstheme="majorBidi"/>
          <w:sz w:val="28"/>
          <w:cs/>
        </w:rPr>
        <w:br w:type="page"/>
      </w:r>
    </w:p>
    <w:p w14:paraId="6BB32187" w14:textId="3315DD52" w:rsidR="007019D1" w:rsidRPr="00C1714A" w:rsidRDefault="007019D1" w:rsidP="006562A9">
      <w:pPr>
        <w:pStyle w:val="Heading8"/>
        <w:numPr>
          <w:ilvl w:val="0"/>
          <w:numId w:val="1"/>
        </w:numPr>
        <w:spacing w:before="120" w:line="240" w:lineRule="auto"/>
        <w:ind w:left="567" w:hanging="567"/>
        <w:jc w:val="thaiDistribute"/>
        <w:rPr>
          <w:rFonts w:ascii="Angsana New" w:hAnsi="Angsana New"/>
          <w:sz w:val="28"/>
          <w:szCs w:val="28"/>
          <w:lang w:val="en-US"/>
        </w:rPr>
      </w:pPr>
      <w:r w:rsidRPr="00C1714A">
        <w:rPr>
          <w:rFonts w:ascii="Angsana New" w:hAnsi="Angsana New"/>
          <w:sz w:val="28"/>
          <w:szCs w:val="28"/>
          <w:lang w:val="en-US"/>
        </w:rPr>
        <w:lastRenderedPageBreak/>
        <w:t>Basis for interim financial information preparation and principles of consolidation</w:t>
      </w:r>
    </w:p>
    <w:p w14:paraId="521A1720" w14:textId="3E38FF14" w:rsidR="007019D1" w:rsidRPr="00C1714A" w:rsidRDefault="00F966A2" w:rsidP="007019D1">
      <w:pPr>
        <w:tabs>
          <w:tab w:val="left" w:pos="567"/>
          <w:tab w:val="left" w:pos="709"/>
        </w:tabs>
        <w:spacing w:before="120"/>
        <w:jc w:val="thaiDistribute"/>
        <w:rPr>
          <w:rFonts w:ascii="Angsana New" w:hAnsi="Angsana New"/>
          <w:spacing w:val="-2"/>
          <w:sz w:val="28"/>
          <w:szCs w:val="28"/>
        </w:rPr>
      </w:pPr>
      <w:r>
        <w:rPr>
          <w:rFonts w:ascii="Angsana New" w:hAnsi="Angsana New"/>
          <w:b/>
          <w:bCs/>
          <w:spacing w:val="-2"/>
          <w:sz w:val="28"/>
          <w:szCs w:val="28"/>
        </w:rPr>
        <w:t>3</w:t>
      </w:r>
      <w:r w:rsidR="007019D1" w:rsidRPr="00C1714A">
        <w:rPr>
          <w:rFonts w:ascii="Angsana New" w:hAnsi="Angsana New"/>
          <w:b/>
          <w:bCs/>
          <w:spacing w:val="-2"/>
          <w:sz w:val="28"/>
          <w:szCs w:val="28"/>
        </w:rPr>
        <w:t>.1</w:t>
      </w:r>
      <w:r w:rsidR="007019D1" w:rsidRPr="00C1714A">
        <w:rPr>
          <w:rFonts w:ascii="Angsana New" w:hAnsi="Angsana New"/>
          <w:spacing w:val="-2"/>
          <w:sz w:val="28"/>
          <w:szCs w:val="28"/>
        </w:rPr>
        <w:tab/>
      </w:r>
      <w:r w:rsidR="007019D1" w:rsidRPr="00C1714A">
        <w:rPr>
          <w:rFonts w:ascii="Angsana New" w:hAnsi="Angsana New"/>
          <w:b/>
          <w:bCs/>
          <w:sz w:val="28"/>
          <w:szCs w:val="28"/>
        </w:rPr>
        <w:t>Basis for interim financial information preparation</w:t>
      </w:r>
    </w:p>
    <w:p w14:paraId="4DF613CC" w14:textId="77777777" w:rsidR="007019D1" w:rsidRPr="00C1714A" w:rsidRDefault="007019D1" w:rsidP="007019D1">
      <w:pPr>
        <w:spacing w:before="120"/>
        <w:ind w:left="573"/>
        <w:jc w:val="thaiDistribute"/>
        <w:rPr>
          <w:rFonts w:ascii="Angsana New" w:hAnsi="Angsana New"/>
          <w:sz w:val="28"/>
          <w:szCs w:val="28"/>
        </w:rPr>
      </w:pPr>
      <w:r w:rsidRPr="00714261">
        <w:rPr>
          <w:rFonts w:ascii="Angsana New" w:hAnsi="Angsana New"/>
          <w:spacing w:val="2"/>
          <w:sz w:val="28"/>
          <w:szCs w:val="28"/>
        </w:rPr>
        <w:t>These interim financial information are prepared in accordance with Thai Accounting Standards No. 34:</w:t>
      </w:r>
      <w:r w:rsidRPr="00C1714A">
        <w:rPr>
          <w:rFonts w:ascii="Angsana New" w:hAnsi="Angsana New"/>
          <w:sz w:val="28"/>
          <w:szCs w:val="28"/>
        </w:rPr>
        <w:t xml:space="preserve"> “Interim financial reporting”, whereby the Company chooses to present condensed interim financial information. However, additional line items are presented in the financial information to bring them into the full format similar to the annual financial statements.</w:t>
      </w:r>
    </w:p>
    <w:p w14:paraId="74624589" w14:textId="5A2B693D" w:rsidR="007019D1" w:rsidRPr="00C1714A" w:rsidRDefault="007019D1" w:rsidP="007019D1">
      <w:pPr>
        <w:spacing w:before="120"/>
        <w:ind w:left="573"/>
        <w:jc w:val="thaiDistribute"/>
        <w:rPr>
          <w:rFonts w:ascii="Angsana New" w:hAnsi="Angsana New"/>
          <w:sz w:val="28"/>
          <w:szCs w:val="28"/>
        </w:rPr>
      </w:pPr>
      <w:r w:rsidRPr="00C1714A">
        <w:rPr>
          <w:rFonts w:ascii="Angsana New" w:hAnsi="Angsana New"/>
          <w:sz w:val="28"/>
          <w:szCs w:val="28"/>
        </w:rPr>
        <w:t xml:space="preserve">The interim financial information are prepared to provide information in addition to those included in the latest annual financial statement. Accordingly, they focus on new activities, events and circumstances to avoid repetition of information previously reported. </w:t>
      </w:r>
      <w:proofErr w:type="gramStart"/>
      <w:r w:rsidRPr="00C1714A">
        <w:rPr>
          <w:rFonts w:ascii="Angsana New" w:hAnsi="Angsana New"/>
          <w:sz w:val="28"/>
          <w:szCs w:val="28"/>
        </w:rPr>
        <w:t>These interim financial information</w:t>
      </w:r>
      <w:proofErr w:type="gramEnd"/>
      <w:r w:rsidRPr="00C1714A">
        <w:rPr>
          <w:rFonts w:ascii="Angsana New" w:hAnsi="Angsana New"/>
          <w:sz w:val="28"/>
          <w:szCs w:val="28"/>
        </w:rPr>
        <w:t xml:space="preserve"> should, therefore, be read in conjunction with the financial statements for the year ended December 31, 202</w:t>
      </w:r>
      <w:r w:rsidR="00076CA5">
        <w:rPr>
          <w:rFonts w:ascii="Angsana New" w:hAnsi="Angsana New"/>
          <w:sz w:val="28"/>
          <w:szCs w:val="28"/>
        </w:rPr>
        <w:t>4</w:t>
      </w:r>
      <w:r w:rsidRPr="00C1714A">
        <w:rPr>
          <w:rFonts w:ascii="Angsana New" w:hAnsi="Angsana New"/>
          <w:sz w:val="28"/>
          <w:szCs w:val="28"/>
        </w:rPr>
        <w:t>.</w:t>
      </w:r>
    </w:p>
    <w:p w14:paraId="79127D18" w14:textId="77777777" w:rsidR="007019D1" w:rsidRPr="00C1714A" w:rsidRDefault="007019D1" w:rsidP="007019D1">
      <w:pPr>
        <w:spacing w:before="120"/>
        <w:ind w:left="573"/>
        <w:jc w:val="thaiDistribute"/>
        <w:rPr>
          <w:rFonts w:ascii="Angsana New" w:hAnsi="Angsana New"/>
          <w:sz w:val="28"/>
          <w:szCs w:val="28"/>
        </w:rPr>
      </w:pPr>
      <w:r w:rsidRPr="00C1714A">
        <w:rPr>
          <w:rFonts w:ascii="Angsana New" w:hAnsi="Angsana New"/>
          <w:sz w:val="28"/>
          <w:szCs w:val="28"/>
        </w:rPr>
        <w:t>The interim financial information are officially prepared in Thai language. The translation of these statutory interim financial information to other language must conform to the Thai interim financial information.</w:t>
      </w:r>
    </w:p>
    <w:p w14:paraId="60D67DFF" w14:textId="79A46E22" w:rsidR="007019D1" w:rsidRPr="00C1714A" w:rsidRDefault="00F966A2" w:rsidP="007019D1">
      <w:pPr>
        <w:spacing w:before="120"/>
        <w:ind w:left="573" w:hanging="573"/>
        <w:jc w:val="thaiDistribute"/>
        <w:rPr>
          <w:rFonts w:ascii="Angsana New" w:hAnsi="Angsana New"/>
          <w:sz w:val="28"/>
          <w:szCs w:val="28"/>
        </w:rPr>
      </w:pPr>
      <w:r>
        <w:rPr>
          <w:rFonts w:ascii="Angsana New" w:hAnsi="Angsana New"/>
          <w:b/>
          <w:bCs/>
          <w:sz w:val="28"/>
          <w:szCs w:val="28"/>
        </w:rPr>
        <w:t>3</w:t>
      </w:r>
      <w:r w:rsidR="007019D1" w:rsidRPr="00C1714A">
        <w:rPr>
          <w:rFonts w:ascii="Angsana New" w:hAnsi="Angsana New"/>
          <w:b/>
          <w:bCs/>
          <w:sz w:val="28"/>
          <w:szCs w:val="28"/>
        </w:rPr>
        <w:t>.2</w:t>
      </w:r>
      <w:r w:rsidR="007019D1" w:rsidRPr="00C1714A">
        <w:rPr>
          <w:rFonts w:ascii="Angsana New" w:hAnsi="Angsana New"/>
          <w:sz w:val="28"/>
          <w:szCs w:val="28"/>
        </w:rPr>
        <w:tab/>
      </w:r>
      <w:r w:rsidR="007019D1" w:rsidRPr="00C1714A">
        <w:rPr>
          <w:rFonts w:ascii="Angsana New" w:hAnsi="Angsana New"/>
          <w:b/>
          <w:bCs/>
          <w:sz w:val="28"/>
          <w:szCs w:val="28"/>
        </w:rPr>
        <w:t>Principles of consolidation</w:t>
      </w:r>
    </w:p>
    <w:p w14:paraId="09EC485F" w14:textId="52FF0684" w:rsidR="002E2440" w:rsidRPr="007019D1" w:rsidRDefault="007019D1" w:rsidP="007019D1">
      <w:pPr>
        <w:pStyle w:val="BodyText"/>
        <w:spacing w:before="120" w:after="120" w:line="360" w:lineRule="exact"/>
        <w:ind w:left="567" w:right="62"/>
        <w:jc w:val="thaiDistribute"/>
        <w:rPr>
          <w:rFonts w:ascii="Angsana New" w:hAnsi="Angsana New"/>
          <w:b w:val="0"/>
          <w:bCs w:val="0"/>
          <w:color w:val="000000" w:themeColor="text1"/>
          <w:sz w:val="28"/>
          <w:szCs w:val="28"/>
          <w:lang w:val="en-US"/>
        </w:rPr>
      </w:pPr>
      <w:r w:rsidRPr="00C1714A">
        <w:rPr>
          <w:rFonts w:ascii="Angsana New" w:hAnsi="Angsana New"/>
          <w:b w:val="0"/>
          <w:bCs w:val="0"/>
          <w:sz w:val="28"/>
          <w:szCs w:val="28"/>
        </w:rPr>
        <w:t xml:space="preserve">The consolidated financial information includes the financial statements of </w:t>
      </w:r>
      <w:r w:rsidR="00EE4CFA" w:rsidRPr="00EE4CFA">
        <w:rPr>
          <w:rFonts w:asciiTheme="majorBidi" w:hAnsiTheme="majorBidi" w:cstheme="majorBidi"/>
          <w:b w:val="0"/>
          <w:bCs w:val="0"/>
          <w:spacing w:val="8"/>
          <w:sz w:val="28"/>
          <w:szCs w:val="28"/>
        </w:rPr>
        <w:t>Viserve Enterprise Public Company Limited</w:t>
      </w:r>
      <w:r w:rsidRPr="00C1714A">
        <w:rPr>
          <w:rFonts w:ascii="Angsana New" w:hAnsi="Angsana New"/>
          <w:b w:val="0"/>
          <w:bCs w:val="0"/>
          <w:sz w:val="28"/>
          <w:szCs w:val="28"/>
        </w:rPr>
        <w:t xml:space="preserve"> (“the Company”) and subsidiary companies (“the </w:t>
      </w:r>
      <w:r>
        <w:rPr>
          <w:rFonts w:ascii="Angsana New" w:hAnsi="Angsana New"/>
          <w:b w:val="0"/>
          <w:bCs w:val="0"/>
          <w:sz w:val="28"/>
          <w:szCs w:val="28"/>
        </w:rPr>
        <w:t>S</w:t>
      </w:r>
      <w:r w:rsidRPr="00C1714A">
        <w:rPr>
          <w:rFonts w:ascii="Angsana New" w:hAnsi="Angsana New"/>
          <w:b w:val="0"/>
          <w:bCs w:val="0"/>
          <w:sz w:val="28"/>
          <w:szCs w:val="28"/>
        </w:rPr>
        <w:t>ubsidiar</w:t>
      </w:r>
      <w:r>
        <w:rPr>
          <w:rFonts w:ascii="Angsana New" w:hAnsi="Angsana New"/>
          <w:b w:val="0"/>
          <w:bCs w:val="0"/>
          <w:sz w:val="28"/>
          <w:szCs w:val="28"/>
        </w:rPr>
        <w:t>y</w:t>
      </w:r>
      <w:r w:rsidRPr="00C1714A">
        <w:rPr>
          <w:rFonts w:ascii="Angsana New" w:hAnsi="Angsana New"/>
          <w:b w:val="0"/>
          <w:bCs w:val="0"/>
          <w:sz w:val="28"/>
          <w:szCs w:val="28"/>
        </w:rPr>
        <w:t xml:space="preserve">”) and joint venture (“the </w:t>
      </w:r>
      <w:r>
        <w:rPr>
          <w:rFonts w:ascii="Angsana New" w:hAnsi="Angsana New"/>
          <w:b w:val="0"/>
          <w:bCs w:val="0"/>
          <w:sz w:val="28"/>
          <w:szCs w:val="28"/>
        </w:rPr>
        <w:t>J</w:t>
      </w:r>
      <w:r w:rsidRPr="00C1714A">
        <w:rPr>
          <w:rFonts w:ascii="Angsana New" w:hAnsi="Angsana New"/>
          <w:b w:val="0"/>
          <w:bCs w:val="0"/>
          <w:sz w:val="28"/>
          <w:szCs w:val="28"/>
        </w:rPr>
        <w:t>oint venture”) (collectively as “the Group</w:t>
      </w:r>
      <w:r w:rsidRPr="001C717A">
        <w:rPr>
          <w:rFonts w:ascii="Angsana New" w:hAnsi="Angsana New"/>
          <w:b w:val="0"/>
          <w:bCs w:val="0"/>
          <w:color w:val="000000" w:themeColor="text1"/>
          <w:sz w:val="28"/>
          <w:szCs w:val="28"/>
        </w:rPr>
        <w:t xml:space="preserve">”) </w:t>
      </w:r>
      <w:r w:rsidRPr="00D80F37">
        <w:rPr>
          <w:rFonts w:ascii="Angsana New" w:hAnsi="Angsana New"/>
          <w:b w:val="0"/>
          <w:bCs w:val="0"/>
          <w:color w:val="000000" w:themeColor="text1"/>
          <w:sz w:val="28"/>
          <w:szCs w:val="28"/>
        </w:rPr>
        <w:t xml:space="preserve">and have been prepared on the same basis as that applied for the consolidated financial statements for the year ended December 31, </w:t>
      </w:r>
      <w:r w:rsidRPr="002E7007">
        <w:rPr>
          <w:rFonts w:ascii="Angsana New" w:hAnsi="Angsana New"/>
          <w:b w:val="0"/>
          <w:bCs w:val="0"/>
          <w:color w:val="000000" w:themeColor="text1"/>
          <w:sz w:val="28"/>
          <w:szCs w:val="28"/>
        </w:rPr>
        <w:t>2024. There were no changes in the composition except as mentioned</w:t>
      </w:r>
      <w:r w:rsidR="00A22DC3" w:rsidRPr="002E7007">
        <w:rPr>
          <w:rFonts w:ascii="Angsana New" w:hAnsi="Angsana New"/>
          <w:b w:val="0"/>
          <w:bCs w:val="0"/>
          <w:color w:val="000000" w:themeColor="text1"/>
          <w:sz w:val="28"/>
          <w:szCs w:val="28"/>
        </w:rPr>
        <w:t>.</w:t>
      </w:r>
    </w:p>
    <w:bookmarkEnd w:id="0"/>
    <w:p w14:paraId="5D5DA049" w14:textId="77777777" w:rsidR="007019D1" w:rsidRPr="007019D1" w:rsidRDefault="007019D1" w:rsidP="00076CA5">
      <w:pPr>
        <w:pStyle w:val="ListParagraph"/>
        <w:tabs>
          <w:tab w:val="left" w:pos="567"/>
        </w:tabs>
        <w:spacing w:before="120" w:line="400" w:lineRule="exact"/>
        <w:ind w:left="3130" w:hanging="2563"/>
        <w:jc w:val="thaiDistribute"/>
        <w:rPr>
          <w:rFonts w:ascii="Angsana New" w:hAnsi="Angsana New"/>
          <w:b/>
          <w:bCs/>
          <w:sz w:val="28"/>
          <w:lang w:val="en-US"/>
        </w:rPr>
      </w:pPr>
      <w:r w:rsidRPr="007019D1">
        <w:rPr>
          <w:rFonts w:ascii="Angsana New" w:hAnsi="Angsana New"/>
          <w:b/>
          <w:bCs/>
          <w:sz w:val="28"/>
        </w:rPr>
        <w:t>Significant accounting policies</w:t>
      </w:r>
    </w:p>
    <w:p w14:paraId="6BDAF333" w14:textId="7F332D40" w:rsidR="007019D1" w:rsidRPr="00C1714A" w:rsidRDefault="007019D1" w:rsidP="007019D1">
      <w:pPr>
        <w:tabs>
          <w:tab w:val="left" w:pos="567"/>
        </w:tabs>
        <w:spacing w:before="120" w:line="400" w:lineRule="exact"/>
        <w:ind w:left="567" w:hanging="1196"/>
        <w:jc w:val="thaiDistribute"/>
        <w:rPr>
          <w:rFonts w:ascii="Angsana New" w:hAnsi="Angsana New"/>
          <w:b/>
          <w:bCs/>
          <w:sz w:val="28"/>
          <w:szCs w:val="28"/>
        </w:rPr>
      </w:pPr>
      <w:r w:rsidRPr="00C1714A">
        <w:rPr>
          <w:rFonts w:ascii="Angsana New" w:hAnsi="Angsana New"/>
          <w:sz w:val="28"/>
          <w:szCs w:val="28"/>
          <w:cs/>
        </w:rPr>
        <w:tab/>
      </w:r>
      <w:r w:rsidRPr="00C1714A">
        <w:rPr>
          <w:rFonts w:ascii="Angsana New" w:hAnsi="Angsana New"/>
          <w:sz w:val="28"/>
          <w:szCs w:val="28"/>
        </w:rPr>
        <w:t xml:space="preserve">The </w:t>
      </w:r>
      <w:r w:rsidRPr="00C1714A">
        <w:rPr>
          <w:rFonts w:ascii="Angsana New" w:hAnsi="Angsana New"/>
          <w:color w:val="000000"/>
          <w:sz w:val="28"/>
          <w:szCs w:val="28"/>
        </w:rPr>
        <w:t>interim</w:t>
      </w:r>
      <w:r w:rsidRPr="00C1714A">
        <w:rPr>
          <w:rFonts w:ascii="Angsana New" w:hAnsi="Angsana New"/>
          <w:sz w:val="28"/>
          <w:szCs w:val="28"/>
        </w:rPr>
        <w:t xml:space="preserve"> financial information </w:t>
      </w:r>
      <w:proofErr w:type="gramStart"/>
      <w:r w:rsidRPr="00C1714A">
        <w:rPr>
          <w:rFonts w:ascii="Angsana New" w:hAnsi="Angsana New"/>
          <w:sz w:val="28"/>
          <w:szCs w:val="28"/>
        </w:rPr>
        <w:t>are</w:t>
      </w:r>
      <w:proofErr w:type="gramEnd"/>
      <w:r w:rsidRPr="00C1714A">
        <w:rPr>
          <w:rFonts w:ascii="Angsana New" w:hAnsi="Angsana New"/>
          <w:sz w:val="28"/>
          <w:szCs w:val="28"/>
        </w:rPr>
        <w:t xml:space="preserve"> prepared by using the same accounting policies and methods of computation as were used for the financial statement for the year ended December 31, 202</w:t>
      </w:r>
      <w:r w:rsidR="00D3091F">
        <w:rPr>
          <w:rFonts w:ascii="Angsana New" w:hAnsi="Angsana New"/>
          <w:sz w:val="28"/>
          <w:szCs w:val="28"/>
        </w:rPr>
        <w:t>4</w:t>
      </w:r>
      <w:r w:rsidRPr="00C1714A">
        <w:rPr>
          <w:rFonts w:ascii="Angsana New" w:hAnsi="Angsana New"/>
          <w:sz w:val="28"/>
          <w:szCs w:val="28"/>
        </w:rPr>
        <w:t>.</w:t>
      </w:r>
    </w:p>
    <w:p w14:paraId="49B0CDD5" w14:textId="3D9A848E" w:rsidR="007019D1" w:rsidRPr="00C1714A" w:rsidRDefault="007019D1" w:rsidP="007019D1">
      <w:pPr>
        <w:tabs>
          <w:tab w:val="left" w:pos="1710"/>
        </w:tabs>
        <w:overflowPunct w:val="0"/>
        <w:autoSpaceDE w:val="0"/>
        <w:autoSpaceDN w:val="0"/>
        <w:adjustRightInd w:val="0"/>
        <w:spacing w:before="120" w:line="400" w:lineRule="exact"/>
        <w:ind w:left="574"/>
        <w:jc w:val="thaiDistribute"/>
        <w:textAlignment w:val="baseline"/>
        <w:rPr>
          <w:rFonts w:ascii="Angsana New" w:hAnsi="Angsana New"/>
          <w:color w:val="000000"/>
          <w:sz w:val="28"/>
          <w:szCs w:val="28"/>
        </w:rPr>
      </w:pPr>
      <w:r w:rsidRPr="00C1714A">
        <w:rPr>
          <w:rFonts w:ascii="Angsana New" w:hAnsi="Angsana New"/>
          <w:color w:val="000000"/>
          <w:sz w:val="28"/>
          <w:szCs w:val="28"/>
        </w:rPr>
        <w:t>The revised financial reporting standards effective for fiscal years beginning on or after January 1, 202</w:t>
      </w:r>
      <w:r w:rsidR="00A22DC3">
        <w:rPr>
          <w:rFonts w:ascii="Angsana New" w:hAnsi="Angsana New"/>
          <w:color w:val="000000"/>
          <w:sz w:val="28"/>
          <w:szCs w:val="28"/>
        </w:rPr>
        <w:t>5</w:t>
      </w:r>
      <w:r w:rsidRPr="00C1714A">
        <w:rPr>
          <w:rFonts w:ascii="Angsana New" w:hAnsi="Angsana New"/>
          <w:color w:val="000000"/>
          <w:sz w:val="28"/>
          <w:szCs w:val="28"/>
        </w:rPr>
        <w:t>, will not have any significant impact on the Group’s financial statements.</w:t>
      </w:r>
    </w:p>
    <w:p w14:paraId="778CA752" w14:textId="46B7F961" w:rsidR="007019D1" w:rsidRPr="00C1714A" w:rsidRDefault="007019D1" w:rsidP="006C229F">
      <w:pPr>
        <w:pStyle w:val="ListParagraph"/>
        <w:numPr>
          <w:ilvl w:val="0"/>
          <w:numId w:val="5"/>
        </w:numPr>
        <w:tabs>
          <w:tab w:val="left" w:pos="567"/>
        </w:tabs>
        <w:spacing w:before="120" w:line="400" w:lineRule="exact"/>
        <w:ind w:hanging="3130"/>
        <w:jc w:val="thaiDistribute"/>
        <w:rPr>
          <w:rFonts w:ascii="Angsana New" w:hAnsi="Angsana New"/>
          <w:b/>
          <w:bCs/>
          <w:sz w:val="28"/>
        </w:rPr>
      </w:pPr>
      <w:r w:rsidRPr="00C1714A">
        <w:rPr>
          <w:rFonts w:ascii="Angsana New" w:hAnsi="Angsana New"/>
          <w:b/>
          <w:bCs/>
          <w:sz w:val="28"/>
        </w:rPr>
        <w:t>Accounting judgments and estimates</w:t>
      </w:r>
    </w:p>
    <w:p w14:paraId="69FBED59" w14:textId="77777777" w:rsidR="007019D1" w:rsidRPr="00C1714A" w:rsidRDefault="007019D1" w:rsidP="007019D1">
      <w:pPr>
        <w:spacing w:before="120"/>
        <w:ind w:left="567"/>
        <w:jc w:val="thaiDistribute"/>
        <w:rPr>
          <w:rFonts w:ascii="Angsana New" w:hAnsi="Angsana New"/>
          <w:color w:val="000000"/>
          <w:sz w:val="28"/>
          <w:szCs w:val="28"/>
        </w:rPr>
      </w:pPr>
      <w:r w:rsidRPr="00C1714A">
        <w:rPr>
          <w:rFonts w:ascii="Angsana New" w:hAnsi="Angsana New"/>
          <w:color w:val="000000"/>
          <w:sz w:val="28"/>
          <w:szCs w:val="28"/>
        </w:rPr>
        <w:t xml:space="preserve">When preparing the interim financial statements, management undertake judgments, estimates and assumptions about </w:t>
      </w:r>
      <w:r w:rsidRPr="001C717A">
        <w:rPr>
          <w:rFonts w:ascii="Angsana New" w:hAnsi="Angsana New"/>
          <w:color w:val="000000"/>
          <w:spacing w:val="6"/>
          <w:sz w:val="28"/>
          <w:szCs w:val="28"/>
        </w:rPr>
        <w:t>recognition and measurement of assets, liabilities, income, and expenses. The actual results may differ from the</w:t>
      </w:r>
      <w:r w:rsidRPr="00C1714A">
        <w:rPr>
          <w:rFonts w:ascii="Angsana New" w:hAnsi="Angsana New"/>
          <w:color w:val="000000"/>
          <w:sz w:val="28"/>
          <w:szCs w:val="28"/>
        </w:rPr>
        <w:t xml:space="preserve"> judgments, estimates and assumptions made by management.</w:t>
      </w:r>
    </w:p>
    <w:p w14:paraId="00CD5337" w14:textId="7491B135" w:rsidR="00DB4A4B" w:rsidRDefault="007019D1" w:rsidP="007019D1">
      <w:pPr>
        <w:spacing w:before="120"/>
        <w:ind w:left="567"/>
        <w:jc w:val="thaiDistribute"/>
        <w:rPr>
          <w:rFonts w:ascii="Angsana New" w:hAnsi="Angsana New"/>
          <w:color w:val="000000"/>
          <w:sz w:val="28"/>
          <w:szCs w:val="28"/>
        </w:rPr>
      </w:pPr>
      <w:r w:rsidRPr="00C1714A">
        <w:rPr>
          <w:rFonts w:ascii="Angsana New" w:hAnsi="Angsana New"/>
          <w:color w:val="000000"/>
          <w:sz w:val="28"/>
          <w:szCs w:val="28"/>
        </w:rPr>
        <w:t>The judgments, estimates and assumptions applied in the interim financial statements, including the key sources of estimation were the same as those applied in the preparation of annual financial statements for the year ended December 31, 202</w:t>
      </w:r>
      <w:r w:rsidR="00D3091F">
        <w:rPr>
          <w:rFonts w:ascii="Angsana New" w:hAnsi="Angsana New"/>
          <w:color w:val="000000"/>
          <w:sz w:val="28"/>
          <w:szCs w:val="28"/>
        </w:rPr>
        <w:t>4</w:t>
      </w:r>
      <w:r w:rsidRPr="00C1714A">
        <w:rPr>
          <w:rFonts w:ascii="Angsana New" w:hAnsi="Angsana New"/>
          <w:color w:val="000000"/>
          <w:sz w:val="28"/>
          <w:szCs w:val="28"/>
        </w:rPr>
        <w:t>.</w:t>
      </w:r>
    </w:p>
    <w:p w14:paraId="53C7A2E5" w14:textId="77777777" w:rsidR="007019D1" w:rsidRPr="00C1714A" w:rsidRDefault="007019D1" w:rsidP="006562A9">
      <w:pPr>
        <w:pStyle w:val="Heading8"/>
        <w:numPr>
          <w:ilvl w:val="0"/>
          <w:numId w:val="1"/>
        </w:numPr>
        <w:spacing w:before="120" w:line="240" w:lineRule="auto"/>
        <w:ind w:left="567" w:hanging="567"/>
        <w:jc w:val="thaiDistribute"/>
        <w:rPr>
          <w:rFonts w:ascii="Angsana New" w:hAnsi="Angsana New"/>
          <w:sz w:val="28"/>
          <w:szCs w:val="28"/>
          <w:lang w:val="en-US"/>
        </w:rPr>
      </w:pPr>
      <w:r w:rsidRPr="00C1714A">
        <w:rPr>
          <w:rFonts w:ascii="Angsana New" w:hAnsi="Angsana New"/>
          <w:sz w:val="28"/>
          <w:szCs w:val="28"/>
          <w:lang w:val="en-US"/>
        </w:rPr>
        <w:lastRenderedPageBreak/>
        <w:t>Transactions with related person</w:t>
      </w:r>
      <w:r>
        <w:rPr>
          <w:rFonts w:ascii="Angsana New" w:hAnsi="Angsana New"/>
          <w:sz w:val="28"/>
          <w:szCs w:val="28"/>
          <w:lang w:val="en-US"/>
        </w:rPr>
        <w:t>s</w:t>
      </w:r>
      <w:r w:rsidRPr="00C1714A">
        <w:rPr>
          <w:rFonts w:ascii="Angsana New" w:hAnsi="Angsana New"/>
          <w:sz w:val="28"/>
          <w:szCs w:val="28"/>
          <w:lang w:val="en-US"/>
        </w:rPr>
        <w:t xml:space="preserve"> and parties</w:t>
      </w:r>
    </w:p>
    <w:p w14:paraId="2CC0FF56" w14:textId="674F920A" w:rsidR="00DB4A4B" w:rsidRDefault="007019D1" w:rsidP="007019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Angsana New" w:hAnsi="Angsana New"/>
          <w:sz w:val="28"/>
          <w:szCs w:val="28"/>
        </w:rPr>
      </w:pPr>
      <w:r w:rsidRPr="00C1714A">
        <w:rPr>
          <w:rFonts w:ascii="Angsana New" w:hAnsi="Angsana New"/>
          <w:sz w:val="28"/>
          <w:szCs w:val="28"/>
        </w:rPr>
        <w:t xml:space="preserve">Related persons and companies are persons or other companies that are related with the Company through shareholding or joint shareholders or joint directors. during the </w:t>
      </w:r>
      <w:r w:rsidR="00F778A1">
        <w:rPr>
          <w:rFonts w:ascii="Angsana New" w:hAnsi="Angsana New"/>
          <w:sz w:val="28"/>
          <w:szCs w:val="28"/>
        </w:rPr>
        <w:t>period</w:t>
      </w:r>
      <w:r w:rsidRPr="00C1714A">
        <w:rPr>
          <w:rFonts w:ascii="Angsana New" w:hAnsi="Angsana New"/>
          <w:sz w:val="28"/>
          <w:szCs w:val="28"/>
        </w:rPr>
        <w:t xml:space="preserve"> 202</w:t>
      </w:r>
      <w:r w:rsidR="00076CA5">
        <w:rPr>
          <w:rFonts w:ascii="Angsana New" w:hAnsi="Angsana New"/>
          <w:sz w:val="28"/>
          <w:szCs w:val="28"/>
        </w:rPr>
        <w:t>5</w:t>
      </w:r>
      <w:r w:rsidRPr="00C1714A">
        <w:rPr>
          <w:rFonts w:ascii="Angsana New" w:hAnsi="Angsana New"/>
          <w:sz w:val="28"/>
          <w:szCs w:val="28"/>
        </w:rPr>
        <w:t xml:space="preserve">, has </w:t>
      </w:r>
      <w:r w:rsidR="006562A9" w:rsidRPr="0027204E">
        <w:rPr>
          <w:rFonts w:ascii="Angsana New" w:hAnsi="Angsana New" w:cs="Angsana New"/>
          <w:sz w:val="28"/>
          <w:szCs w:val="35"/>
        </w:rPr>
        <w:t>no</w:t>
      </w:r>
      <w:r w:rsidR="0027204E" w:rsidRPr="0027204E">
        <w:rPr>
          <w:rFonts w:ascii="Angsana New" w:hAnsi="Angsana New" w:cs="Angsana New"/>
          <w:sz w:val="28"/>
          <w:szCs w:val="35"/>
        </w:rPr>
        <w:t>t</w:t>
      </w:r>
      <w:r w:rsidR="006562A9" w:rsidRPr="0027204E">
        <w:rPr>
          <w:rFonts w:ascii="Angsana New" w:hAnsi="Angsana New" w:cs="Angsana New"/>
          <w:sz w:val="28"/>
          <w:szCs w:val="35"/>
        </w:rPr>
        <w:t xml:space="preserve"> </w:t>
      </w:r>
      <w:r w:rsidRPr="0027204E">
        <w:rPr>
          <w:rFonts w:ascii="Angsana New" w:hAnsi="Angsana New"/>
          <w:sz w:val="28"/>
          <w:szCs w:val="28"/>
        </w:rPr>
        <w:t>changed</w:t>
      </w:r>
      <w:r w:rsidRPr="00C1714A">
        <w:rPr>
          <w:rFonts w:ascii="Angsana New" w:hAnsi="Angsana New"/>
          <w:sz w:val="28"/>
          <w:szCs w:val="28"/>
        </w:rPr>
        <w:t xml:space="preserve"> significantly as follows:</w:t>
      </w:r>
    </w:p>
    <w:p w14:paraId="09992DC3" w14:textId="4FA73F39" w:rsidR="007019D1" w:rsidRPr="00DB4A4B" w:rsidRDefault="007019D1" w:rsidP="00A22D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Angsana New" w:hAnsi="Angsana New"/>
          <w:spacing w:val="-2"/>
          <w:sz w:val="28"/>
          <w:szCs w:val="28"/>
        </w:rPr>
      </w:pPr>
      <w:r w:rsidRPr="00DB4A4B">
        <w:rPr>
          <w:rFonts w:ascii="Angsana New" w:hAnsi="Angsana New"/>
          <w:spacing w:val="-2"/>
          <w:sz w:val="28"/>
          <w:szCs w:val="28"/>
        </w:rPr>
        <w:t>During the periods, the Company had significant business transactions with related persons and companies. Such business transactions are subject to commercial terms and criteria agreed between the Company and those related p</w:t>
      </w:r>
      <w:r w:rsidR="003E4B89">
        <w:rPr>
          <w:rFonts w:ascii="Angsana New" w:hAnsi="Angsana New"/>
          <w:spacing w:val="-2"/>
          <w:sz w:val="28"/>
          <w:szCs w:val="28"/>
        </w:rPr>
        <w:t>ersons</w:t>
      </w:r>
      <w:r w:rsidRPr="00DB4A4B">
        <w:rPr>
          <w:rFonts w:ascii="Angsana New" w:hAnsi="Angsana New"/>
          <w:spacing w:val="-2"/>
          <w:sz w:val="28"/>
          <w:szCs w:val="28"/>
        </w:rPr>
        <w:t xml:space="preserve"> and companies. The important business transactions with related persons and companies can be summarized as follows:</w:t>
      </w:r>
    </w:p>
    <w:p w14:paraId="4EBA22D0" w14:textId="3B2B00CE" w:rsidR="00ED0625" w:rsidRPr="00F778A1" w:rsidRDefault="00537C34" w:rsidP="006C229F">
      <w:pPr>
        <w:pStyle w:val="ListParagraph"/>
        <w:numPr>
          <w:ilvl w:val="0"/>
          <w:numId w:val="8"/>
        </w:numPr>
        <w:tabs>
          <w:tab w:val="left" w:pos="426"/>
        </w:tabs>
        <w:spacing w:before="120"/>
        <w:ind w:hanging="3130"/>
        <w:jc w:val="thaiDistribute"/>
        <w:rPr>
          <w:rFonts w:asciiTheme="majorBidi" w:hAnsiTheme="majorBidi" w:cstheme="majorBidi"/>
          <w:b/>
          <w:bCs/>
          <w:sz w:val="28"/>
        </w:rPr>
      </w:pPr>
      <w:bookmarkStart w:id="1" w:name="_Hlk138073445"/>
      <w:r w:rsidRPr="00F778A1">
        <w:rPr>
          <w:rFonts w:asciiTheme="majorBidi" w:hAnsiTheme="majorBidi" w:cstheme="majorBidi"/>
          <w:b/>
          <w:bCs/>
          <w:sz w:val="28"/>
        </w:rPr>
        <w:t xml:space="preserve">Related </w:t>
      </w:r>
      <w:r w:rsidR="00ED0625" w:rsidRPr="00F778A1">
        <w:rPr>
          <w:rFonts w:asciiTheme="majorBidi" w:hAnsiTheme="majorBidi" w:cstheme="majorBidi"/>
          <w:b/>
          <w:bCs/>
          <w:sz w:val="28"/>
        </w:rPr>
        <w:t xml:space="preserve">incomes and expenses </w:t>
      </w:r>
      <w:bookmarkEnd w:id="1"/>
      <w:r w:rsidR="00F778A1" w:rsidRPr="007D15CE">
        <w:rPr>
          <w:rFonts w:ascii="Angsana New" w:hAnsi="Angsana New"/>
          <w:b/>
          <w:bCs/>
          <w:sz w:val="28"/>
        </w:rPr>
        <w:t xml:space="preserve">for </w:t>
      </w:r>
      <w:r w:rsidR="00F778A1">
        <w:rPr>
          <w:rFonts w:ascii="Angsana New" w:hAnsi="Angsana New"/>
          <w:b/>
          <w:bCs/>
          <w:sz w:val="28"/>
        </w:rPr>
        <w:t>three</w:t>
      </w:r>
      <w:r w:rsidR="00F778A1" w:rsidRPr="007D15CE">
        <w:rPr>
          <w:rFonts w:ascii="Angsana New" w:hAnsi="Angsana New"/>
          <w:b/>
          <w:bCs/>
          <w:sz w:val="28"/>
        </w:rPr>
        <w:t xml:space="preserve">-month period ended </w:t>
      </w:r>
      <w:r w:rsidR="00F778A1">
        <w:rPr>
          <w:rFonts w:ascii="Angsana New" w:hAnsi="Angsana New"/>
          <w:b/>
          <w:bCs/>
          <w:sz w:val="28"/>
        </w:rPr>
        <w:t>March</w:t>
      </w:r>
      <w:r w:rsidR="00F778A1" w:rsidRPr="007D15CE">
        <w:rPr>
          <w:rFonts w:ascii="Angsana New" w:hAnsi="Angsana New"/>
          <w:b/>
          <w:bCs/>
          <w:sz w:val="28"/>
        </w:rPr>
        <w:t xml:space="preserve"> 3</w:t>
      </w:r>
      <w:r w:rsidR="00F778A1">
        <w:rPr>
          <w:rFonts w:ascii="Angsana New" w:hAnsi="Angsana New"/>
          <w:b/>
          <w:bCs/>
          <w:sz w:val="28"/>
        </w:rPr>
        <w:t>1</w:t>
      </w:r>
      <w:r w:rsidR="00F778A1" w:rsidRPr="007D15CE">
        <w:rPr>
          <w:rFonts w:ascii="Angsana New" w:hAnsi="Angsana New"/>
          <w:b/>
          <w:bCs/>
          <w:sz w:val="28"/>
        </w:rPr>
        <w:t>, 202</w:t>
      </w:r>
      <w:r w:rsidR="00F778A1">
        <w:rPr>
          <w:rFonts w:ascii="Angsana New" w:hAnsi="Angsana New"/>
          <w:b/>
          <w:bCs/>
          <w:sz w:val="28"/>
        </w:rPr>
        <w:t>5</w:t>
      </w:r>
      <w:r w:rsidR="00F778A1" w:rsidRPr="007D15CE">
        <w:rPr>
          <w:rFonts w:ascii="Angsana New" w:hAnsi="Angsana New"/>
          <w:b/>
          <w:bCs/>
          <w:sz w:val="28"/>
        </w:rPr>
        <w:t>, and 202</w:t>
      </w:r>
      <w:r w:rsidR="00F778A1">
        <w:rPr>
          <w:rFonts w:ascii="Angsana New" w:hAnsi="Angsana New"/>
          <w:b/>
          <w:bCs/>
          <w:sz w:val="28"/>
        </w:rPr>
        <w:t>4</w:t>
      </w:r>
      <w:r w:rsidR="00F778A1" w:rsidRPr="007D15CE">
        <w:rPr>
          <w:rFonts w:ascii="Angsana New" w:hAnsi="Angsana New"/>
          <w:b/>
          <w:bCs/>
          <w:sz w:val="28"/>
        </w:rPr>
        <w:t xml:space="preserve"> are as follows</w:t>
      </w:r>
      <w:r w:rsidR="00ED0625" w:rsidRPr="00F778A1">
        <w:rPr>
          <w:rFonts w:asciiTheme="majorBidi" w:hAnsiTheme="majorBidi" w:cstheme="majorBidi"/>
          <w:b/>
          <w:bCs/>
          <w:sz w:val="28"/>
        </w:rPr>
        <w:t>:</w:t>
      </w:r>
    </w:p>
    <w:tbl>
      <w:tblPr>
        <w:tblW w:w="8777" w:type="dxa"/>
        <w:tblInd w:w="462" w:type="dxa"/>
        <w:tblLayout w:type="fixed"/>
        <w:tblLook w:val="0000" w:firstRow="0" w:lastRow="0" w:firstColumn="0" w:lastColumn="0" w:noHBand="0" w:noVBand="0"/>
      </w:tblPr>
      <w:tblGrid>
        <w:gridCol w:w="3360"/>
        <w:gridCol w:w="868"/>
        <w:gridCol w:w="1119"/>
        <w:gridCol w:w="1137"/>
        <w:gridCol w:w="1134"/>
        <w:gridCol w:w="1159"/>
      </w:tblGrid>
      <w:tr w:rsidR="00ED0625" w:rsidRPr="008C4B6E" w14:paraId="1D2D978C" w14:textId="77777777" w:rsidTr="007870DE">
        <w:trPr>
          <w:trHeight w:val="342"/>
          <w:tblHeader/>
        </w:trPr>
        <w:tc>
          <w:tcPr>
            <w:tcW w:w="8777" w:type="dxa"/>
            <w:gridSpan w:val="6"/>
          </w:tcPr>
          <w:p w14:paraId="55D666AB" w14:textId="77777777" w:rsidR="00ED0625" w:rsidRPr="008C4B6E" w:rsidRDefault="00ED0625" w:rsidP="007870DE">
            <w:pPr>
              <w:pBdr>
                <w:bottom w:val="single" w:sz="4" w:space="1" w:color="auto"/>
              </w:pBdr>
              <w:spacing w:line="340" w:lineRule="exact"/>
              <w:ind w:right="-109"/>
              <w:jc w:val="right"/>
              <w:rPr>
                <w:rFonts w:asciiTheme="majorBidi" w:hAnsiTheme="majorBidi" w:cstheme="majorBidi"/>
                <w:sz w:val="28"/>
              </w:rPr>
            </w:pPr>
            <w:r w:rsidRPr="008C4B6E">
              <w:rPr>
                <w:rFonts w:asciiTheme="majorBidi" w:hAnsiTheme="majorBidi" w:cstheme="majorBidi"/>
                <w:sz w:val="28"/>
              </w:rPr>
              <w:t>(Unit: Thousand Baht)</w:t>
            </w:r>
          </w:p>
        </w:tc>
      </w:tr>
      <w:tr w:rsidR="00ED0625" w:rsidRPr="008C4B6E" w14:paraId="70EC422D" w14:textId="77777777" w:rsidTr="007870DE">
        <w:trPr>
          <w:trHeight w:val="345"/>
          <w:tblHeader/>
        </w:trPr>
        <w:tc>
          <w:tcPr>
            <w:tcW w:w="3360" w:type="dxa"/>
            <w:vMerge w:val="restart"/>
            <w:vAlign w:val="bottom"/>
          </w:tcPr>
          <w:p w14:paraId="791B9F23" w14:textId="115753C8" w:rsidR="00ED0625" w:rsidRPr="008C4B6E" w:rsidRDefault="00ED0625" w:rsidP="007870DE">
            <w:pPr>
              <w:pBdr>
                <w:bottom w:val="single" w:sz="4" w:space="1" w:color="auto"/>
              </w:pBdr>
              <w:spacing w:line="340" w:lineRule="exact"/>
              <w:ind w:left="23"/>
              <w:jc w:val="center"/>
              <w:rPr>
                <w:rFonts w:asciiTheme="majorBidi" w:hAnsiTheme="majorBidi" w:cstheme="majorBidi"/>
                <w:sz w:val="28"/>
                <w:u w:val="single"/>
              </w:rPr>
            </w:pPr>
            <w:r w:rsidRPr="008C4B6E">
              <w:rPr>
                <w:rFonts w:asciiTheme="majorBidi" w:hAnsiTheme="majorBidi" w:cstheme="majorBidi"/>
                <w:sz w:val="28"/>
              </w:rPr>
              <w:t xml:space="preserve">Type of transactions / </w:t>
            </w:r>
            <w:r w:rsidR="008623B4">
              <w:rPr>
                <w:rFonts w:asciiTheme="majorBidi" w:hAnsiTheme="majorBidi" w:cstheme="majorBidi"/>
                <w:sz w:val="28"/>
              </w:rPr>
              <w:t>relationship</w:t>
            </w:r>
          </w:p>
        </w:tc>
        <w:tc>
          <w:tcPr>
            <w:tcW w:w="868" w:type="dxa"/>
            <w:vAlign w:val="bottom"/>
          </w:tcPr>
          <w:p w14:paraId="33B4F448" w14:textId="77777777" w:rsidR="00ED0625" w:rsidRPr="008C4B6E" w:rsidRDefault="00ED0625" w:rsidP="007870DE">
            <w:pPr>
              <w:spacing w:line="340" w:lineRule="exact"/>
              <w:jc w:val="center"/>
              <w:rPr>
                <w:rFonts w:asciiTheme="majorBidi" w:hAnsiTheme="majorBidi" w:cstheme="majorBidi"/>
                <w:sz w:val="28"/>
              </w:rPr>
            </w:pPr>
            <w:r w:rsidRPr="008C4B6E">
              <w:rPr>
                <w:rFonts w:asciiTheme="majorBidi" w:hAnsiTheme="majorBidi" w:cstheme="majorBidi"/>
                <w:sz w:val="28"/>
              </w:rPr>
              <w:t xml:space="preserve">Pricing </w:t>
            </w:r>
          </w:p>
        </w:tc>
        <w:tc>
          <w:tcPr>
            <w:tcW w:w="2256" w:type="dxa"/>
            <w:gridSpan w:val="2"/>
          </w:tcPr>
          <w:p w14:paraId="400C3DA8" w14:textId="77777777" w:rsidR="00ED0625" w:rsidRPr="008C4B6E" w:rsidRDefault="00ED0625" w:rsidP="007870DE">
            <w:pPr>
              <w:pBdr>
                <w:bottom w:val="single" w:sz="4" w:space="1" w:color="auto"/>
              </w:pBdr>
              <w:spacing w:line="340" w:lineRule="exact"/>
              <w:jc w:val="center"/>
              <w:rPr>
                <w:rFonts w:asciiTheme="majorBidi" w:hAnsiTheme="majorBidi" w:cstheme="majorBidi"/>
                <w:sz w:val="28"/>
              </w:rPr>
            </w:pPr>
            <w:r w:rsidRPr="008C4B6E">
              <w:rPr>
                <w:rFonts w:asciiTheme="majorBidi" w:hAnsiTheme="majorBidi" w:cstheme="majorBidi"/>
                <w:sz w:val="28"/>
              </w:rPr>
              <w:t>Consolidated financial statements</w:t>
            </w:r>
          </w:p>
        </w:tc>
        <w:tc>
          <w:tcPr>
            <w:tcW w:w="2293" w:type="dxa"/>
            <w:gridSpan w:val="2"/>
          </w:tcPr>
          <w:p w14:paraId="30A62528" w14:textId="77777777" w:rsidR="00ED0625" w:rsidRPr="008C4B6E" w:rsidRDefault="00ED0625" w:rsidP="007870DE">
            <w:pPr>
              <w:pBdr>
                <w:bottom w:val="single" w:sz="4" w:space="1" w:color="auto"/>
              </w:pBdr>
              <w:spacing w:line="340" w:lineRule="exact"/>
              <w:jc w:val="center"/>
              <w:rPr>
                <w:rFonts w:asciiTheme="majorBidi" w:hAnsiTheme="majorBidi" w:cstheme="majorBidi"/>
                <w:sz w:val="28"/>
              </w:rPr>
            </w:pPr>
            <w:r w:rsidRPr="008C4B6E">
              <w:rPr>
                <w:rFonts w:asciiTheme="majorBidi" w:hAnsiTheme="majorBidi" w:cstheme="majorBidi"/>
                <w:sz w:val="28"/>
              </w:rPr>
              <w:t>Separate financial statements</w:t>
            </w:r>
          </w:p>
        </w:tc>
      </w:tr>
      <w:tr w:rsidR="00ED0625" w:rsidRPr="008C4B6E" w14:paraId="4895AA95" w14:textId="77777777" w:rsidTr="007870DE">
        <w:trPr>
          <w:trHeight w:val="175"/>
          <w:tblHeader/>
        </w:trPr>
        <w:tc>
          <w:tcPr>
            <w:tcW w:w="3360" w:type="dxa"/>
            <w:vMerge/>
            <w:vAlign w:val="bottom"/>
          </w:tcPr>
          <w:p w14:paraId="32B39F9A" w14:textId="77777777" w:rsidR="00ED0625" w:rsidRPr="008C4B6E" w:rsidRDefault="00ED0625" w:rsidP="007870DE">
            <w:pPr>
              <w:spacing w:line="340" w:lineRule="exact"/>
              <w:ind w:left="23"/>
              <w:jc w:val="center"/>
              <w:rPr>
                <w:rFonts w:asciiTheme="majorBidi" w:hAnsiTheme="majorBidi" w:cstheme="majorBidi"/>
                <w:sz w:val="28"/>
              </w:rPr>
            </w:pPr>
          </w:p>
        </w:tc>
        <w:tc>
          <w:tcPr>
            <w:tcW w:w="868" w:type="dxa"/>
            <w:vAlign w:val="bottom"/>
          </w:tcPr>
          <w:p w14:paraId="2FFE95F6" w14:textId="77777777" w:rsidR="00ED0625" w:rsidRPr="008C4B6E" w:rsidRDefault="00ED0625" w:rsidP="007870DE">
            <w:pPr>
              <w:pBdr>
                <w:bottom w:val="single" w:sz="4" w:space="1" w:color="auto"/>
              </w:pBdr>
              <w:spacing w:line="340" w:lineRule="exact"/>
              <w:jc w:val="center"/>
              <w:rPr>
                <w:rFonts w:asciiTheme="majorBidi" w:hAnsiTheme="majorBidi" w:cstheme="majorBidi"/>
                <w:sz w:val="28"/>
              </w:rPr>
            </w:pPr>
            <w:r w:rsidRPr="008C4B6E">
              <w:rPr>
                <w:rFonts w:asciiTheme="majorBidi" w:hAnsiTheme="majorBidi" w:cstheme="majorBidi"/>
                <w:sz w:val="28"/>
              </w:rPr>
              <w:t>Policies</w:t>
            </w:r>
          </w:p>
        </w:tc>
        <w:tc>
          <w:tcPr>
            <w:tcW w:w="1119" w:type="dxa"/>
            <w:vAlign w:val="bottom"/>
          </w:tcPr>
          <w:p w14:paraId="54CBCEFD" w14:textId="69EFB45A" w:rsidR="00ED0625" w:rsidRPr="008C4B6E" w:rsidRDefault="00ED0625" w:rsidP="007870DE">
            <w:pPr>
              <w:pBdr>
                <w:bottom w:val="single" w:sz="4" w:space="1" w:color="auto"/>
              </w:pBdr>
              <w:spacing w:line="340" w:lineRule="exact"/>
              <w:jc w:val="center"/>
              <w:rPr>
                <w:rFonts w:asciiTheme="majorBidi" w:hAnsiTheme="majorBidi" w:cstheme="majorBidi"/>
                <w:sz w:val="28"/>
              </w:rPr>
            </w:pPr>
            <w:r w:rsidRPr="008C4B6E">
              <w:rPr>
                <w:rFonts w:asciiTheme="majorBidi" w:hAnsiTheme="majorBidi" w:cstheme="majorBidi"/>
                <w:sz w:val="28"/>
              </w:rPr>
              <w:t>202</w:t>
            </w:r>
            <w:r w:rsidR="00F778A1">
              <w:rPr>
                <w:rFonts w:asciiTheme="majorBidi" w:hAnsiTheme="majorBidi" w:cstheme="majorBidi"/>
                <w:sz w:val="28"/>
              </w:rPr>
              <w:t>5</w:t>
            </w:r>
          </w:p>
        </w:tc>
        <w:tc>
          <w:tcPr>
            <w:tcW w:w="1137" w:type="dxa"/>
            <w:vAlign w:val="bottom"/>
          </w:tcPr>
          <w:p w14:paraId="29D0AAD6" w14:textId="503B0CA9" w:rsidR="00ED0625" w:rsidRPr="008C4B6E" w:rsidRDefault="00ED0625" w:rsidP="007870DE">
            <w:pPr>
              <w:pBdr>
                <w:bottom w:val="single" w:sz="4" w:space="1" w:color="auto"/>
              </w:pBdr>
              <w:spacing w:line="340" w:lineRule="exact"/>
              <w:ind w:left="-108" w:right="-108"/>
              <w:jc w:val="center"/>
              <w:rPr>
                <w:rFonts w:asciiTheme="majorBidi" w:hAnsiTheme="majorBidi" w:cstheme="majorBidi"/>
                <w:sz w:val="28"/>
              </w:rPr>
            </w:pPr>
            <w:r w:rsidRPr="008C4B6E">
              <w:rPr>
                <w:rFonts w:asciiTheme="majorBidi" w:hAnsiTheme="majorBidi" w:cstheme="majorBidi"/>
                <w:sz w:val="28"/>
              </w:rPr>
              <w:t>202</w:t>
            </w:r>
            <w:r w:rsidR="00F778A1">
              <w:rPr>
                <w:rFonts w:asciiTheme="majorBidi" w:hAnsiTheme="majorBidi" w:cstheme="majorBidi"/>
                <w:sz w:val="28"/>
              </w:rPr>
              <w:t>4</w:t>
            </w:r>
          </w:p>
        </w:tc>
        <w:tc>
          <w:tcPr>
            <w:tcW w:w="1134" w:type="dxa"/>
            <w:vAlign w:val="bottom"/>
          </w:tcPr>
          <w:p w14:paraId="45368EF0" w14:textId="2F477889" w:rsidR="00ED0625" w:rsidRPr="008C4B6E" w:rsidRDefault="00ED0625" w:rsidP="007870DE">
            <w:pPr>
              <w:pBdr>
                <w:bottom w:val="single" w:sz="4" w:space="1" w:color="auto"/>
              </w:pBdr>
              <w:spacing w:line="340" w:lineRule="exact"/>
              <w:jc w:val="center"/>
              <w:rPr>
                <w:rFonts w:asciiTheme="majorBidi" w:hAnsiTheme="majorBidi" w:cstheme="majorBidi"/>
                <w:sz w:val="28"/>
              </w:rPr>
            </w:pPr>
            <w:r w:rsidRPr="008C4B6E">
              <w:rPr>
                <w:rFonts w:asciiTheme="majorBidi" w:hAnsiTheme="majorBidi" w:cstheme="majorBidi"/>
                <w:sz w:val="28"/>
              </w:rPr>
              <w:t>202</w:t>
            </w:r>
            <w:r w:rsidR="00F778A1">
              <w:rPr>
                <w:rFonts w:asciiTheme="majorBidi" w:hAnsiTheme="majorBidi" w:cstheme="majorBidi"/>
                <w:sz w:val="28"/>
              </w:rPr>
              <w:t>5</w:t>
            </w:r>
          </w:p>
        </w:tc>
        <w:tc>
          <w:tcPr>
            <w:tcW w:w="1159" w:type="dxa"/>
            <w:vAlign w:val="bottom"/>
          </w:tcPr>
          <w:p w14:paraId="591653B2" w14:textId="54237592" w:rsidR="00ED0625" w:rsidRPr="008C4B6E" w:rsidRDefault="00ED0625" w:rsidP="007870DE">
            <w:pPr>
              <w:pBdr>
                <w:bottom w:val="single" w:sz="4" w:space="1" w:color="auto"/>
              </w:pBdr>
              <w:spacing w:line="340" w:lineRule="exact"/>
              <w:jc w:val="center"/>
              <w:rPr>
                <w:rFonts w:asciiTheme="majorBidi" w:hAnsiTheme="majorBidi" w:cstheme="majorBidi"/>
                <w:sz w:val="28"/>
              </w:rPr>
            </w:pPr>
            <w:r w:rsidRPr="008C4B6E">
              <w:rPr>
                <w:rFonts w:asciiTheme="majorBidi" w:hAnsiTheme="majorBidi" w:cstheme="majorBidi"/>
                <w:sz w:val="28"/>
              </w:rPr>
              <w:t>202</w:t>
            </w:r>
            <w:r w:rsidR="00F778A1">
              <w:rPr>
                <w:rFonts w:asciiTheme="majorBidi" w:hAnsiTheme="majorBidi" w:cstheme="majorBidi"/>
                <w:sz w:val="28"/>
              </w:rPr>
              <w:t>4</w:t>
            </w:r>
          </w:p>
        </w:tc>
      </w:tr>
      <w:tr w:rsidR="00ED0625" w:rsidRPr="008C4B6E" w14:paraId="7C2B3030" w14:textId="77777777" w:rsidTr="007870DE">
        <w:trPr>
          <w:trHeight w:val="325"/>
        </w:trPr>
        <w:tc>
          <w:tcPr>
            <w:tcW w:w="3360" w:type="dxa"/>
          </w:tcPr>
          <w:p w14:paraId="30BDE495" w14:textId="77777777" w:rsidR="00ED0625" w:rsidRPr="008C4B6E" w:rsidRDefault="00ED0625" w:rsidP="007870DE">
            <w:pPr>
              <w:spacing w:line="340" w:lineRule="exact"/>
              <w:ind w:left="-9"/>
              <w:rPr>
                <w:rFonts w:asciiTheme="majorBidi" w:hAnsiTheme="majorBidi" w:cstheme="majorBidi"/>
                <w:b/>
                <w:bCs/>
                <w:sz w:val="28"/>
              </w:rPr>
            </w:pPr>
            <w:r w:rsidRPr="008C4B6E">
              <w:rPr>
                <w:rFonts w:asciiTheme="majorBidi" w:hAnsiTheme="majorBidi" w:cstheme="majorBidi"/>
                <w:b/>
                <w:bCs/>
                <w:sz w:val="28"/>
              </w:rPr>
              <w:t>Revenue</w:t>
            </w:r>
          </w:p>
        </w:tc>
        <w:tc>
          <w:tcPr>
            <w:tcW w:w="868" w:type="dxa"/>
            <w:shd w:val="clear" w:color="auto" w:fill="auto"/>
          </w:tcPr>
          <w:p w14:paraId="7FF6E26B" w14:textId="77777777" w:rsidR="00ED0625" w:rsidRPr="008C4B6E" w:rsidRDefault="00ED0625" w:rsidP="007870DE">
            <w:pPr>
              <w:spacing w:line="340" w:lineRule="exact"/>
              <w:jc w:val="center"/>
              <w:rPr>
                <w:rFonts w:asciiTheme="majorBidi" w:hAnsiTheme="majorBidi" w:cstheme="majorBidi"/>
                <w:sz w:val="28"/>
              </w:rPr>
            </w:pPr>
          </w:p>
        </w:tc>
        <w:tc>
          <w:tcPr>
            <w:tcW w:w="1119" w:type="dxa"/>
            <w:shd w:val="clear" w:color="auto" w:fill="auto"/>
          </w:tcPr>
          <w:p w14:paraId="3D592F36" w14:textId="77777777" w:rsidR="00ED0625" w:rsidRPr="008C4B6E" w:rsidRDefault="00ED0625" w:rsidP="007870DE">
            <w:pPr>
              <w:spacing w:line="340" w:lineRule="exact"/>
              <w:jc w:val="right"/>
              <w:rPr>
                <w:rFonts w:asciiTheme="majorBidi" w:hAnsiTheme="majorBidi" w:cstheme="majorBidi"/>
                <w:sz w:val="28"/>
              </w:rPr>
            </w:pPr>
          </w:p>
        </w:tc>
        <w:tc>
          <w:tcPr>
            <w:tcW w:w="1137" w:type="dxa"/>
            <w:shd w:val="clear" w:color="auto" w:fill="auto"/>
          </w:tcPr>
          <w:p w14:paraId="21750CB3" w14:textId="77777777" w:rsidR="00ED0625" w:rsidRPr="008C4B6E" w:rsidRDefault="00ED0625" w:rsidP="007870DE">
            <w:pPr>
              <w:spacing w:line="340" w:lineRule="exact"/>
              <w:jc w:val="right"/>
              <w:rPr>
                <w:rFonts w:asciiTheme="majorBidi" w:hAnsiTheme="majorBidi" w:cstheme="majorBidi"/>
                <w:sz w:val="28"/>
              </w:rPr>
            </w:pPr>
          </w:p>
        </w:tc>
        <w:tc>
          <w:tcPr>
            <w:tcW w:w="1134" w:type="dxa"/>
            <w:shd w:val="clear" w:color="auto" w:fill="auto"/>
          </w:tcPr>
          <w:p w14:paraId="2274FFF4" w14:textId="77777777" w:rsidR="00ED0625" w:rsidRPr="008C4B6E" w:rsidRDefault="00ED0625" w:rsidP="007870DE">
            <w:pPr>
              <w:spacing w:line="340" w:lineRule="exact"/>
              <w:jc w:val="right"/>
              <w:rPr>
                <w:rFonts w:asciiTheme="majorBidi" w:hAnsiTheme="majorBidi" w:cstheme="majorBidi"/>
                <w:sz w:val="28"/>
                <w:highlight w:val="yellow"/>
              </w:rPr>
            </w:pPr>
          </w:p>
        </w:tc>
        <w:tc>
          <w:tcPr>
            <w:tcW w:w="1159" w:type="dxa"/>
          </w:tcPr>
          <w:p w14:paraId="7D8BEDB5" w14:textId="77777777" w:rsidR="00ED0625" w:rsidRPr="008C4B6E" w:rsidRDefault="00ED0625" w:rsidP="007870DE">
            <w:pPr>
              <w:spacing w:line="340" w:lineRule="exact"/>
              <w:jc w:val="right"/>
              <w:rPr>
                <w:rFonts w:asciiTheme="majorBidi" w:hAnsiTheme="majorBidi" w:cstheme="majorBidi"/>
                <w:sz w:val="28"/>
                <w:highlight w:val="yellow"/>
              </w:rPr>
            </w:pPr>
          </w:p>
        </w:tc>
      </w:tr>
      <w:tr w:rsidR="00ED0625" w:rsidRPr="008C4B6E" w14:paraId="0012194D" w14:textId="77777777" w:rsidTr="007870DE">
        <w:trPr>
          <w:trHeight w:val="325"/>
        </w:trPr>
        <w:tc>
          <w:tcPr>
            <w:tcW w:w="3360" w:type="dxa"/>
          </w:tcPr>
          <w:p w14:paraId="1FE48FCF" w14:textId="464E81A4" w:rsidR="00ED0625" w:rsidRPr="008C4B6E" w:rsidRDefault="00D3091F" w:rsidP="007870DE">
            <w:pPr>
              <w:spacing w:line="340" w:lineRule="exact"/>
              <w:ind w:left="-9"/>
              <w:rPr>
                <w:rFonts w:asciiTheme="majorBidi" w:hAnsiTheme="majorBidi" w:cstheme="majorBidi"/>
                <w:b/>
                <w:bCs/>
                <w:sz w:val="28"/>
                <w:cs/>
              </w:rPr>
            </w:pPr>
            <w:r w:rsidRPr="008C4B6E">
              <w:rPr>
                <w:rFonts w:asciiTheme="majorBidi" w:hAnsiTheme="majorBidi" w:cstheme="majorBidi"/>
                <w:b/>
                <w:bCs/>
                <w:sz w:val="28"/>
              </w:rPr>
              <w:t>Interest income</w:t>
            </w:r>
          </w:p>
        </w:tc>
        <w:tc>
          <w:tcPr>
            <w:tcW w:w="868" w:type="dxa"/>
            <w:shd w:val="clear" w:color="auto" w:fill="auto"/>
          </w:tcPr>
          <w:p w14:paraId="1E6DC11B" w14:textId="7395F4B3" w:rsidR="00ED0625" w:rsidRPr="008C4B6E" w:rsidRDefault="00ED0625" w:rsidP="007870DE">
            <w:pPr>
              <w:spacing w:line="340" w:lineRule="exact"/>
              <w:jc w:val="center"/>
              <w:rPr>
                <w:rFonts w:asciiTheme="majorBidi" w:hAnsiTheme="majorBidi" w:cstheme="majorBidi"/>
                <w:sz w:val="28"/>
                <w:cs/>
              </w:rPr>
            </w:pPr>
            <w:r w:rsidRPr="008C4B6E">
              <w:rPr>
                <w:rFonts w:asciiTheme="majorBidi" w:hAnsiTheme="majorBidi" w:cstheme="majorBidi"/>
                <w:sz w:val="28"/>
              </w:rPr>
              <w:t>(</w:t>
            </w:r>
            <w:r w:rsidR="00D10461">
              <w:rPr>
                <w:rFonts w:asciiTheme="majorBidi" w:hAnsiTheme="majorBidi" w:cstheme="majorBidi"/>
                <w:sz w:val="28"/>
              </w:rPr>
              <w:t>1</w:t>
            </w:r>
            <w:r w:rsidRPr="008C4B6E">
              <w:rPr>
                <w:rFonts w:asciiTheme="majorBidi" w:hAnsiTheme="majorBidi" w:cstheme="majorBidi"/>
                <w:sz w:val="28"/>
              </w:rPr>
              <w:t>)</w:t>
            </w:r>
          </w:p>
        </w:tc>
        <w:tc>
          <w:tcPr>
            <w:tcW w:w="1119" w:type="dxa"/>
            <w:shd w:val="clear" w:color="auto" w:fill="auto"/>
          </w:tcPr>
          <w:p w14:paraId="7395F888" w14:textId="77777777" w:rsidR="00ED0625" w:rsidRPr="008C4B6E" w:rsidRDefault="00ED0625" w:rsidP="007870DE">
            <w:pPr>
              <w:spacing w:line="340" w:lineRule="exact"/>
              <w:jc w:val="right"/>
              <w:rPr>
                <w:rFonts w:asciiTheme="majorBidi" w:hAnsiTheme="majorBidi" w:cstheme="majorBidi"/>
                <w:sz w:val="28"/>
              </w:rPr>
            </w:pPr>
          </w:p>
        </w:tc>
        <w:tc>
          <w:tcPr>
            <w:tcW w:w="1137" w:type="dxa"/>
            <w:shd w:val="clear" w:color="auto" w:fill="auto"/>
          </w:tcPr>
          <w:p w14:paraId="5B6C5D6F" w14:textId="77777777" w:rsidR="00ED0625" w:rsidRPr="008C4B6E" w:rsidRDefault="00ED0625" w:rsidP="007870DE">
            <w:pPr>
              <w:spacing w:line="340" w:lineRule="exact"/>
              <w:jc w:val="right"/>
              <w:rPr>
                <w:rFonts w:asciiTheme="majorBidi" w:hAnsiTheme="majorBidi" w:cstheme="majorBidi"/>
                <w:sz w:val="28"/>
              </w:rPr>
            </w:pPr>
          </w:p>
        </w:tc>
        <w:tc>
          <w:tcPr>
            <w:tcW w:w="1134" w:type="dxa"/>
            <w:shd w:val="clear" w:color="auto" w:fill="auto"/>
          </w:tcPr>
          <w:p w14:paraId="6749580B" w14:textId="77777777" w:rsidR="00ED0625" w:rsidRPr="008C4B6E" w:rsidRDefault="00ED0625" w:rsidP="007870DE">
            <w:pPr>
              <w:spacing w:line="340" w:lineRule="exact"/>
              <w:jc w:val="right"/>
              <w:rPr>
                <w:rFonts w:asciiTheme="majorBidi" w:hAnsiTheme="majorBidi" w:cstheme="majorBidi"/>
                <w:sz w:val="28"/>
              </w:rPr>
            </w:pPr>
          </w:p>
        </w:tc>
        <w:tc>
          <w:tcPr>
            <w:tcW w:w="1159" w:type="dxa"/>
            <w:shd w:val="clear" w:color="auto" w:fill="auto"/>
          </w:tcPr>
          <w:p w14:paraId="03C38D58" w14:textId="77777777" w:rsidR="00ED0625" w:rsidRPr="008C4B6E" w:rsidRDefault="00ED0625" w:rsidP="007870DE">
            <w:pPr>
              <w:spacing w:line="340" w:lineRule="exact"/>
              <w:jc w:val="right"/>
              <w:rPr>
                <w:rFonts w:asciiTheme="majorBidi" w:hAnsiTheme="majorBidi" w:cstheme="majorBidi"/>
                <w:sz w:val="28"/>
              </w:rPr>
            </w:pPr>
          </w:p>
        </w:tc>
      </w:tr>
      <w:tr w:rsidR="00ED0625" w:rsidRPr="008C4B6E" w14:paraId="52FA6F25" w14:textId="77777777" w:rsidTr="00D3091F">
        <w:trPr>
          <w:trHeight w:val="277"/>
        </w:trPr>
        <w:tc>
          <w:tcPr>
            <w:tcW w:w="3360" w:type="dxa"/>
          </w:tcPr>
          <w:p w14:paraId="51615884" w14:textId="57D3D228" w:rsidR="00ED0625" w:rsidRPr="008C4B6E" w:rsidRDefault="00ED0625" w:rsidP="00ED0625">
            <w:pPr>
              <w:spacing w:line="340" w:lineRule="exact"/>
              <w:ind w:left="-9"/>
              <w:rPr>
                <w:rFonts w:asciiTheme="majorBidi" w:hAnsiTheme="majorBidi" w:cstheme="majorBidi"/>
                <w:b/>
                <w:bCs/>
                <w:sz w:val="28"/>
              </w:rPr>
            </w:pPr>
            <w:r w:rsidRPr="008C4B6E">
              <w:rPr>
                <w:rFonts w:asciiTheme="majorBidi" w:hAnsiTheme="majorBidi" w:cstheme="majorBidi"/>
                <w:sz w:val="28"/>
                <w:szCs w:val="28"/>
              </w:rPr>
              <w:t>Subsidiaries</w:t>
            </w:r>
          </w:p>
        </w:tc>
        <w:tc>
          <w:tcPr>
            <w:tcW w:w="868" w:type="dxa"/>
            <w:shd w:val="clear" w:color="auto" w:fill="auto"/>
          </w:tcPr>
          <w:p w14:paraId="1E8DACFA" w14:textId="77777777" w:rsidR="00ED0625" w:rsidRPr="008C4B6E" w:rsidRDefault="00ED0625" w:rsidP="00ED0625">
            <w:pPr>
              <w:spacing w:line="340" w:lineRule="exact"/>
              <w:jc w:val="center"/>
              <w:rPr>
                <w:rFonts w:asciiTheme="majorBidi" w:hAnsiTheme="majorBidi" w:cstheme="majorBidi"/>
                <w:sz w:val="28"/>
              </w:rPr>
            </w:pPr>
          </w:p>
        </w:tc>
        <w:tc>
          <w:tcPr>
            <w:tcW w:w="1119" w:type="dxa"/>
            <w:shd w:val="clear" w:color="auto" w:fill="auto"/>
          </w:tcPr>
          <w:p w14:paraId="3C31BEF3" w14:textId="7C5B6B24" w:rsidR="00ED0625" w:rsidRPr="00D3091F" w:rsidRDefault="00D3091F" w:rsidP="00ED0625">
            <w:pPr>
              <w:pBdr>
                <w:bottom w:val="double" w:sz="4" w:space="1" w:color="auto"/>
              </w:pBdr>
              <w:spacing w:line="340" w:lineRule="exact"/>
              <w:ind w:left="-44" w:hanging="6"/>
              <w:jc w:val="right"/>
              <w:rPr>
                <w:rFonts w:asciiTheme="majorBidi" w:hAnsiTheme="majorBidi" w:cstheme="majorBidi"/>
                <w:sz w:val="28"/>
                <w:szCs w:val="28"/>
              </w:rPr>
            </w:pPr>
            <w:r w:rsidRPr="00D3091F">
              <w:rPr>
                <w:rFonts w:asciiTheme="majorBidi" w:hAnsiTheme="majorBidi" w:cstheme="majorBidi"/>
                <w:sz w:val="28"/>
                <w:szCs w:val="28"/>
              </w:rPr>
              <w:t>-</w:t>
            </w:r>
          </w:p>
        </w:tc>
        <w:tc>
          <w:tcPr>
            <w:tcW w:w="1137" w:type="dxa"/>
            <w:shd w:val="clear" w:color="auto" w:fill="auto"/>
          </w:tcPr>
          <w:p w14:paraId="5B7738BB" w14:textId="77777777" w:rsidR="00ED0625" w:rsidRPr="00D3091F" w:rsidRDefault="00ED0625" w:rsidP="00ED0625">
            <w:pPr>
              <w:pBdr>
                <w:bottom w:val="double" w:sz="4" w:space="1" w:color="auto"/>
              </w:pBdr>
              <w:spacing w:line="340" w:lineRule="exact"/>
              <w:ind w:left="-44" w:hanging="6"/>
              <w:jc w:val="right"/>
              <w:rPr>
                <w:rFonts w:asciiTheme="majorBidi" w:hAnsiTheme="majorBidi" w:cstheme="majorBidi"/>
                <w:sz w:val="28"/>
                <w:szCs w:val="28"/>
              </w:rPr>
            </w:pPr>
            <w:r w:rsidRPr="00D3091F">
              <w:rPr>
                <w:rFonts w:asciiTheme="majorBidi" w:hAnsiTheme="majorBidi" w:cstheme="majorBidi"/>
                <w:sz w:val="28"/>
                <w:szCs w:val="28"/>
              </w:rPr>
              <w:t>-</w:t>
            </w:r>
          </w:p>
        </w:tc>
        <w:tc>
          <w:tcPr>
            <w:tcW w:w="1134" w:type="dxa"/>
            <w:shd w:val="clear" w:color="auto" w:fill="auto"/>
          </w:tcPr>
          <w:p w14:paraId="07C85094" w14:textId="5A2A34EB" w:rsidR="00ED0625" w:rsidRPr="00D3091F" w:rsidRDefault="00D3091F" w:rsidP="00ED0625">
            <w:pPr>
              <w:pBdr>
                <w:bottom w:val="double" w:sz="4" w:space="1" w:color="auto"/>
              </w:pBdr>
              <w:spacing w:line="340" w:lineRule="exact"/>
              <w:ind w:left="-44"/>
              <w:jc w:val="right"/>
              <w:rPr>
                <w:rFonts w:asciiTheme="majorBidi" w:hAnsiTheme="majorBidi" w:cstheme="majorBidi"/>
                <w:sz w:val="28"/>
                <w:szCs w:val="28"/>
              </w:rPr>
            </w:pPr>
            <w:r w:rsidRPr="00D3091F">
              <w:rPr>
                <w:rFonts w:asciiTheme="majorBidi" w:hAnsiTheme="majorBidi" w:cstheme="majorBidi"/>
                <w:sz w:val="28"/>
                <w:szCs w:val="28"/>
              </w:rPr>
              <w:t>-</w:t>
            </w:r>
          </w:p>
        </w:tc>
        <w:tc>
          <w:tcPr>
            <w:tcW w:w="1159" w:type="dxa"/>
            <w:shd w:val="clear" w:color="auto" w:fill="auto"/>
          </w:tcPr>
          <w:p w14:paraId="2AC7EDCC" w14:textId="21949771" w:rsidR="00ED0625" w:rsidRPr="008C4B6E" w:rsidRDefault="00D3091F" w:rsidP="00ED0625">
            <w:pPr>
              <w:pBdr>
                <w:bottom w:val="double" w:sz="4" w:space="1" w:color="auto"/>
              </w:pBdr>
              <w:spacing w:line="340" w:lineRule="exact"/>
              <w:ind w:left="-44" w:hanging="6"/>
              <w:jc w:val="right"/>
              <w:rPr>
                <w:rFonts w:asciiTheme="majorBidi" w:hAnsiTheme="majorBidi" w:cstheme="majorBidi"/>
                <w:sz w:val="28"/>
                <w:szCs w:val="28"/>
              </w:rPr>
            </w:pPr>
            <w:r>
              <w:rPr>
                <w:rFonts w:asciiTheme="majorBidi" w:hAnsiTheme="majorBidi" w:cstheme="majorBidi"/>
                <w:sz w:val="28"/>
                <w:szCs w:val="28"/>
              </w:rPr>
              <w:t>58</w:t>
            </w:r>
          </w:p>
        </w:tc>
      </w:tr>
      <w:tr w:rsidR="00ED0625" w:rsidRPr="008C4B6E" w14:paraId="09328D42" w14:textId="77777777" w:rsidTr="007870DE">
        <w:trPr>
          <w:trHeight w:val="277"/>
        </w:trPr>
        <w:tc>
          <w:tcPr>
            <w:tcW w:w="3360" w:type="dxa"/>
          </w:tcPr>
          <w:p w14:paraId="6C86B595" w14:textId="77777777" w:rsidR="00ED0625" w:rsidRPr="008C4B6E" w:rsidRDefault="00ED0625" w:rsidP="00ED0625">
            <w:pPr>
              <w:spacing w:line="340" w:lineRule="exact"/>
              <w:ind w:left="-9"/>
              <w:rPr>
                <w:rFonts w:asciiTheme="majorBidi" w:hAnsiTheme="majorBidi" w:cstheme="majorBidi"/>
                <w:sz w:val="28"/>
              </w:rPr>
            </w:pPr>
          </w:p>
        </w:tc>
        <w:tc>
          <w:tcPr>
            <w:tcW w:w="868" w:type="dxa"/>
            <w:shd w:val="clear" w:color="auto" w:fill="auto"/>
          </w:tcPr>
          <w:p w14:paraId="06F0F87D" w14:textId="77777777" w:rsidR="00ED0625" w:rsidRPr="008C4B6E" w:rsidRDefault="00ED0625" w:rsidP="00ED0625">
            <w:pPr>
              <w:spacing w:line="340" w:lineRule="exact"/>
              <w:jc w:val="center"/>
              <w:rPr>
                <w:rFonts w:asciiTheme="majorBidi" w:hAnsiTheme="majorBidi" w:cstheme="majorBidi"/>
                <w:sz w:val="28"/>
              </w:rPr>
            </w:pPr>
          </w:p>
        </w:tc>
        <w:tc>
          <w:tcPr>
            <w:tcW w:w="1119" w:type="dxa"/>
            <w:shd w:val="clear" w:color="auto" w:fill="auto"/>
            <w:vAlign w:val="bottom"/>
          </w:tcPr>
          <w:p w14:paraId="65798157" w14:textId="77777777" w:rsidR="00ED0625" w:rsidRPr="008C4B6E" w:rsidRDefault="00ED0625" w:rsidP="00ED0625">
            <w:pPr>
              <w:spacing w:line="340" w:lineRule="exact"/>
              <w:jc w:val="right"/>
              <w:rPr>
                <w:rFonts w:asciiTheme="majorBidi" w:hAnsiTheme="majorBidi" w:cstheme="majorBidi"/>
                <w:sz w:val="28"/>
              </w:rPr>
            </w:pPr>
          </w:p>
        </w:tc>
        <w:tc>
          <w:tcPr>
            <w:tcW w:w="1137" w:type="dxa"/>
            <w:shd w:val="clear" w:color="auto" w:fill="auto"/>
            <w:vAlign w:val="bottom"/>
          </w:tcPr>
          <w:p w14:paraId="0163CDB6" w14:textId="77777777" w:rsidR="00ED0625" w:rsidRPr="008C4B6E" w:rsidRDefault="00ED0625" w:rsidP="00ED0625">
            <w:pPr>
              <w:spacing w:line="340" w:lineRule="exact"/>
              <w:ind w:left="-44" w:hanging="6"/>
              <w:jc w:val="right"/>
              <w:rPr>
                <w:rFonts w:asciiTheme="majorBidi" w:hAnsiTheme="majorBidi" w:cstheme="majorBidi"/>
                <w:sz w:val="28"/>
                <w:szCs w:val="28"/>
              </w:rPr>
            </w:pPr>
          </w:p>
        </w:tc>
        <w:tc>
          <w:tcPr>
            <w:tcW w:w="1134" w:type="dxa"/>
            <w:shd w:val="clear" w:color="auto" w:fill="auto"/>
            <w:vAlign w:val="bottom"/>
          </w:tcPr>
          <w:p w14:paraId="6CD77031" w14:textId="77777777" w:rsidR="00ED0625" w:rsidRPr="008C4B6E" w:rsidRDefault="00ED0625" w:rsidP="00ED0625">
            <w:pPr>
              <w:spacing w:line="340" w:lineRule="exact"/>
              <w:ind w:left="-44"/>
              <w:jc w:val="right"/>
              <w:rPr>
                <w:rFonts w:asciiTheme="majorBidi" w:hAnsiTheme="majorBidi" w:cstheme="majorBidi"/>
                <w:sz w:val="28"/>
                <w:szCs w:val="28"/>
              </w:rPr>
            </w:pPr>
          </w:p>
        </w:tc>
        <w:tc>
          <w:tcPr>
            <w:tcW w:w="1159" w:type="dxa"/>
            <w:shd w:val="clear" w:color="auto" w:fill="auto"/>
            <w:vAlign w:val="bottom"/>
          </w:tcPr>
          <w:p w14:paraId="1FF80708" w14:textId="77777777" w:rsidR="00ED0625" w:rsidRPr="008C4B6E" w:rsidRDefault="00ED0625" w:rsidP="00ED0625">
            <w:pPr>
              <w:spacing w:line="340" w:lineRule="exact"/>
              <w:ind w:left="-44" w:hanging="6"/>
              <w:jc w:val="right"/>
              <w:rPr>
                <w:rFonts w:asciiTheme="majorBidi" w:hAnsiTheme="majorBidi" w:cstheme="majorBidi"/>
                <w:sz w:val="28"/>
                <w:szCs w:val="28"/>
              </w:rPr>
            </w:pPr>
          </w:p>
        </w:tc>
      </w:tr>
      <w:tr w:rsidR="00D3091F" w:rsidRPr="008C4B6E" w14:paraId="2878D736" w14:textId="77777777" w:rsidTr="00B83F91">
        <w:trPr>
          <w:trHeight w:val="379"/>
        </w:trPr>
        <w:tc>
          <w:tcPr>
            <w:tcW w:w="3360" w:type="dxa"/>
            <w:vAlign w:val="bottom"/>
          </w:tcPr>
          <w:p w14:paraId="7361DE29" w14:textId="0C8EDA14" w:rsidR="00D3091F" w:rsidRPr="008C4B6E" w:rsidRDefault="00D3091F" w:rsidP="00D3091F">
            <w:pPr>
              <w:spacing w:line="340" w:lineRule="exact"/>
              <w:ind w:left="-9"/>
              <w:rPr>
                <w:rFonts w:asciiTheme="majorBidi" w:hAnsiTheme="majorBidi" w:cstheme="majorBidi"/>
                <w:sz w:val="28"/>
              </w:rPr>
            </w:pPr>
            <w:r w:rsidRPr="008C4B6E">
              <w:rPr>
                <w:rFonts w:asciiTheme="majorBidi" w:hAnsiTheme="majorBidi" w:cstheme="majorBidi"/>
                <w:b/>
                <w:bCs/>
                <w:sz w:val="28"/>
                <w:szCs w:val="28"/>
              </w:rPr>
              <w:t>Financial costs</w:t>
            </w:r>
          </w:p>
        </w:tc>
        <w:tc>
          <w:tcPr>
            <w:tcW w:w="868" w:type="dxa"/>
            <w:shd w:val="clear" w:color="auto" w:fill="auto"/>
          </w:tcPr>
          <w:p w14:paraId="0C94CC26" w14:textId="5A9017AF" w:rsidR="00D3091F" w:rsidRPr="008C4B6E" w:rsidRDefault="00D3091F" w:rsidP="00D3091F">
            <w:pPr>
              <w:spacing w:line="340" w:lineRule="exact"/>
              <w:ind w:right="-10"/>
              <w:jc w:val="center"/>
              <w:rPr>
                <w:rFonts w:asciiTheme="majorBidi" w:hAnsiTheme="majorBidi" w:cstheme="majorBidi"/>
                <w:sz w:val="28"/>
                <w:szCs w:val="28"/>
                <w:cs/>
              </w:rPr>
            </w:pPr>
          </w:p>
        </w:tc>
        <w:tc>
          <w:tcPr>
            <w:tcW w:w="1119" w:type="dxa"/>
            <w:shd w:val="clear" w:color="auto" w:fill="auto"/>
          </w:tcPr>
          <w:p w14:paraId="43688E05" w14:textId="77777777" w:rsidR="00D3091F" w:rsidRPr="008C4B6E" w:rsidRDefault="00D3091F" w:rsidP="00D3091F">
            <w:pPr>
              <w:tabs>
                <w:tab w:val="left" w:pos="432"/>
              </w:tabs>
              <w:spacing w:line="340" w:lineRule="exact"/>
              <w:ind w:left="-108" w:hanging="6"/>
              <w:jc w:val="right"/>
              <w:rPr>
                <w:rFonts w:asciiTheme="majorBidi" w:hAnsiTheme="majorBidi" w:cstheme="majorBidi"/>
                <w:sz w:val="28"/>
                <w:szCs w:val="28"/>
                <w:cs/>
              </w:rPr>
            </w:pPr>
          </w:p>
        </w:tc>
        <w:tc>
          <w:tcPr>
            <w:tcW w:w="1137" w:type="dxa"/>
            <w:shd w:val="clear" w:color="auto" w:fill="auto"/>
          </w:tcPr>
          <w:p w14:paraId="1D1D22D8" w14:textId="77777777" w:rsidR="00D3091F" w:rsidRPr="008C4B6E" w:rsidRDefault="00D3091F" w:rsidP="00D3091F">
            <w:pPr>
              <w:tabs>
                <w:tab w:val="left" w:pos="432"/>
              </w:tabs>
              <w:spacing w:line="340" w:lineRule="exact"/>
              <w:ind w:left="-108" w:hanging="6"/>
              <w:jc w:val="right"/>
              <w:rPr>
                <w:rFonts w:asciiTheme="majorBidi" w:hAnsiTheme="majorBidi" w:cstheme="majorBidi"/>
                <w:sz w:val="28"/>
                <w:szCs w:val="28"/>
                <w:cs/>
              </w:rPr>
            </w:pPr>
          </w:p>
        </w:tc>
        <w:tc>
          <w:tcPr>
            <w:tcW w:w="1134" w:type="dxa"/>
            <w:shd w:val="clear" w:color="auto" w:fill="auto"/>
          </w:tcPr>
          <w:p w14:paraId="01CE87D2" w14:textId="77777777" w:rsidR="00D3091F" w:rsidRPr="008C4B6E" w:rsidRDefault="00D3091F" w:rsidP="00D3091F">
            <w:pPr>
              <w:tabs>
                <w:tab w:val="left" w:pos="432"/>
              </w:tabs>
              <w:spacing w:line="340" w:lineRule="exact"/>
              <w:ind w:left="-108" w:hanging="6"/>
              <w:jc w:val="right"/>
              <w:rPr>
                <w:rFonts w:asciiTheme="majorBidi" w:hAnsiTheme="majorBidi" w:cstheme="majorBidi"/>
                <w:sz w:val="28"/>
                <w:szCs w:val="28"/>
              </w:rPr>
            </w:pPr>
          </w:p>
        </w:tc>
        <w:tc>
          <w:tcPr>
            <w:tcW w:w="1159" w:type="dxa"/>
            <w:shd w:val="clear" w:color="auto" w:fill="auto"/>
          </w:tcPr>
          <w:p w14:paraId="6B3D4479" w14:textId="77777777" w:rsidR="00D3091F" w:rsidRPr="008C4B6E" w:rsidRDefault="00D3091F" w:rsidP="00D3091F">
            <w:pPr>
              <w:tabs>
                <w:tab w:val="left" w:pos="432"/>
              </w:tabs>
              <w:spacing w:line="340" w:lineRule="exact"/>
              <w:ind w:left="-108" w:hanging="6"/>
              <w:jc w:val="right"/>
              <w:rPr>
                <w:rFonts w:asciiTheme="majorBidi" w:hAnsiTheme="majorBidi" w:cstheme="majorBidi"/>
                <w:sz w:val="28"/>
                <w:szCs w:val="28"/>
                <w:cs/>
              </w:rPr>
            </w:pPr>
          </w:p>
        </w:tc>
      </w:tr>
      <w:tr w:rsidR="00D3091F" w:rsidRPr="008C4B6E" w14:paraId="1F0DB3D8" w14:textId="77777777" w:rsidTr="00B83F91">
        <w:trPr>
          <w:trHeight w:val="379"/>
        </w:trPr>
        <w:tc>
          <w:tcPr>
            <w:tcW w:w="3360" w:type="dxa"/>
            <w:vAlign w:val="bottom"/>
          </w:tcPr>
          <w:p w14:paraId="3D9B1B9A" w14:textId="3DE858BF" w:rsidR="00D3091F" w:rsidRPr="008C4B6E" w:rsidRDefault="00D3091F" w:rsidP="00D3091F">
            <w:pPr>
              <w:spacing w:line="340" w:lineRule="exact"/>
              <w:ind w:left="-9"/>
              <w:rPr>
                <w:rFonts w:asciiTheme="majorBidi" w:hAnsiTheme="majorBidi" w:cstheme="majorBidi"/>
                <w:b/>
                <w:bCs/>
                <w:sz w:val="28"/>
                <w:cs/>
              </w:rPr>
            </w:pPr>
            <w:r w:rsidRPr="008C4B6E">
              <w:rPr>
                <w:rFonts w:asciiTheme="majorBidi" w:hAnsiTheme="majorBidi" w:cstheme="majorBidi"/>
                <w:b/>
                <w:bCs/>
                <w:sz w:val="28"/>
                <w:szCs w:val="28"/>
              </w:rPr>
              <w:t>Interest expense</w:t>
            </w:r>
          </w:p>
        </w:tc>
        <w:tc>
          <w:tcPr>
            <w:tcW w:w="868" w:type="dxa"/>
            <w:shd w:val="clear" w:color="auto" w:fill="auto"/>
          </w:tcPr>
          <w:p w14:paraId="027EB3B9" w14:textId="641BE00A" w:rsidR="00D3091F" w:rsidRPr="008C4B6E" w:rsidRDefault="00D3091F" w:rsidP="00D3091F">
            <w:pPr>
              <w:spacing w:line="340" w:lineRule="exact"/>
              <w:ind w:right="-10"/>
              <w:jc w:val="center"/>
              <w:rPr>
                <w:rFonts w:asciiTheme="majorBidi" w:hAnsiTheme="majorBidi" w:cstheme="majorBidi"/>
                <w:sz w:val="28"/>
                <w:szCs w:val="28"/>
              </w:rPr>
            </w:pPr>
            <w:r w:rsidRPr="008C4B6E">
              <w:rPr>
                <w:rFonts w:asciiTheme="majorBidi" w:hAnsiTheme="majorBidi" w:cstheme="majorBidi"/>
                <w:sz w:val="28"/>
                <w:szCs w:val="28"/>
              </w:rPr>
              <w:t>(</w:t>
            </w:r>
            <w:r w:rsidR="00D10461">
              <w:rPr>
                <w:rFonts w:asciiTheme="majorBidi" w:hAnsiTheme="majorBidi" w:cstheme="majorBidi"/>
                <w:sz w:val="28"/>
                <w:szCs w:val="28"/>
              </w:rPr>
              <w:t>1</w:t>
            </w:r>
            <w:r w:rsidRPr="008C4B6E">
              <w:rPr>
                <w:rFonts w:asciiTheme="majorBidi" w:hAnsiTheme="majorBidi" w:cstheme="majorBidi"/>
                <w:sz w:val="28"/>
                <w:szCs w:val="28"/>
              </w:rPr>
              <w:t>)</w:t>
            </w:r>
          </w:p>
        </w:tc>
        <w:tc>
          <w:tcPr>
            <w:tcW w:w="1119" w:type="dxa"/>
            <w:shd w:val="clear" w:color="auto" w:fill="auto"/>
          </w:tcPr>
          <w:p w14:paraId="51C16C57" w14:textId="77777777" w:rsidR="00D3091F" w:rsidRPr="008C4B6E" w:rsidRDefault="00D3091F" w:rsidP="00D3091F">
            <w:pPr>
              <w:tabs>
                <w:tab w:val="left" w:pos="432"/>
              </w:tabs>
              <w:spacing w:line="340" w:lineRule="exact"/>
              <w:ind w:left="-108" w:hanging="6"/>
              <w:jc w:val="right"/>
              <w:rPr>
                <w:rFonts w:asciiTheme="majorBidi" w:hAnsiTheme="majorBidi" w:cstheme="majorBidi"/>
                <w:sz w:val="28"/>
                <w:szCs w:val="28"/>
                <w:cs/>
              </w:rPr>
            </w:pPr>
          </w:p>
        </w:tc>
        <w:tc>
          <w:tcPr>
            <w:tcW w:w="1137" w:type="dxa"/>
            <w:shd w:val="clear" w:color="auto" w:fill="auto"/>
          </w:tcPr>
          <w:p w14:paraId="04661EED" w14:textId="77777777" w:rsidR="00D3091F" w:rsidRPr="008C4B6E" w:rsidRDefault="00D3091F" w:rsidP="00D3091F">
            <w:pPr>
              <w:tabs>
                <w:tab w:val="left" w:pos="432"/>
              </w:tabs>
              <w:spacing w:line="340" w:lineRule="exact"/>
              <w:ind w:left="-108" w:hanging="6"/>
              <w:jc w:val="right"/>
              <w:rPr>
                <w:rFonts w:asciiTheme="majorBidi" w:hAnsiTheme="majorBidi" w:cstheme="majorBidi"/>
                <w:sz w:val="28"/>
                <w:szCs w:val="28"/>
                <w:cs/>
              </w:rPr>
            </w:pPr>
          </w:p>
        </w:tc>
        <w:tc>
          <w:tcPr>
            <w:tcW w:w="1134" w:type="dxa"/>
            <w:shd w:val="clear" w:color="auto" w:fill="auto"/>
          </w:tcPr>
          <w:p w14:paraId="5CBD21FE" w14:textId="77777777" w:rsidR="00D3091F" w:rsidRPr="008C4B6E" w:rsidRDefault="00D3091F" w:rsidP="00D3091F">
            <w:pPr>
              <w:tabs>
                <w:tab w:val="left" w:pos="432"/>
              </w:tabs>
              <w:spacing w:line="340" w:lineRule="exact"/>
              <w:ind w:left="-108" w:hanging="6"/>
              <w:jc w:val="right"/>
              <w:rPr>
                <w:rFonts w:asciiTheme="majorBidi" w:hAnsiTheme="majorBidi" w:cstheme="majorBidi"/>
                <w:sz w:val="28"/>
                <w:szCs w:val="28"/>
              </w:rPr>
            </w:pPr>
          </w:p>
        </w:tc>
        <w:tc>
          <w:tcPr>
            <w:tcW w:w="1159" w:type="dxa"/>
            <w:shd w:val="clear" w:color="auto" w:fill="auto"/>
          </w:tcPr>
          <w:p w14:paraId="5ECDFA71" w14:textId="77777777" w:rsidR="00D3091F" w:rsidRPr="008C4B6E" w:rsidRDefault="00D3091F" w:rsidP="00D3091F">
            <w:pPr>
              <w:tabs>
                <w:tab w:val="left" w:pos="432"/>
              </w:tabs>
              <w:spacing w:line="340" w:lineRule="exact"/>
              <w:ind w:left="-108" w:hanging="6"/>
              <w:jc w:val="right"/>
              <w:rPr>
                <w:rFonts w:asciiTheme="majorBidi" w:hAnsiTheme="majorBidi" w:cstheme="majorBidi"/>
                <w:sz w:val="28"/>
                <w:szCs w:val="28"/>
                <w:cs/>
              </w:rPr>
            </w:pPr>
          </w:p>
        </w:tc>
      </w:tr>
      <w:tr w:rsidR="00D3091F" w:rsidRPr="008C4B6E" w14:paraId="4EC477FA" w14:textId="77777777" w:rsidTr="00D3091F">
        <w:trPr>
          <w:trHeight w:val="80"/>
        </w:trPr>
        <w:tc>
          <w:tcPr>
            <w:tcW w:w="3360" w:type="dxa"/>
            <w:shd w:val="clear" w:color="auto" w:fill="auto"/>
            <w:vAlign w:val="bottom"/>
          </w:tcPr>
          <w:p w14:paraId="3F62299E" w14:textId="5B1D55D2" w:rsidR="00D3091F" w:rsidRPr="008C4B6E" w:rsidRDefault="00D3091F" w:rsidP="00D3091F">
            <w:pPr>
              <w:spacing w:line="340" w:lineRule="exact"/>
              <w:ind w:left="-9"/>
              <w:rPr>
                <w:rFonts w:asciiTheme="majorBidi" w:hAnsiTheme="majorBidi" w:cstheme="majorBidi"/>
                <w:sz w:val="28"/>
                <w:szCs w:val="28"/>
              </w:rPr>
            </w:pPr>
            <w:r w:rsidRPr="008C4B6E">
              <w:rPr>
                <w:rFonts w:asciiTheme="majorBidi" w:hAnsiTheme="majorBidi" w:cstheme="majorBidi"/>
                <w:sz w:val="28"/>
                <w:szCs w:val="28"/>
              </w:rPr>
              <w:t>Subsidiaries</w:t>
            </w:r>
          </w:p>
        </w:tc>
        <w:tc>
          <w:tcPr>
            <w:tcW w:w="868" w:type="dxa"/>
            <w:shd w:val="clear" w:color="auto" w:fill="auto"/>
          </w:tcPr>
          <w:p w14:paraId="33E377DA" w14:textId="77777777" w:rsidR="00D3091F" w:rsidRPr="008C4B6E" w:rsidRDefault="00D3091F" w:rsidP="00D3091F">
            <w:pPr>
              <w:spacing w:line="340" w:lineRule="exact"/>
              <w:jc w:val="center"/>
              <w:rPr>
                <w:rFonts w:asciiTheme="majorBidi" w:hAnsiTheme="majorBidi" w:cstheme="majorBidi"/>
                <w:sz w:val="28"/>
                <w:szCs w:val="28"/>
                <w:cs/>
              </w:rPr>
            </w:pPr>
          </w:p>
        </w:tc>
        <w:tc>
          <w:tcPr>
            <w:tcW w:w="1119" w:type="dxa"/>
            <w:shd w:val="clear" w:color="auto" w:fill="auto"/>
          </w:tcPr>
          <w:p w14:paraId="3879BDCA" w14:textId="3EE07127" w:rsidR="00D3091F" w:rsidRPr="008C4B6E" w:rsidRDefault="00D3091F" w:rsidP="00D3091F">
            <w:pPr>
              <w:pBdr>
                <w:bottom w:val="double" w:sz="4" w:space="1" w:color="auto"/>
              </w:pBdr>
              <w:spacing w:line="340" w:lineRule="exact"/>
              <w:ind w:left="-13" w:hanging="6"/>
              <w:jc w:val="right"/>
              <w:rPr>
                <w:rFonts w:asciiTheme="majorBidi" w:hAnsiTheme="majorBidi" w:cstheme="majorBidi"/>
                <w:sz w:val="28"/>
                <w:szCs w:val="28"/>
              </w:rPr>
            </w:pPr>
            <w:r>
              <w:rPr>
                <w:rFonts w:asciiTheme="majorBidi" w:hAnsiTheme="majorBidi" w:cstheme="majorBidi"/>
                <w:sz w:val="28"/>
                <w:szCs w:val="28"/>
              </w:rPr>
              <w:t>-</w:t>
            </w:r>
          </w:p>
        </w:tc>
        <w:tc>
          <w:tcPr>
            <w:tcW w:w="1137" w:type="dxa"/>
            <w:shd w:val="clear" w:color="auto" w:fill="auto"/>
          </w:tcPr>
          <w:p w14:paraId="3172AED3" w14:textId="77777777" w:rsidR="00D3091F" w:rsidRPr="008C4B6E" w:rsidRDefault="00D3091F" w:rsidP="00D3091F">
            <w:pPr>
              <w:pBdr>
                <w:bottom w:val="double" w:sz="4" w:space="1" w:color="auto"/>
              </w:pBdr>
              <w:spacing w:line="340" w:lineRule="exact"/>
              <w:ind w:left="-13" w:hanging="6"/>
              <w:jc w:val="right"/>
              <w:rPr>
                <w:rFonts w:asciiTheme="majorBidi" w:hAnsiTheme="majorBidi" w:cstheme="majorBidi"/>
                <w:sz w:val="28"/>
                <w:szCs w:val="28"/>
              </w:rPr>
            </w:pPr>
            <w:r w:rsidRPr="008C4B6E">
              <w:rPr>
                <w:rFonts w:asciiTheme="majorBidi" w:hAnsiTheme="majorBidi" w:cstheme="majorBidi"/>
                <w:sz w:val="28"/>
                <w:szCs w:val="28"/>
              </w:rPr>
              <w:t>-</w:t>
            </w:r>
          </w:p>
        </w:tc>
        <w:tc>
          <w:tcPr>
            <w:tcW w:w="1134" w:type="dxa"/>
            <w:shd w:val="clear" w:color="auto" w:fill="auto"/>
          </w:tcPr>
          <w:p w14:paraId="17A99039" w14:textId="7ED6C7EF" w:rsidR="00D3091F" w:rsidRPr="008C4B6E" w:rsidRDefault="00D3091F" w:rsidP="00D3091F">
            <w:pPr>
              <w:pBdr>
                <w:bottom w:val="double" w:sz="4" w:space="1" w:color="auto"/>
              </w:pBdr>
              <w:spacing w:line="340" w:lineRule="exact"/>
              <w:ind w:left="-13" w:hanging="6"/>
              <w:jc w:val="right"/>
              <w:rPr>
                <w:rFonts w:asciiTheme="majorBidi" w:hAnsiTheme="majorBidi" w:cstheme="majorBidi"/>
                <w:sz w:val="28"/>
                <w:szCs w:val="28"/>
                <w:cs/>
              </w:rPr>
            </w:pPr>
            <w:r>
              <w:rPr>
                <w:rFonts w:asciiTheme="majorBidi" w:hAnsiTheme="majorBidi" w:cstheme="majorBidi"/>
                <w:sz w:val="28"/>
                <w:szCs w:val="28"/>
              </w:rPr>
              <w:t>1</w:t>
            </w:r>
            <w:r w:rsidR="00A22DC3">
              <w:rPr>
                <w:rFonts w:asciiTheme="majorBidi" w:hAnsiTheme="majorBidi" w:cstheme="majorBidi"/>
                <w:sz w:val="28"/>
                <w:szCs w:val="28"/>
              </w:rPr>
              <w:t>0</w:t>
            </w:r>
          </w:p>
        </w:tc>
        <w:tc>
          <w:tcPr>
            <w:tcW w:w="1159" w:type="dxa"/>
            <w:shd w:val="clear" w:color="auto" w:fill="auto"/>
          </w:tcPr>
          <w:p w14:paraId="5F0E9DB1" w14:textId="2EC7F9A0" w:rsidR="00D3091F" w:rsidRPr="008C4B6E" w:rsidRDefault="00D3091F" w:rsidP="00D3091F">
            <w:pPr>
              <w:pBdr>
                <w:bottom w:val="double" w:sz="4" w:space="1" w:color="auto"/>
              </w:pBdr>
              <w:spacing w:line="340" w:lineRule="exact"/>
              <w:ind w:left="-13" w:hanging="6"/>
              <w:jc w:val="right"/>
              <w:rPr>
                <w:rFonts w:asciiTheme="majorBidi" w:hAnsiTheme="majorBidi" w:cstheme="majorBidi"/>
                <w:sz w:val="28"/>
                <w:szCs w:val="28"/>
              </w:rPr>
            </w:pPr>
            <w:r>
              <w:rPr>
                <w:rFonts w:asciiTheme="majorBidi" w:hAnsiTheme="majorBidi" w:cstheme="majorBidi"/>
                <w:sz w:val="28"/>
                <w:szCs w:val="28"/>
              </w:rPr>
              <w:t>34</w:t>
            </w:r>
          </w:p>
        </w:tc>
      </w:tr>
      <w:tr w:rsidR="00D3091F" w:rsidRPr="008C4B6E" w14:paraId="509EA822" w14:textId="77777777" w:rsidTr="007870DE">
        <w:trPr>
          <w:trHeight w:val="253"/>
        </w:trPr>
        <w:tc>
          <w:tcPr>
            <w:tcW w:w="3360" w:type="dxa"/>
            <w:vAlign w:val="bottom"/>
          </w:tcPr>
          <w:p w14:paraId="623B8224" w14:textId="77777777" w:rsidR="00D3091F" w:rsidRPr="008C4B6E" w:rsidRDefault="00D3091F" w:rsidP="00D3091F">
            <w:pPr>
              <w:spacing w:line="340" w:lineRule="exact"/>
              <w:ind w:left="-9"/>
              <w:rPr>
                <w:rFonts w:asciiTheme="majorBidi" w:hAnsiTheme="majorBidi" w:cstheme="majorBidi"/>
                <w:sz w:val="28"/>
              </w:rPr>
            </w:pPr>
          </w:p>
        </w:tc>
        <w:tc>
          <w:tcPr>
            <w:tcW w:w="868" w:type="dxa"/>
            <w:shd w:val="clear" w:color="auto" w:fill="auto"/>
          </w:tcPr>
          <w:p w14:paraId="1FFC947E" w14:textId="77777777" w:rsidR="00D3091F" w:rsidRPr="008C4B6E" w:rsidRDefault="00D3091F" w:rsidP="00D3091F">
            <w:pPr>
              <w:spacing w:line="340" w:lineRule="exact"/>
              <w:jc w:val="center"/>
              <w:rPr>
                <w:rFonts w:asciiTheme="majorBidi" w:hAnsiTheme="majorBidi" w:cstheme="majorBidi"/>
                <w:sz w:val="28"/>
                <w:cs/>
              </w:rPr>
            </w:pPr>
          </w:p>
        </w:tc>
        <w:tc>
          <w:tcPr>
            <w:tcW w:w="1119" w:type="dxa"/>
            <w:shd w:val="clear" w:color="auto" w:fill="auto"/>
          </w:tcPr>
          <w:p w14:paraId="37D97174" w14:textId="77777777" w:rsidR="00D3091F" w:rsidRPr="008C4B6E" w:rsidRDefault="00D3091F" w:rsidP="00D3091F">
            <w:pPr>
              <w:spacing w:line="340" w:lineRule="exact"/>
              <w:ind w:left="-13" w:hanging="6"/>
              <w:jc w:val="right"/>
              <w:rPr>
                <w:rFonts w:asciiTheme="majorBidi" w:hAnsiTheme="majorBidi" w:cstheme="majorBidi"/>
                <w:sz w:val="28"/>
                <w:szCs w:val="28"/>
              </w:rPr>
            </w:pPr>
          </w:p>
        </w:tc>
        <w:tc>
          <w:tcPr>
            <w:tcW w:w="1137" w:type="dxa"/>
            <w:shd w:val="clear" w:color="auto" w:fill="auto"/>
            <w:vAlign w:val="bottom"/>
          </w:tcPr>
          <w:p w14:paraId="2BE23427" w14:textId="77777777" w:rsidR="00D3091F" w:rsidRPr="008C4B6E" w:rsidRDefault="00D3091F" w:rsidP="00D3091F">
            <w:pPr>
              <w:spacing w:line="340" w:lineRule="exact"/>
              <w:ind w:left="-13" w:hanging="6"/>
              <w:jc w:val="right"/>
              <w:rPr>
                <w:rFonts w:asciiTheme="majorBidi" w:hAnsiTheme="majorBidi" w:cstheme="majorBidi"/>
                <w:sz w:val="28"/>
                <w:szCs w:val="28"/>
              </w:rPr>
            </w:pPr>
          </w:p>
        </w:tc>
        <w:tc>
          <w:tcPr>
            <w:tcW w:w="1134" w:type="dxa"/>
            <w:shd w:val="clear" w:color="auto" w:fill="auto"/>
            <w:vAlign w:val="bottom"/>
          </w:tcPr>
          <w:p w14:paraId="1FF77ACF" w14:textId="77777777" w:rsidR="00D3091F" w:rsidRPr="008C4B6E" w:rsidRDefault="00D3091F" w:rsidP="00D3091F">
            <w:pPr>
              <w:spacing w:line="340" w:lineRule="exact"/>
              <w:ind w:left="-13" w:hanging="6"/>
              <w:jc w:val="right"/>
              <w:rPr>
                <w:rFonts w:asciiTheme="majorBidi" w:hAnsiTheme="majorBidi" w:cstheme="majorBidi"/>
                <w:sz w:val="28"/>
                <w:szCs w:val="28"/>
              </w:rPr>
            </w:pPr>
          </w:p>
        </w:tc>
        <w:tc>
          <w:tcPr>
            <w:tcW w:w="1159" w:type="dxa"/>
            <w:shd w:val="clear" w:color="auto" w:fill="auto"/>
            <w:vAlign w:val="bottom"/>
          </w:tcPr>
          <w:p w14:paraId="742F2B57" w14:textId="77777777" w:rsidR="00D3091F" w:rsidRPr="008C4B6E" w:rsidRDefault="00D3091F" w:rsidP="00D3091F">
            <w:pPr>
              <w:spacing w:line="340" w:lineRule="exact"/>
              <w:ind w:left="-13" w:hanging="6"/>
              <w:jc w:val="right"/>
              <w:rPr>
                <w:rFonts w:asciiTheme="majorBidi" w:hAnsiTheme="majorBidi" w:cstheme="majorBidi"/>
                <w:sz w:val="28"/>
                <w:szCs w:val="28"/>
              </w:rPr>
            </w:pPr>
          </w:p>
        </w:tc>
      </w:tr>
      <w:tr w:rsidR="00D3091F" w:rsidRPr="008C4B6E" w14:paraId="1DC86E47" w14:textId="77777777" w:rsidTr="007870DE">
        <w:trPr>
          <w:trHeight w:val="253"/>
        </w:trPr>
        <w:tc>
          <w:tcPr>
            <w:tcW w:w="3360" w:type="dxa"/>
          </w:tcPr>
          <w:p w14:paraId="21B85A62" w14:textId="77777777" w:rsidR="00D3091F" w:rsidRPr="008C4B6E" w:rsidRDefault="00D3091F" w:rsidP="00D3091F">
            <w:pPr>
              <w:spacing w:line="340" w:lineRule="exact"/>
              <w:ind w:left="-9"/>
              <w:rPr>
                <w:rFonts w:asciiTheme="majorBidi" w:hAnsiTheme="majorBidi" w:cstheme="majorBidi"/>
                <w:b/>
                <w:bCs/>
                <w:sz w:val="28"/>
              </w:rPr>
            </w:pPr>
            <w:r w:rsidRPr="008C4B6E">
              <w:rPr>
                <w:rFonts w:asciiTheme="majorBidi" w:hAnsiTheme="majorBidi" w:cstheme="majorBidi"/>
                <w:b/>
                <w:bCs/>
                <w:sz w:val="28"/>
              </w:rPr>
              <w:t>Key management compensations</w:t>
            </w:r>
          </w:p>
        </w:tc>
        <w:tc>
          <w:tcPr>
            <w:tcW w:w="868" w:type="dxa"/>
          </w:tcPr>
          <w:p w14:paraId="387016E0" w14:textId="77777777" w:rsidR="00D3091F" w:rsidRPr="008C4B6E" w:rsidRDefault="00D3091F" w:rsidP="00D3091F">
            <w:pPr>
              <w:spacing w:line="340" w:lineRule="exact"/>
              <w:jc w:val="center"/>
              <w:rPr>
                <w:rFonts w:asciiTheme="majorBidi" w:hAnsiTheme="majorBidi" w:cstheme="majorBidi"/>
                <w:sz w:val="28"/>
                <w:cs/>
              </w:rPr>
            </w:pPr>
          </w:p>
        </w:tc>
        <w:tc>
          <w:tcPr>
            <w:tcW w:w="1119" w:type="dxa"/>
            <w:shd w:val="clear" w:color="auto" w:fill="auto"/>
            <w:vAlign w:val="bottom"/>
          </w:tcPr>
          <w:p w14:paraId="3F2A6ED6" w14:textId="77777777" w:rsidR="00D3091F" w:rsidRPr="008C4B6E" w:rsidRDefault="00D3091F" w:rsidP="00D3091F">
            <w:pPr>
              <w:spacing w:line="340" w:lineRule="exact"/>
              <w:ind w:left="-13" w:hanging="6"/>
              <w:jc w:val="right"/>
              <w:rPr>
                <w:rFonts w:asciiTheme="majorBidi" w:hAnsiTheme="majorBidi" w:cstheme="majorBidi"/>
                <w:sz w:val="28"/>
                <w:szCs w:val="28"/>
              </w:rPr>
            </w:pPr>
          </w:p>
        </w:tc>
        <w:tc>
          <w:tcPr>
            <w:tcW w:w="1137" w:type="dxa"/>
            <w:shd w:val="clear" w:color="auto" w:fill="auto"/>
            <w:vAlign w:val="bottom"/>
          </w:tcPr>
          <w:p w14:paraId="59EACAF4" w14:textId="77777777" w:rsidR="00D3091F" w:rsidRPr="008C4B6E" w:rsidRDefault="00D3091F" w:rsidP="00D3091F">
            <w:pPr>
              <w:spacing w:line="340" w:lineRule="exact"/>
              <w:ind w:left="-13" w:hanging="6"/>
              <w:jc w:val="right"/>
              <w:rPr>
                <w:rFonts w:asciiTheme="majorBidi" w:hAnsiTheme="majorBidi" w:cstheme="majorBidi"/>
                <w:sz w:val="28"/>
                <w:szCs w:val="28"/>
              </w:rPr>
            </w:pPr>
          </w:p>
        </w:tc>
        <w:tc>
          <w:tcPr>
            <w:tcW w:w="1134" w:type="dxa"/>
            <w:shd w:val="clear" w:color="auto" w:fill="auto"/>
            <w:vAlign w:val="bottom"/>
          </w:tcPr>
          <w:p w14:paraId="1F78C9DC" w14:textId="77777777" w:rsidR="00D3091F" w:rsidRPr="008C4B6E" w:rsidRDefault="00D3091F" w:rsidP="00D3091F">
            <w:pPr>
              <w:spacing w:line="340" w:lineRule="exact"/>
              <w:ind w:left="-13" w:hanging="6"/>
              <w:jc w:val="right"/>
              <w:rPr>
                <w:rFonts w:asciiTheme="majorBidi" w:hAnsiTheme="majorBidi" w:cstheme="majorBidi"/>
                <w:sz w:val="28"/>
                <w:szCs w:val="28"/>
              </w:rPr>
            </w:pPr>
          </w:p>
        </w:tc>
        <w:tc>
          <w:tcPr>
            <w:tcW w:w="1159" w:type="dxa"/>
            <w:shd w:val="clear" w:color="auto" w:fill="auto"/>
            <w:vAlign w:val="bottom"/>
          </w:tcPr>
          <w:p w14:paraId="77E4C0E1" w14:textId="77777777" w:rsidR="00D3091F" w:rsidRPr="008C4B6E" w:rsidRDefault="00D3091F" w:rsidP="00D3091F">
            <w:pPr>
              <w:spacing w:line="340" w:lineRule="exact"/>
              <w:ind w:left="-13" w:hanging="6"/>
              <w:jc w:val="right"/>
              <w:rPr>
                <w:rFonts w:asciiTheme="majorBidi" w:hAnsiTheme="majorBidi" w:cstheme="majorBidi"/>
                <w:sz w:val="28"/>
                <w:szCs w:val="28"/>
              </w:rPr>
            </w:pPr>
          </w:p>
        </w:tc>
      </w:tr>
      <w:tr w:rsidR="00C2423C" w:rsidRPr="008C4B6E" w14:paraId="66FF4018" w14:textId="77777777" w:rsidTr="00C2423C">
        <w:trPr>
          <w:trHeight w:val="143"/>
        </w:trPr>
        <w:tc>
          <w:tcPr>
            <w:tcW w:w="3360" w:type="dxa"/>
          </w:tcPr>
          <w:p w14:paraId="2D3B5AE8" w14:textId="77777777" w:rsidR="00C2423C" w:rsidRPr="008C4B6E" w:rsidRDefault="00C2423C" w:rsidP="00C2423C">
            <w:pPr>
              <w:spacing w:line="340" w:lineRule="exact"/>
              <w:ind w:left="-9"/>
              <w:rPr>
                <w:rFonts w:asciiTheme="majorBidi" w:hAnsiTheme="majorBidi" w:cstheme="majorBidi"/>
                <w:sz w:val="28"/>
                <w:szCs w:val="28"/>
              </w:rPr>
            </w:pPr>
            <w:r w:rsidRPr="008C4B6E">
              <w:rPr>
                <w:rFonts w:asciiTheme="majorBidi" w:hAnsiTheme="majorBidi" w:cstheme="majorBidi"/>
                <w:sz w:val="28"/>
                <w:szCs w:val="28"/>
              </w:rPr>
              <w:t>Short-term benefits</w:t>
            </w:r>
          </w:p>
        </w:tc>
        <w:tc>
          <w:tcPr>
            <w:tcW w:w="868" w:type="dxa"/>
            <w:shd w:val="clear" w:color="auto" w:fill="auto"/>
          </w:tcPr>
          <w:p w14:paraId="591B4A33" w14:textId="77777777" w:rsidR="00C2423C" w:rsidRPr="008C4B6E" w:rsidRDefault="00C2423C" w:rsidP="00C2423C">
            <w:pPr>
              <w:spacing w:line="340" w:lineRule="exact"/>
              <w:ind w:right="-10"/>
              <w:jc w:val="center"/>
              <w:rPr>
                <w:rFonts w:asciiTheme="majorBidi" w:hAnsiTheme="majorBidi" w:cstheme="majorBidi"/>
                <w:sz w:val="28"/>
              </w:rPr>
            </w:pPr>
          </w:p>
        </w:tc>
        <w:tc>
          <w:tcPr>
            <w:tcW w:w="1119" w:type="dxa"/>
            <w:shd w:val="clear" w:color="auto" w:fill="auto"/>
            <w:vAlign w:val="bottom"/>
          </w:tcPr>
          <w:p w14:paraId="06FA7127" w14:textId="03D5099D" w:rsidR="00C2423C" w:rsidRPr="008C4B6E" w:rsidRDefault="00C2423C" w:rsidP="00C2423C">
            <w:pPr>
              <w:tabs>
                <w:tab w:val="left" w:pos="432"/>
              </w:tabs>
              <w:spacing w:line="340" w:lineRule="exact"/>
              <w:jc w:val="right"/>
              <w:rPr>
                <w:rFonts w:asciiTheme="majorBidi" w:hAnsiTheme="majorBidi" w:cstheme="majorBidi"/>
                <w:sz w:val="28"/>
              </w:rPr>
            </w:pPr>
            <w:r>
              <w:rPr>
                <w:rFonts w:asciiTheme="majorBidi" w:hAnsiTheme="majorBidi" w:cstheme="majorBidi"/>
                <w:sz w:val="28"/>
              </w:rPr>
              <w:t>898</w:t>
            </w:r>
          </w:p>
        </w:tc>
        <w:tc>
          <w:tcPr>
            <w:tcW w:w="1137" w:type="dxa"/>
            <w:shd w:val="clear" w:color="auto" w:fill="auto"/>
          </w:tcPr>
          <w:p w14:paraId="50D3AADA" w14:textId="0B79BFEE" w:rsidR="00C2423C" w:rsidRPr="00F778A1" w:rsidRDefault="00C2423C" w:rsidP="00C2423C">
            <w:pPr>
              <w:tabs>
                <w:tab w:val="left" w:pos="432"/>
              </w:tabs>
              <w:spacing w:line="340" w:lineRule="exact"/>
              <w:jc w:val="right"/>
              <w:rPr>
                <w:rFonts w:asciiTheme="majorBidi" w:hAnsiTheme="majorBidi" w:cstheme="majorBidi"/>
                <w:sz w:val="28"/>
                <w:cs/>
              </w:rPr>
            </w:pPr>
            <w:r w:rsidRPr="00F778A1">
              <w:rPr>
                <w:rFonts w:asciiTheme="majorBidi" w:hAnsiTheme="majorBidi" w:cstheme="majorBidi"/>
                <w:sz w:val="28"/>
              </w:rPr>
              <w:t>1,835</w:t>
            </w:r>
          </w:p>
        </w:tc>
        <w:tc>
          <w:tcPr>
            <w:tcW w:w="1134" w:type="dxa"/>
            <w:shd w:val="clear" w:color="auto" w:fill="auto"/>
            <w:vAlign w:val="bottom"/>
          </w:tcPr>
          <w:p w14:paraId="634E442F" w14:textId="62FA1788" w:rsidR="00C2423C" w:rsidRPr="008C4B6E" w:rsidRDefault="00C2423C" w:rsidP="00C2423C">
            <w:pPr>
              <w:tabs>
                <w:tab w:val="left" w:pos="432"/>
              </w:tabs>
              <w:spacing w:line="340" w:lineRule="exact"/>
              <w:jc w:val="right"/>
              <w:rPr>
                <w:rFonts w:asciiTheme="majorBidi" w:hAnsiTheme="majorBidi" w:cstheme="majorBidi"/>
                <w:sz w:val="28"/>
              </w:rPr>
            </w:pPr>
            <w:r>
              <w:rPr>
                <w:rFonts w:asciiTheme="majorBidi" w:hAnsiTheme="majorBidi" w:cstheme="majorBidi"/>
                <w:sz w:val="28"/>
              </w:rPr>
              <w:t>318</w:t>
            </w:r>
          </w:p>
        </w:tc>
        <w:tc>
          <w:tcPr>
            <w:tcW w:w="1159" w:type="dxa"/>
            <w:shd w:val="clear" w:color="auto" w:fill="auto"/>
            <w:vAlign w:val="bottom"/>
          </w:tcPr>
          <w:p w14:paraId="4C9ABADB" w14:textId="1AE5A700" w:rsidR="00C2423C" w:rsidRPr="00F778A1" w:rsidRDefault="00C2423C" w:rsidP="00C2423C">
            <w:pPr>
              <w:tabs>
                <w:tab w:val="left" w:pos="432"/>
              </w:tabs>
              <w:spacing w:line="340" w:lineRule="exact"/>
              <w:jc w:val="right"/>
              <w:rPr>
                <w:rFonts w:asciiTheme="majorBidi" w:hAnsiTheme="majorBidi" w:cstheme="majorBidi"/>
                <w:sz w:val="28"/>
              </w:rPr>
            </w:pPr>
            <w:r w:rsidRPr="00F778A1">
              <w:rPr>
                <w:rFonts w:asciiTheme="majorBidi" w:hAnsiTheme="majorBidi" w:cstheme="majorBidi"/>
                <w:sz w:val="28"/>
              </w:rPr>
              <w:t>1,031</w:t>
            </w:r>
          </w:p>
        </w:tc>
      </w:tr>
      <w:tr w:rsidR="00C2423C" w:rsidRPr="008C4B6E" w14:paraId="28070215" w14:textId="77777777" w:rsidTr="00C2423C">
        <w:trPr>
          <w:trHeight w:val="143"/>
        </w:trPr>
        <w:tc>
          <w:tcPr>
            <w:tcW w:w="3360" w:type="dxa"/>
          </w:tcPr>
          <w:p w14:paraId="694ABF12" w14:textId="77777777" w:rsidR="00C2423C" w:rsidRPr="008C4B6E" w:rsidRDefault="00C2423C" w:rsidP="00C2423C">
            <w:pPr>
              <w:spacing w:line="340" w:lineRule="exact"/>
              <w:ind w:left="-9"/>
              <w:rPr>
                <w:rFonts w:asciiTheme="majorBidi" w:hAnsiTheme="majorBidi" w:cstheme="majorBidi"/>
                <w:sz w:val="28"/>
                <w:szCs w:val="28"/>
              </w:rPr>
            </w:pPr>
            <w:r w:rsidRPr="008C4B6E">
              <w:rPr>
                <w:rFonts w:asciiTheme="majorBidi" w:hAnsiTheme="majorBidi" w:cstheme="majorBidi"/>
                <w:sz w:val="28"/>
                <w:szCs w:val="28"/>
              </w:rPr>
              <w:t>Post-employment benefits</w:t>
            </w:r>
          </w:p>
        </w:tc>
        <w:tc>
          <w:tcPr>
            <w:tcW w:w="868" w:type="dxa"/>
            <w:shd w:val="clear" w:color="auto" w:fill="auto"/>
          </w:tcPr>
          <w:p w14:paraId="7390F405" w14:textId="77777777" w:rsidR="00C2423C" w:rsidRPr="008C4B6E" w:rsidRDefault="00C2423C" w:rsidP="00C2423C">
            <w:pPr>
              <w:spacing w:line="340" w:lineRule="exact"/>
              <w:ind w:right="-10"/>
              <w:jc w:val="center"/>
              <w:rPr>
                <w:rFonts w:asciiTheme="majorBidi" w:hAnsiTheme="majorBidi" w:cstheme="majorBidi"/>
                <w:sz w:val="28"/>
              </w:rPr>
            </w:pPr>
          </w:p>
        </w:tc>
        <w:tc>
          <w:tcPr>
            <w:tcW w:w="1119" w:type="dxa"/>
            <w:shd w:val="clear" w:color="auto" w:fill="auto"/>
            <w:vAlign w:val="bottom"/>
          </w:tcPr>
          <w:p w14:paraId="1AEE65E5" w14:textId="57252967" w:rsidR="00C2423C" w:rsidRPr="008C4B6E" w:rsidRDefault="00C2423C" w:rsidP="00C2423C">
            <w:pPr>
              <w:pBdr>
                <w:bottom w:val="single" w:sz="4" w:space="1" w:color="auto"/>
              </w:pBdr>
              <w:tabs>
                <w:tab w:val="left" w:pos="432"/>
              </w:tabs>
              <w:spacing w:line="340" w:lineRule="exact"/>
              <w:jc w:val="right"/>
              <w:rPr>
                <w:rFonts w:asciiTheme="majorBidi" w:hAnsiTheme="majorBidi" w:cstheme="majorBidi"/>
                <w:sz w:val="28"/>
              </w:rPr>
            </w:pPr>
            <w:r>
              <w:rPr>
                <w:rFonts w:asciiTheme="majorBidi" w:hAnsiTheme="majorBidi" w:cstheme="majorBidi"/>
                <w:sz w:val="28"/>
              </w:rPr>
              <w:t>78</w:t>
            </w:r>
          </w:p>
        </w:tc>
        <w:tc>
          <w:tcPr>
            <w:tcW w:w="1137" w:type="dxa"/>
            <w:shd w:val="clear" w:color="auto" w:fill="auto"/>
            <w:vAlign w:val="bottom"/>
          </w:tcPr>
          <w:p w14:paraId="46C7C241" w14:textId="129181AD" w:rsidR="00C2423C" w:rsidRPr="00F778A1" w:rsidRDefault="00C2423C" w:rsidP="00C2423C">
            <w:pPr>
              <w:pBdr>
                <w:bottom w:val="single" w:sz="4" w:space="1" w:color="auto"/>
              </w:pBdr>
              <w:tabs>
                <w:tab w:val="left" w:pos="432"/>
              </w:tabs>
              <w:spacing w:line="340" w:lineRule="exact"/>
              <w:jc w:val="right"/>
              <w:rPr>
                <w:rFonts w:asciiTheme="majorBidi" w:hAnsiTheme="majorBidi" w:cstheme="majorBidi"/>
                <w:sz w:val="28"/>
              </w:rPr>
            </w:pPr>
            <w:r w:rsidRPr="00F778A1">
              <w:rPr>
                <w:rFonts w:asciiTheme="majorBidi" w:hAnsiTheme="majorBidi" w:cstheme="majorBidi"/>
                <w:sz w:val="28"/>
              </w:rPr>
              <w:t>17</w:t>
            </w:r>
          </w:p>
        </w:tc>
        <w:tc>
          <w:tcPr>
            <w:tcW w:w="1134" w:type="dxa"/>
            <w:shd w:val="clear" w:color="auto" w:fill="auto"/>
            <w:vAlign w:val="bottom"/>
          </w:tcPr>
          <w:p w14:paraId="78741D10" w14:textId="69472947" w:rsidR="00C2423C" w:rsidRPr="008C4B6E" w:rsidRDefault="00C2423C" w:rsidP="00C2423C">
            <w:pPr>
              <w:pBdr>
                <w:bottom w:val="single" w:sz="4" w:space="1" w:color="auto"/>
              </w:pBdr>
              <w:tabs>
                <w:tab w:val="left" w:pos="432"/>
              </w:tabs>
              <w:spacing w:line="340" w:lineRule="exact"/>
              <w:jc w:val="right"/>
              <w:rPr>
                <w:rFonts w:asciiTheme="majorBidi" w:hAnsiTheme="majorBidi" w:cstheme="majorBidi"/>
                <w:sz w:val="28"/>
              </w:rPr>
            </w:pPr>
            <w:r>
              <w:rPr>
                <w:rFonts w:asciiTheme="majorBidi" w:hAnsiTheme="majorBidi" w:cstheme="majorBidi"/>
                <w:sz w:val="28"/>
              </w:rPr>
              <w:t>78</w:t>
            </w:r>
          </w:p>
        </w:tc>
        <w:tc>
          <w:tcPr>
            <w:tcW w:w="1159" w:type="dxa"/>
            <w:shd w:val="clear" w:color="auto" w:fill="auto"/>
            <w:vAlign w:val="bottom"/>
          </w:tcPr>
          <w:p w14:paraId="198BECC5" w14:textId="77446C69" w:rsidR="00C2423C" w:rsidRPr="00F778A1" w:rsidRDefault="00C2423C" w:rsidP="00C2423C">
            <w:pPr>
              <w:pBdr>
                <w:bottom w:val="single" w:sz="4" w:space="1" w:color="auto"/>
              </w:pBdr>
              <w:tabs>
                <w:tab w:val="left" w:pos="432"/>
              </w:tabs>
              <w:spacing w:line="340" w:lineRule="exact"/>
              <w:jc w:val="right"/>
              <w:rPr>
                <w:rFonts w:asciiTheme="majorBidi" w:hAnsiTheme="majorBidi" w:cstheme="majorBidi"/>
                <w:sz w:val="28"/>
              </w:rPr>
            </w:pPr>
            <w:r w:rsidRPr="00F778A1">
              <w:rPr>
                <w:rFonts w:asciiTheme="majorBidi" w:hAnsiTheme="majorBidi" w:cstheme="majorBidi"/>
                <w:sz w:val="28"/>
              </w:rPr>
              <w:t>17</w:t>
            </w:r>
          </w:p>
        </w:tc>
      </w:tr>
      <w:tr w:rsidR="00C2423C" w:rsidRPr="008C4B6E" w14:paraId="154834EE" w14:textId="77777777" w:rsidTr="00C2423C">
        <w:trPr>
          <w:trHeight w:val="143"/>
        </w:trPr>
        <w:tc>
          <w:tcPr>
            <w:tcW w:w="3360" w:type="dxa"/>
          </w:tcPr>
          <w:p w14:paraId="2FE7A22B" w14:textId="77777777" w:rsidR="00C2423C" w:rsidRPr="008C4B6E" w:rsidRDefault="00C2423C" w:rsidP="00C2423C">
            <w:pPr>
              <w:spacing w:line="340" w:lineRule="exact"/>
              <w:ind w:left="-9"/>
              <w:rPr>
                <w:rFonts w:asciiTheme="majorBidi" w:hAnsiTheme="majorBidi" w:cstheme="majorBidi"/>
                <w:sz w:val="28"/>
                <w:szCs w:val="28"/>
              </w:rPr>
            </w:pPr>
            <w:r w:rsidRPr="008C4B6E">
              <w:rPr>
                <w:rFonts w:asciiTheme="majorBidi" w:hAnsiTheme="majorBidi" w:cstheme="majorBidi"/>
                <w:sz w:val="28"/>
                <w:szCs w:val="28"/>
              </w:rPr>
              <w:t xml:space="preserve">Total </w:t>
            </w:r>
          </w:p>
        </w:tc>
        <w:tc>
          <w:tcPr>
            <w:tcW w:w="868" w:type="dxa"/>
            <w:shd w:val="clear" w:color="auto" w:fill="auto"/>
          </w:tcPr>
          <w:p w14:paraId="64450A7C" w14:textId="77777777" w:rsidR="00C2423C" w:rsidRPr="008C4B6E" w:rsidRDefault="00C2423C" w:rsidP="00C2423C">
            <w:pPr>
              <w:spacing w:line="340" w:lineRule="exact"/>
              <w:ind w:right="-10"/>
              <w:jc w:val="center"/>
              <w:rPr>
                <w:rFonts w:asciiTheme="majorBidi" w:hAnsiTheme="majorBidi" w:cstheme="majorBidi"/>
                <w:sz w:val="28"/>
              </w:rPr>
            </w:pPr>
          </w:p>
        </w:tc>
        <w:tc>
          <w:tcPr>
            <w:tcW w:w="1119" w:type="dxa"/>
            <w:shd w:val="clear" w:color="auto" w:fill="auto"/>
            <w:vAlign w:val="bottom"/>
          </w:tcPr>
          <w:p w14:paraId="47B02019" w14:textId="7E2B9B08" w:rsidR="00C2423C" w:rsidRPr="008C4B6E" w:rsidRDefault="00C2423C" w:rsidP="00C2423C">
            <w:pPr>
              <w:pBdr>
                <w:bottom w:val="double" w:sz="4" w:space="1" w:color="auto"/>
              </w:pBdr>
              <w:tabs>
                <w:tab w:val="left" w:pos="432"/>
              </w:tabs>
              <w:spacing w:line="340" w:lineRule="exact"/>
              <w:jc w:val="right"/>
              <w:rPr>
                <w:rFonts w:asciiTheme="majorBidi" w:hAnsiTheme="majorBidi" w:cstheme="majorBidi"/>
                <w:sz w:val="28"/>
              </w:rPr>
            </w:pPr>
            <w:r>
              <w:rPr>
                <w:rFonts w:asciiTheme="majorBidi" w:hAnsiTheme="majorBidi" w:cstheme="majorBidi"/>
                <w:sz w:val="28"/>
              </w:rPr>
              <w:t>976</w:t>
            </w:r>
          </w:p>
        </w:tc>
        <w:tc>
          <w:tcPr>
            <w:tcW w:w="1137" w:type="dxa"/>
            <w:shd w:val="clear" w:color="auto" w:fill="auto"/>
          </w:tcPr>
          <w:p w14:paraId="4ACC2BE2" w14:textId="75E36DB9" w:rsidR="00C2423C" w:rsidRPr="00F778A1" w:rsidRDefault="00C2423C" w:rsidP="00C2423C">
            <w:pPr>
              <w:pBdr>
                <w:bottom w:val="double" w:sz="4" w:space="1" w:color="auto"/>
              </w:pBdr>
              <w:tabs>
                <w:tab w:val="left" w:pos="432"/>
              </w:tabs>
              <w:spacing w:line="340" w:lineRule="exact"/>
              <w:jc w:val="right"/>
              <w:rPr>
                <w:rFonts w:asciiTheme="majorBidi" w:hAnsiTheme="majorBidi" w:cstheme="majorBidi"/>
                <w:sz w:val="28"/>
              </w:rPr>
            </w:pPr>
            <w:r w:rsidRPr="00F778A1">
              <w:rPr>
                <w:rFonts w:asciiTheme="majorBidi" w:hAnsiTheme="majorBidi" w:cstheme="majorBidi"/>
                <w:sz w:val="28"/>
              </w:rPr>
              <w:t>1,852</w:t>
            </w:r>
          </w:p>
        </w:tc>
        <w:tc>
          <w:tcPr>
            <w:tcW w:w="1134" w:type="dxa"/>
            <w:shd w:val="clear" w:color="auto" w:fill="auto"/>
            <w:vAlign w:val="bottom"/>
          </w:tcPr>
          <w:p w14:paraId="15BC5DE9" w14:textId="2A2EBF8D" w:rsidR="00C2423C" w:rsidRPr="008C4B6E" w:rsidRDefault="00C2423C" w:rsidP="00C2423C">
            <w:pPr>
              <w:pBdr>
                <w:bottom w:val="double" w:sz="4" w:space="1" w:color="auto"/>
              </w:pBdr>
              <w:tabs>
                <w:tab w:val="left" w:pos="432"/>
              </w:tabs>
              <w:spacing w:line="340" w:lineRule="exact"/>
              <w:jc w:val="right"/>
              <w:rPr>
                <w:rFonts w:asciiTheme="majorBidi" w:hAnsiTheme="majorBidi" w:cstheme="majorBidi"/>
                <w:sz w:val="28"/>
              </w:rPr>
            </w:pPr>
            <w:r>
              <w:rPr>
                <w:rFonts w:asciiTheme="majorBidi" w:hAnsiTheme="majorBidi" w:cstheme="majorBidi"/>
                <w:sz w:val="28"/>
              </w:rPr>
              <w:t>396</w:t>
            </w:r>
          </w:p>
        </w:tc>
        <w:tc>
          <w:tcPr>
            <w:tcW w:w="1159" w:type="dxa"/>
            <w:shd w:val="clear" w:color="auto" w:fill="auto"/>
            <w:vAlign w:val="bottom"/>
          </w:tcPr>
          <w:p w14:paraId="766B8131" w14:textId="16FFE7F1" w:rsidR="00C2423C" w:rsidRPr="00F778A1" w:rsidRDefault="00C2423C" w:rsidP="00C2423C">
            <w:pPr>
              <w:pBdr>
                <w:bottom w:val="double" w:sz="4" w:space="1" w:color="auto"/>
              </w:pBdr>
              <w:tabs>
                <w:tab w:val="left" w:pos="432"/>
              </w:tabs>
              <w:spacing w:line="340" w:lineRule="exact"/>
              <w:jc w:val="right"/>
              <w:rPr>
                <w:rFonts w:asciiTheme="majorBidi" w:hAnsiTheme="majorBidi" w:cstheme="majorBidi"/>
                <w:sz w:val="28"/>
              </w:rPr>
            </w:pPr>
            <w:r w:rsidRPr="00F778A1">
              <w:rPr>
                <w:rFonts w:asciiTheme="majorBidi" w:hAnsiTheme="majorBidi" w:cstheme="majorBidi"/>
                <w:sz w:val="28"/>
              </w:rPr>
              <w:t>1,048</w:t>
            </w:r>
          </w:p>
        </w:tc>
      </w:tr>
    </w:tbl>
    <w:p w14:paraId="0E23592B" w14:textId="2F1E9EE1" w:rsidR="00ED0625" w:rsidRPr="008C4B6E" w:rsidRDefault="00ED0625" w:rsidP="00ED0625">
      <w:pPr>
        <w:pStyle w:val="BodyText"/>
        <w:spacing w:before="120"/>
        <w:ind w:firstLine="562"/>
        <w:jc w:val="left"/>
        <w:outlineLvl w:val="0"/>
        <w:rPr>
          <w:rFonts w:asciiTheme="majorBidi" w:hAnsiTheme="majorBidi" w:cstheme="majorBidi"/>
          <w:b w:val="0"/>
          <w:bCs w:val="0"/>
          <w:sz w:val="28"/>
          <w:u w:val="single"/>
          <w:cs/>
        </w:rPr>
      </w:pPr>
      <w:bookmarkStart w:id="2" w:name="_Hlk155615522"/>
      <w:r w:rsidRPr="008C4B6E">
        <w:rPr>
          <w:rFonts w:asciiTheme="majorBidi" w:hAnsiTheme="majorBidi" w:cstheme="majorBidi"/>
          <w:b w:val="0"/>
          <w:bCs w:val="0"/>
          <w:sz w:val="28"/>
          <w:u w:val="single"/>
        </w:rPr>
        <w:t>Pricing policy</w:t>
      </w:r>
    </w:p>
    <w:bookmarkEnd w:id="2"/>
    <w:p w14:paraId="6FDA8B84" w14:textId="693D2BE5" w:rsidR="00A22DC3" w:rsidRDefault="00DB364C" w:rsidP="00DB364C">
      <w:pPr>
        <w:tabs>
          <w:tab w:val="left" w:pos="709"/>
          <w:tab w:val="left" w:pos="851"/>
        </w:tabs>
        <w:ind w:left="709" w:hanging="141"/>
        <w:rPr>
          <w:rFonts w:asciiTheme="majorBidi" w:hAnsiTheme="majorBidi" w:cstheme="majorBidi"/>
          <w:sz w:val="28"/>
          <w:szCs w:val="28"/>
        </w:rPr>
      </w:pPr>
      <w:r w:rsidRPr="008C4B6E">
        <w:rPr>
          <w:rFonts w:asciiTheme="majorBidi" w:hAnsiTheme="majorBidi" w:cstheme="majorBidi"/>
          <w:sz w:val="28"/>
          <w:szCs w:val="28"/>
        </w:rPr>
        <w:t>(</w:t>
      </w:r>
      <w:r w:rsidR="00A22DC3">
        <w:rPr>
          <w:rFonts w:asciiTheme="majorBidi" w:hAnsiTheme="majorBidi" w:cstheme="majorBidi"/>
          <w:sz w:val="28"/>
          <w:szCs w:val="28"/>
        </w:rPr>
        <w:t>1</w:t>
      </w:r>
      <w:r w:rsidRPr="008C4B6E">
        <w:rPr>
          <w:rFonts w:asciiTheme="majorBidi" w:hAnsiTheme="majorBidi" w:cstheme="majorBidi"/>
          <w:sz w:val="28"/>
          <w:szCs w:val="28"/>
        </w:rPr>
        <w:t xml:space="preserve">) Interest rate 7 </w:t>
      </w:r>
      <w:r w:rsidR="008623B4">
        <w:rPr>
          <w:rFonts w:asciiTheme="majorBidi" w:hAnsiTheme="majorBidi" w:cstheme="majorBidi"/>
          <w:sz w:val="28"/>
          <w:szCs w:val="28"/>
        </w:rPr>
        <w:t>-</w:t>
      </w:r>
      <w:r w:rsidRPr="008C4B6E">
        <w:rPr>
          <w:rFonts w:asciiTheme="majorBidi" w:hAnsiTheme="majorBidi" w:cstheme="majorBidi"/>
          <w:sz w:val="28"/>
          <w:szCs w:val="28"/>
        </w:rPr>
        <w:t xml:space="preserve"> 7.725%</w:t>
      </w:r>
    </w:p>
    <w:p w14:paraId="4C284B30" w14:textId="77777777" w:rsidR="00A22DC3" w:rsidRDefault="00A22DC3">
      <w:pPr>
        <w:rPr>
          <w:rFonts w:asciiTheme="majorBidi" w:hAnsiTheme="majorBidi" w:cstheme="majorBidi"/>
          <w:sz w:val="28"/>
          <w:szCs w:val="28"/>
        </w:rPr>
      </w:pPr>
      <w:r>
        <w:rPr>
          <w:rFonts w:asciiTheme="majorBidi" w:hAnsiTheme="majorBidi" w:cstheme="majorBidi"/>
          <w:sz w:val="28"/>
          <w:szCs w:val="28"/>
        </w:rPr>
        <w:br w:type="page"/>
      </w:r>
    </w:p>
    <w:p w14:paraId="7AB25986" w14:textId="19FEE6FE" w:rsidR="007268D5" w:rsidRPr="00F966A2" w:rsidRDefault="00537C34" w:rsidP="006C229F">
      <w:pPr>
        <w:pStyle w:val="ListParagraph"/>
        <w:numPr>
          <w:ilvl w:val="1"/>
          <w:numId w:val="9"/>
        </w:numPr>
        <w:tabs>
          <w:tab w:val="left" w:pos="426"/>
        </w:tabs>
        <w:spacing w:before="120"/>
        <w:jc w:val="thaiDistribute"/>
        <w:rPr>
          <w:rFonts w:asciiTheme="majorBidi" w:hAnsiTheme="majorBidi" w:cstheme="majorBidi"/>
          <w:sz w:val="28"/>
        </w:rPr>
      </w:pPr>
      <w:r w:rsidRPr="00F966A2">
        <w:rPr>
          <w:rFonts w:asciiTheme="majorBidi" w:hAnsiTheme="majorBidi" w:cstheme="majorBidi"/>
          <w:b/>
          <w:bCs/>
          <w:sz w:val="28"/>
        </w:rPr>
        <w:lastRenderedPageBreak/>
        <w:t xml:space="preserve">The balance in statement of financial position </w:t>
      </w:r>
      <w:r w:rsidR="00F778A1" w:rsidRPr="00F966A2">
        <w:rPr>
          <w:rFonts w:ascii="Angsana New" w:hAnsi="Angsana New"/>
          <w:b/>
          <w:bCs/>
          <w:sz w:val="28"/>
        </w:rPr>
        <w:t>as at March 31, 2025 and December 31, 2024</w:t>
      </w:r>
      <w:r w:rsidR="000A6B3B" w:rsidRPr="00F966A2">
        <w:rPr>
          <w:rFonts w:asciiTheme="majorBidi" w:hAnsiTheme="majorBidi" w:cstheme="majorBidi"/>
          <w:b/>
          <w:bCs/>
          <w:sz w:val="28"/>
        </w:rPr>
        <w:t xml:space="preserve"> </w:t>
      </w:r>
      <w:r w:rsidR="007268D5" w:rsidRPr="00F966A2">
        <w:rPr>
          <w:rFonts w:asciiTheme="majorBidi" w:hAnsiTheme="majorBidi" w:cstheme="majorBidi"/>
          <w:b/>
          <w:bCs/>
          <w:sz w:val="28"/>
        </w:rPr>
        <w:t>are as follows:</w:t>
      </w:r>
    </w:p>
    <w:tbl>
      <w:tblPr>
        <w:tblW w:w="4997" w:type="pct"/>
        <w:tblLayout w:type="fixed"/>
        <w:tblLook w:val="0400" w:firstRow="0" w:lastRow="0" w:firstColumn="0" w:lastColumn="0" w:noHBand="0" w:noVBand="1"/>
      </w:tblPr>
      <w:tblGrid>
        <w:gridCol w:w="3828"/>
        <w:gridCol w:w="1417"/>
        <w:gridCol w:w="1418"/>
        <w:gridCol w:w="1134"/>
        <w:gridCol w:w="1428"/>
      </w:tblGrid>
      <w:tr w:rsidR="007268D5" w:rsidRPr="008C4B6E" w14:paraId="063B2667" w14:textId="77777777" w:rsidTr="006562A9">
        <w:trPr>
          <w:trHeight w:val="290"/>
          <w:tblHeader/>
        </w:trPr>
        <w:tc>
          <w:tcPr>
            <w:tcW w:w="3828" w:type="dxa"/>
            <w:vAlign w:val="center"/>
          </w:tcPr>
          <w:p w14:paraId="27216D41" w14:textId="77777777" w:rsidR="007268D5" w:rsidRPr="008C4B6E" w:rsidRDefault="007268D5" w:rsidP="007870DE">
            <w:pPr>
              <w:tabs>
                <w:tab w:val="left" w:pos="342"/>
              </w:tabs>
              <w:spacing w:line="160" w:lineRule="atLeast"/>
              <w:ind w:left="162" w:hanging="162"/>
              <w:jc w:val="center"/>
              <w:rPr>
                <w:rFonts w:asciiTheme="majorBidi" w:hAnsiTheme="majorBidi" w:cstheme="majorBidi"/>
                <w:sz w:val="28"/>
                <w:szCs w:val="28"/>
              </w:rPr>
            </w:pPr>
          </w:p>
        </w:tc>
        <w:tc>
          <w:tcPr>
            <w:tcW w:w="5397" w:type="dxa"/>
            <w:gridSpan w:val="4"/>
            <w:vAlign w:val="center"/>
            <w:hideMark/>
          </w:tcPr>
          <w:p w14:paraId="48692EF4" w14:textId="77777777" w:rsidR="007268D5" w:rsidRPr="008C4B6E" w:rsidRDefault="007268D5" w:rsidP="007870DE">
            <w:pPr>
              <w:pBdr>
                <w:bottom w:val="single" w:sz="4" w:space="1" w:color="auto"/>
              </w:pBdr>
              <w:spacing w:line="160" w:lineRule="atLeast"/>
              <w:ind w:left="-14" w:right="46"/>
              <w:jc w:val="right"/>
              <w:rPr>
                <w:rFonts w:asciiTheme="majorBidi" w:hAnsiTheme="majorBidi" w:cstheme="majorBidi"/>
                <w:sz w:val="28"/>
                <w:szCs w:val="28"/>
              </w:rPr>
            </w:pPr>
            <w:r w:rsidRPr="008C4B6E">
              <w:rPr>
                <w:rFonts w:asciiTheme="majorBidi" w:hAnsiTheme="majorBidi" w:cstheme="majorBidi"/>
                <w:sz w:val="28"/>
                <w:szCs w:val="28"/>
              </w:rPr>
              <w:t>(Unit: Thousand Baht)</w:t>
            </w:r>
          </w:p>
        </w:tc>
      </w:tr>
      <w:tr w:rsidR="007268D5" w:rsidRPr="008C4B6E" w14:paraId="612DC644" w14:textId="77777777" w:rsidTr="006562A9">
        <w:trPr>
          <w:trHeight w:val="290"/>
          <w:tblHeader/>
        </w:trPr>
        <w:tc>
          <w:tcPr>
            <w:tcW w:w="3828" w:type="dxa"/>
            <w:vAlign w:val="center"/>
          </w:tcPr>
          <w:p w14:paraId="263CF624" w14:textId="77777777" w:rsidR="007268D5" w:rsidRPr="008C4B6E" w:rsidRDefault="007268D5" w:rsidP="007870DE">
            <w:pPr>
              <w:tabs>
                <w:tab w:val="left" w:pos="342"/>
              </w:tabs>
              <w:spacing w:line="160" w:lineRule="atLeast"/>
              <w:ind w:left="162" w:hanging="162"/>
              <w:jc w:val="center"/>
              <w:rPr>
                <w:rFonts w:asciiTheme="majorBidi" w:hAnsiTheme="majorBidi" w:cstheme="majorBidi"/>
                <w:sz w:val="28"/>
                <w:szCs w:val="28"/>
              </w:rPr>
            </w:pPr>
          </w:p>
        </w:tc>
        <w:tc>
          <w:tcPr>
            <w:tcW w:w="2835" w:type="dxa"/>
            <w:gridSpan w:val="2"/>
            <w:vAlign w:val="center"/>
            <w:hideMark/>
          </w:tcPr>
          <w:p w14:paraId="0BBB89D0" w14:textId="77777777" w:rsidR="007268D5" w:rsidRPr="008C4B6E" w:rsidRDefault="007268D5" w:rsidP="007870DE">
            <w:pPr>
              <w:pBdr>
                <w:bottom w:val="single" w:sz="4" w:space="1" w:color="auto"/>
              </w:pBdr>
              <w:spacing w:line="160" w:lineRule="atLeast"/>
              <w:ind w:left="-14"/>
              <w:jc w:val="center"/>
              <w:rPr>
                <w:rFonts w:asciiTheme="majorBidi" w:hAnsiTheme="majorBidi" w:cstheme="majorBidi"/>
                <w:sz w:val="28"/>
                <w:szCs w:val="28"/>
              </w:rPr>
            </w:pPr>
            <w:r w:rsidRPr="008C4B6E">
              <w:rPr>
                <w:rFonts w:asciiTheme="majorBidi" w:hAnsiTheme="majorBidi" w:cstheme="majorBidi"/>
                <w:sz w:val="28"/>
                <w:szCs w:val="28"/>
              </w:rPr>
              <w:t>Consolidated financial statements</w:t>
            </w:r>
          </w:p>
        </w:tc>
        <w:tc>
          <w:tcPr>
            <w:tcW w:w="2562" w:type="dxa"/>
            <w:gridSpan w:val="2"/>
            <w:vAlign w:val="bottom"/>
            <w:hideMark/>
          </w:tcPr>
          <w:p w14:paraId="34A2B606" w14:textId="77777777" w:rsidR="007268D5" w:rsidRPr="008C4B6E" w:rsidRDefault="007268D5" w:rsidP="007870DE">
            <w:pPr>
              <w:pBdr>
                <w:bottom w:val="single" w:sz="4" w:space="1" w:color="auto"/>
              </w:pBdr>
              <w:spacing w:line="160" w:lineRule="atLeast"/>
              <w:ind w:left="-14"/>
              <w:jc w:val="center"/>
              <w:rPr>
                <w:rFonts w:asciiTheme="majorBidi" w:hAnsiTheme="majorBidi" w:cstheme="majorBidi"/>
                <w:sz w:val="28"/>
                <w:szCs w:val="28"/>
              </w:rPr>
            </w:pPr>
            <w:r w:rsidRPr="008C4B6E">
              <w:rPr>
                <w:rFonts w:asciiTheme="majorBidi" w:hAnsiTheme="majorBidi" w:cstheme="majorBidi"/>
                <w:sz w:val="28"/>
                <w:szCs w:val="28"/>
              </w:rPr>
              <w:t>Separate financial statements</w:t>
            </w:r>
          </w:p>
        </w:tc>
      </w:tr>
      <w:tr w:rsidR="007E046B" w:rsidRPr="008C4B6E" w14:paraId="5998D5D8" w14:textId="77777777" w:rsidTr="00076CA5">
        <w:trPr>
          <w:trHeight w:hRule="exact" w:val="823"/>
          <w:tblHeader/>
        </w:trPr>
        <w:tc>
          <w:tcPr>
            <w:tcW w:w="3828" w:type="dxa"/>
            <w:vAlign w:val="center"/>
          </w:tcPr>
          <w:p w14:paraId="341C007C" w14:textId="77777777" w:rsidR="007E046B" w:rsidRPr="008C4B6E" w:rsidRDefault="007E046B" w:rsidP="00076CA5">
            <w:pPr>
              <w:tabs>
                <w:tab w:val="left" w:pos="342"/>
              </w:tabs>
              <w:spacing w:line="160" w:lineRule="atLeast"/>
              <w:rPr>
                <w:rFonts w:asciiTheme="majorBidi" w:hAnsiTheme="majorBidi" w:cstheme="majorBidi"/>
                <w:sz w:val="28"/>
                <w:szCs w:val="28"/>
              </w:rPr>
            </w:pPr>
          </w:p>
        </w:tc>
        <w:tc>
          <w:tcPr>
            <w:tcW w:w="1417" w:type="dxa"/>
            <w:vAlign w:val="bottom"/>
            <w:hideMark/>
          </w:tcPr>
          <w:p w14:paraId="438ED7BE" w14:textId="2585E23F" w:rsidR="007E046B" w:rsidRDefault="007E046B" w:rsidP="007E046B">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As at March</w:t>
            </w:r>
          </w:p>
          <w:p w14:paraId="314B7076" w14:textId="1E808584" w:rsidR="007E046B" w:rsidRPr="008C4B6E" w:rsidRDefault="007E046B" w:rsidP="007E046B">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31, 2025</w:t>
            </w:r>
          </w:p>
        </w:tc>
        <w:tc>
          <w:tcPr>
            <w:tcW w:w="1418" w:type="dxa"/>
            <w:vAlign w:val="bottom"/>
          </w:tcPr>
          <w:p w14:paraId="3626296C" w14:textId="2EB36E17" w:rsidR="007E046B" w:rsidRPr="008C4B6E" w:rsidRDefault="007E046B" w:rsidP="007E046B">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cs/>
              </w:rPr>
            </w:pPr>
            <w:r>
              <w:rPr>
                <w:rFonts w:asciiTheme="majorBidi" w:hAnsiTheme="majorBidi" w:cstheme="majorBidi"/>
                <w:sz w:val="28"/>
                <w:szCs w:val="28"/>
              </w:rPr>
              <w:t xml:space="preserve">As at December 31, </w:t>
            </w:r>
            <w:r w:rsidRPr="008C4B6E">
              <w:rPr>
                <w:rFonts w:asciiTheme="majorBidi" w:hAnsiTheme="majorBidi" w:cstheme="majorBidi"/>
                <w:sz w:val="28"/>
                <w:szCs w:val="28"/>
              </w:rPr>
              <w:t>202</w:t>
            </w:r>
            <w:r>
              <w:rPr>
                <w:rFonts w:asciiTheme="majorBidi" w:hAnsiTheme="majorBidi" w:cstheme="majorBidi"/>
                <w:sz w:val="28"/>
                <w:szCs w:val="28"/>
              </w:rPr>
              <w:t>4</w:t>
            </w:r>
          </w:p>
        </w:tc>
        <w:tc>
          <w:tcPr>
            <w:tcW w:w="1134" w:type="dxa"/>
            <w:vAlign w:val="bottom"/>
          </w:tcPr>
          <w:p w14:paraId="3CF17F97" w14:textId="1C454A47" w:rsidR="007E046B" w:rsidRDefault="007E046B" w:rsidP="007E046B">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As at March</w:t>
            </w:r>
          </w:p>
          <w:p w14:paraId="710FE3CE" w14:textId="17B88AE4" w:rsidR="007E046B" w:rsidRPr="008C4B6E" w:rsidRDefault="007E046B" w:rsidP="007E046B">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31, 2025</w:t>
            </w:r>
          </w:p>
        </w:tc>
        <w:tc>
          <w:tcPr>
            <w:tcW w:w="1428" w:type="dxa"/>
            <w:vAlign w:val="bottom"/>
            <w:hideMark/>
          </w:tcPr>
          <w:p w14:paraId="09A3524C" w14:textId="44F8F513" w:rsidR="007E046B" w:rsidRPr="008C4B6E" w:rsidRDefault="007E046B" w:rsidP="007E046B">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December 31, </w:t>
            </w:r>
            <w:r w:rsidRPr="008C4B6E">
              <w:rPr>
                <w:rFonts w:asciiTheme="majorBidi" w:hAnsiTheme="majorBidi" w:cstheme="majorBidi"/>
                <w:sz w:val="28"/>
                <w:szCs w:val="28"/>
              </w:rPr>
              <w:t>202</w:t>
            </w:r>
            <w:r>
              <w:rPr>
                <w:rFonts w:asciiTheme="majorBidi" w:hAnsiTheme="majorBidi" w:cstheme="majorBidi"/>
                <w:sz w:val="28"/>
                <w:szCs w:val="28"/>
              </w:rPr>
              <w:t>4</w:t>
            </w:r>
          </w:p>
        </w:tc>
      </w:tr>
      <w:tr w:rsidR="007E046B" w:rsidRPr="008C4B6E" w14:paraId="7CE84C39" w14:textId="77777777" w:rsidTr="006562A9">
        <w:trPr>
          <w:trHeight w:val="307"/>
        </w:trPr>
        <w:tc>
          <w:tcPr>
            <w:tcW w:w="3828" w:type="dxa"/>
            <w:vAlign w:val="bottom"/>
          </w:tcPr>
          <w:p w14:paraId="5750AE10" w14:textId="1C8B2534" w:rsidR="007E046B" w:rsidRPr="008C4B6E" w:rsidRDefault="00D10461" w:rsidP="005755E0">
            <w:pPr>
              <w:tabs>
                <w:tab w:val="left" w:pos="456"/>
                <w:tab w:val="center" w:pos="604"/>
              </w:tabs>
              <w:ind w:right="-120" w:firstLine="31"/>
              <w:rPr>
                <w:rFonts w:asciiTheme="majorBidi" w:hAnsiTheme="majorBidi" w:cstheme="majorBidi"/>
                <w:b/>
                <w:bCs/>
                <w:sz w:val="28"/>
                <w:szCs w:val="28"/>
              </w:rPr>
            </w:pPr>
            <w:r>
              <w:rPr>
                <w:rFonts w:asciiTheme="majorBidi" w:hAnsiTheme="majorBidi" w:cstheme="majorBidi"/>
                <w:b/>
                <w:bCs/>
                <w:sz w:val="28"/>
                <w:szCs w:val="28"/>
              </w:rPr>
              <w:t xml:space="preserve">4.2.1 </w:t>
            </w:r>
            <w:r w:rsidR="007E046B" w:rsidRPr="008C4B6E">
              <w:rPr>
                <w:rFonts w:asciiTheme="majorBidi" w:hAnsiTheme="majorBidi" w:cstheme="majorBidi"/>
                <w:b/>
                <w:bCs/>
                <w:sz w:val="28"/>
                <w:szCs w:val="28"/>
              </w:rPr>
              <w:t>Trade and other</w:t>
            </w:r>
            <w:r w:rsidR="007E046B">
              <w:rPr>
                <w:rFonts w:asciiTheme="majorBidi" w:hAnsiTheme="majorBidi" w:cstheme="majorBidi"/>
                <w:b/>
                <w:bCs/>
                <w:sz w:val="28"/>
                <w:szCs w:val="28"/>
              </w:rPr>
              <w:t xml:space="preserve"> current</w:t>
            </w:r>
            <w:r w:rsidR="007E046B" w:rsidRPr="008C4B6E">
              <w:rPr>
                <w:rFonts w:asciiTheme="majorBidi" w:hAnsiTheme="majorBidi" w:cstheme="majorBidi"/>
                <w:b/>
                <w:bCs/>
                <w:sz w:val="28"/>
                <w:szCs w:val="28"/>
              </w:rPr>
              <w:t xml:space="preserve"> receivables</w:t>
            </w:r>
          </w:p>
        </w:tc>
        <w:tc>
          <w:tcPr>
            <w:tcW w:w="1417" w:type="dxa"/>
            <w:shd w:val="clear" w:color="auto" w:fill="auto"/>
            <w:vAlign w:val="bottom"/>
          </w:tcPr>
          <w:p w14:paraId="4D32798C" w14:textId="77777777" w:rsidR="007E046B" w:rsidRPr="008C4B6E" w:rsidRDefault="007E046B" w:rsidP="007E046B">
            <w:pPr>
              <w:spacing w:line="360" w:lineRule="exact"/>
              <w:jc w:val="right"/>
              <w:rPr>
                <w:rFonts w:asciiTheme="majorBidi" w:hAnsiTheme="majorBidi" w:cstheme="majorBidi"/>
                <w:sz w:val="28"/>
                <w:szCs w:val="28"/>
              </w:rPr>
            </w:pPr>
          </w:p>
        </w:tc>
        <w:tc>
          <w:tcPr>
            <w:tcW w:w="1418" w:type="dxa"/>
          </w:tcPr>
          <w:p w14:paraId="246DD29E" w14:textId="77777777" w:rsidR="007E046B" w:rsidRPr="008C4B6E" w:rsidRDefault="007E046B" w:rsidP="007E046B">
            <w:pPr>
              <w:spacing w:line="360" w:lineRule="exact"/>
              <w:jc w:val="right"/>
              <w:rPr>
                <w:rFonts w:asciiTheme="majorBidi" w:hAnsiTheme="majorBidi" w:cstheme="majorBidi"/>
                <w:sz w:val="28"/>
                <w:szCs w:val="28"/>
                <w:cs/>
              </w:rPr>
            </w:pPr>
          </w:p>
        </w:tc>
        <w:tc>
          <w:tcPr>
            <w:tcW w:w="1134" w:type="dxa"/>
            <w:shd w:val="clear" w:color="auto" w:fill="auto"/>
            <w:vAlign w:val="bottom"/>
          </w:tcPr>
          <w:p w14:paraId="2435BA50" w14:textId="77777777" w:rsidR="007E046B" w:rsidRPr="008C4B6E" w:rsidRDefault="007E046B" w:rsidP="007E046B">
            <w:pPr>
              <w:spacing w:line="360" w:lineRule="exact"/>
              <w:jc w:val="right"/>
              <w:rPr>
                <w:rFonts w:asciiTheme="majorBidi" w:hAnsiTheme="majorBidi" w:cstheme="majorBidi"/>
                <w:sz w:val="28"/>
                <w:szCs w:val="28"/>
              </w:rPr>
            </w:pPr>
          </w:p>
        </w:tc>
        <w:tc>
          <w:tcPr>
            <w:tcW w:w="1428" w:type="dxa"/>
            <w:shd w:val="clear" w:color="auto" w:fill="auto"/>
            <w:vAlign w:val="bottom"/>
          </w:tcPr>
          <w:p w14:paraId="3C394A68" w14:textId="77777777" w:rsidR="007E046B" w:rsidRPr="008C4B6E" w:rsidRDefault="007E046B" w:rsidP="007E046B">
            <w:pPr>
              <w:spacing w:line="360" w:lineRule="exact"/>
              <w:jc w:val="right"/>
              <w:rPr>
                <w:rFonts w:asciiTheme="majorBidi" w:hAnsiTheme="majorBidi" w:cstheme="majorBidi"/>
                <w:sz w:val="28"/>
                <w:szCs w:val="28"/>
              </w:rPr>
            </w:pPr>
          </w:p>
        </w:tc>
      </w:tr>
      <w:tr w:rsidR="007E046B" w:rsidRPr="008C4B6E" w14:paraId="21E575DB" w14:textId="77777777" w:rsidTr="006562A9">
        <w:trPr>
          <w:trHeight w:val="307"/>
        </w:trPr>
        <w:tc>
          <w:tcPr>
            <w:tcW w:w="3828" w:type="dxa"/>
            <w:vAlign w:val="bottom"/>
          </w:tcPr>
          <w:p w14:paraId="76C11BBE" w14:textId="6720CD67" w:rsidR="007E046B" w:rsidRPr="008C4B6E" w:rsidRDefault="007E046B" w:rsidP="007E046B">
            <w:pPr>
              <w:ind w:left="462" w:right="-120" w:hanging="559"/>
              <w:rPr>
                <w:rFonts w:asciiTheme="majorBidi" w:hAnsiTheme="majorBidi" w:cstheme="majorBidi"/>
                <w:sz w:val="28"/>
                <w:szCs w:val="28"/>
              </w:rPr>
            </w:pPr>
            <w:r w:rsidRPr="008C4B6E">
              <w:rPr>
                <w:rFonts w:asciiTheme="majorBidi" w:hAnsiTheme="majorBidi" w:cstheme="majorBidi"/>
                <w:b/>
                <w:bCs/>
                <w:sz w:val="28"/>
                <w:szCs w:val="28"/>
              </w:rPr>
              <w:t xml:space="preserve">            Trade receivables</w:t>
            </w:r>
          </w:p>
        </w:tc>
        <w:tc>
          <w:tcPr>
            <w:tcW w:w="1417" w:type="dxa"/>
            <w:shd w:val="clear" w:color="auto" w:fill="auto"/>
            <w:vAlign w:val="bottom"/>
          </w:tcPr>
          <w:p w14:paraId="69523D95" w14:textId="77777777" w:rsidR="007E046B" w:rsidRPr="008C4B6E" w:rsidRDefault="007E046B" w:rsidP="007E046B">
            <w:pPr>
              <w:spacing w:line="360" w:lineRule="exact"/>
              <w:jc w:val="right"/>
              <w:rPr>
                <w:rFonts w:asciiTheme="majorBidi" w:hAnsiTheme="majorBidi" w:cstheme="majorBidi"/>
                <w:sz w:val="28"/>
                <w:szCs w:val="28"/>
              </w:rPr>
            </w:pPr>
          </w:p>
        </w:tc>
        <w:tc>
          <w:tcPr>
            <w:tcW w:w="1418" w:type="dxa"/>
            <w:shd w:val="clear" w:color="auto" w:fill="auto"/>
            <w:vAlign w:val="bottom"/>
          </w:tcPr>
          <w:p w14:paraId="13117D2F" w14:textId="77777777" w:rsidR="007E046B" w:rsidRPr="008C4B6E" w:rsidRDefault="007E046B" w:rsidP="007E046B">
            <w:pPr>
              <w:spacing w:line="360" w:lineRule="exact"/>
              <w:jc w:val="right"/>
              <w:rPr>
                <w:rFonts w:asciiTheme="majorBidi" w:hAnsiTheme="majorBidi" w:cstheme="majorBidi"/>
                <w:sz w:val="28"/>
                <w:szCs w:val="28"/>
                <w:cs/>
              </w:rPr>
            </w:pPr>
          </w:p>
        </w:tc>
        <w:tc>
          <w:tcPr>
            <w:tcW w:w="1134" w:type="dxa"/>
            <w:shd w:val="clear" w:color="auto" w:fill="auto"/>
            <w:vAlign w:val="bottom"/>
          </w:tcPr>
          <w:p w14:paraId="20FC37D0" w14:textId="77777777" w:rsidR="007E046B" w:rsidRPr="008C4B6E" w:rsidRDefault="007E046B" w:rsidP="007E046B">
            <w:pPr>
              <w:spacing w:line="360" w:lineRule="exact"/>
              <w:jc w:val="right"/>
              <w:rPr>
                <w:rFonts w:asciiTheme="majorBidi" w:hAnsiTheme="majorBidi" w:cstheme="majorBidi"/>
                <w:sz w:val="28"/>
                <w:szCs w:val="28"/>
              </w:rPr>
            </w:pPr>
          </w:p>
        </w:tc>
        <w:tc>
          <w:tcPr>
            <w:tcW w:w="1428" w:type="dxa"/>
            <w:shd w:val="clear" w:color="auto" w:fill="auto"/>
            <w:vAlign w:val="bottom"/>
          </w:tcPr>
          <w:p w14:paraId="06F5E1D6" w14:textId="77777777" w:rsidR="007E046B" w:rsidRPr="008C4B6E" w:rsidRDefault="007E046B" w:rsidP="007E046B">
            <w:pPr>
              <w:spacing w:line="360" w:lineRule="exact"/>
              <w:ind w:right="138"/>
              <w:jc w:val="right"/>
              <w:rPr>
                <w:rFonts w:asciiTheme="majorBidi" w:hAnsiTheme="majorBidi" w:cstheme="majorBidi"/>
                <w:sz w:val="28"/>
                <w:szCs w:val="28"/>
              </w:rPr>
            </w:pPr>
          </w:p>
        </w:tc>
      </w:tr>
      <w:tr w:rsidR="00C2423C" w:rsidRPr="008C4B6E" w14:paraId="67C2663A" w14:textId="77777777" w:rsidTr="006562A9">
        <w:trPr>
          <w:trHeight w:val="307"/>
        </w:trPr>
        <w:tc>
          <w:tcPr>
            <w:tcW w:w="3828" w:type="dxa"/>
            <w:vAlign w:val="bottom"/>
          </w:tcPr>
          <w:p w14:paraId="7AE7255A" w14:textId="5D42A9A7" w:rsidR="00C2423C" w:rsidRPr="008C4B6E" w:rsidRDefault="00C2423C" w:rsidP="00C2423C">
            <w:pPr>
              <w:tabs>
                <w:tab w:val="center" w:pos="321"/>
                <w:tab w:val="center" w:pos="462"/>
                <w:tab w:val="center" w:pos="604"/>
              </w:tabs>
              <w:ind w:left="-97" w:right="-120"/>
              <w:rPr>
                <w:rFonts w:asciiTheme="majorBidi" w:hAnsiTheme="majorBidi" w:cstheme="majorBidi"/>
                <w:sz w:val="28"/>
                <w:szCs w:val="28"/>
              </w:rPr>
            </w:pPr>
            <w:r w:rsidRPr="008C4B6E">
              <w:rPr>
                <w:rFonts w:asciiTheme="majorBidi" w:hAnsiTheme="majorBidi" w:cstheme="majorBidi"/>
                <w:sz w:val="28"/>
              </w:rPr>
              <w:t xml:space="preserve">            Subsidiaries</w:t>
            </w:r>
          </w:p>
        </w:tc>
        <w:tc>
          <w:tcPr>
            <w:tcW w:w="1417" w:type="dxa"/>
            <w:shd w:val="clear" w:color="auto" w:fill="auto"/>
            <w:vAlign w:val="bottom"/>
          </w:tcPr>
          <w:p w14:paraId="1090E2E3" w14:textId="3E5377D9" w:rsidR="00C2423C" w:rsidRPr="00C2423C" w:rsidRDefault="00C2423C" w:rsidP="00C2423C">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rPr>
            </w:pPr>
            <w:r w:rsidRPr="00C2423C">
              <w:rPr>
                <w:rFonts w:ascii="Angsana New" w:hAnsi="Angsana New" w:cs="Angsana New"/>
                <w:sz w:val="28"/>
                <w:szCs w:val="28"/>
              </w:rPr>
              <w:t>-</w:t>
            </w:r>
          </w:p>
        </w:tc>
        <w:tc>
          <w:tcPr>
            <w:tcW w:w="1418" w:type="dxa"/>
            <w:shd w:val="clear" w:color="auto" w:fill="auto"/>
            <w:vAlign w:val="bottom"/>
          </w:tcPr>
          <w:p w14:paraId="215CD53D" w14:textId="0D9A516D" w:rsidR="00C2423C" w:rsidRPr="00C2423C" w:rsidRDefault="00C2423C" w:rsidP="00C2423C">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rPr>
            </w:pPr>
            <w:r w:rsidRPr="00C2423C">
              <w:rPr>
                <w:rFonts w:ascii="Angsana New" w:hAnsi="Angsana New" w:cs="Angsana New" w:hint="cs"/>
                <w:sz w:val="28"/>
                <w:szCs w:val="28"/>
                <w:cs/>
              </w:rPr>
              <w:t>-</w:t>
            </w:r>
          </w:p>
        </w:tc>
        <w:tc>
          <w:tcPr>
            <w:tcW w:w="1134" w:type="dxa"/>
            <w:shd w:val="clear" w:color="auto" w:fill="auto"/>
            <w:vAlign w:val="bottom"/>
          </w:tcPr>
          <w:p w14:paraId="016D5689" w14:textId="74328A87" w:rsidR="00C2423C" w:rsidRPr="00C2423C" w:rsidRDefault="00C2423C" w:rsidP="00C2423C">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rPr>
            </w:pPr>
            <w:r w:rsidRPr="00C2423C">
              <w:rPr>
                <w:rFonts w:ascii="Angsana New" w:hAnsi="Angsana New" w:cs="Angsana New"/>
                <w:sz w:val="28"/>
                <w:szCs w:val="28"/>
              </w:rPr>
              <w:t>106</w:t>
            </w:r>
          </w:p>
        </w:tc>
        <w:tc>
          <w:tcPr>
            <w:tcW w:w="1428" w:type="dxa"/>
            <w:shd w:val="clear" w:color="auto" w:fill="auto"/>
            <w:vAlign w:val="bottom"/>
          </w:tcPr>
          <w:p w14:paraId="5A9D8349" w14:textId="62E33504" w:rsidR="00C2423C" w:rsidRPr="00C2423C" w:rsidRDefault="00C2423C" w:rsidP="00C2423C">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45" w:hanging="162"/>
              <w:jc w:val="right"/>
              <w:rPr>
                <w:rFonts w:ascii="Angsana New" w:hAnsi="Angsana New" w:cs="Angsana New"/>
                <w:sz w:val="28"/>
                <w:szCs w:val="28"/>
              </w:rPr>
            </w:pPr>
            <w:r w:rsidRPr="00C2423C">
              <w:rPr>
                <w:rFonts w:ascii="Angsana New" w:hAnsi="Angsana New" w:cs="Angsana New"/>
                <w:sz w:val="28"/>
                <w:szCs w:val="28"/>
              </w:rPr>
              <w:t>106</w:t>
            </w:r>
          </w:p>
        </w:tc>
      </w:tr>
      <w:tr w:rsidR="00C2423C" w:rsidRPr="008C4B6E" w14:paraId="29DA57E7" w14:textId="77777777" w:rsidTr="006562A9">
        <w:trPr>
          <w:trHeight w:val="307"/>
        </w:trPr>
        <w:tc>
          <w:tcPr>
            <w:tcW w:w="3828" w:type="dxa"/>
            <w:vAlign w:val="bottom"/>
          </w:tcPr>
          <w:p w14:paraId="0BA615A6" w14:textId="77777777" w:rsidR="00C2423C" w:rsidRPr="008C4B6E" w:rsidRDefault="00C2423C" w:rsidP="00C2423C">
            <w:pPr>
              <w:ind w:left="-97" w:right="-120"/>
              <w:rPr>
                <w:rFonts w:asciiTheme="majorBidi" w:hAnsiTheme="majorBidi" w:cstheme="majorBidi"/>
                <w:spacing w:val="2"/>
                <w:sz w:val="28"/>
                <w:szCs w:val="28"/>
              </w:rPr>
            </w:pPr>
          </w:p>
        </w:tc>
        <w:tc>
          <w:tcPr>
            <w:tcW w:w="1417" w:type="dxa"/>
            <w:shd w:val="clear" w:color="auto" w:fill="auto"/>
            <w:vAlign w:val="bottom"/>
          </w:tcPr>
          <w:p w14:paraId="7D992DE2" w14:textId="77777777" w:rsidR="00C2423C" w:rsidRPr="00C2423C" w:rsidRDefault="00C2423C" w:rsidP="00C242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rPr>
            </w:pPr>
          </w:p>
        </w:tc>
        <w:tc>
          <w:tcPr>
            <w:tcW w:w="1418" w:type="dxa"/>
            <w:shd w:val="clear" w:color="auto" w:fill="auto"/>
            <w:vAlign w:val="bottom"/>
          </w:tcPr>
          <w:p w14:paraId="78823A39" w14:textId="77777777" w:rsidR="00C2423C" w:rsidRPr="00C2423C" w:rsidRDefault="00C2423C" w:rsidP="00C242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rPr>
            </w:pPr>
          </w:p>
        </w:tc>
        <w:tc>
          <w:tcPr>
            <w:tcW w:w="1134" w:type="dxa"/>
            <w:shd w:val="clear" w:color="auto" w:fill="auto"/>
            <w:vAlign w:val="bottom"/>
          </w:tcPr>
          <w:p w14:paraId="370097F7" w14:textId="77777777" w:rsidR="00C2423C" w:rsidRPr="00C2423C" w:rsidRDefault="00C2423C" w:rsidP="00C2423C">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rPr>
            </w:pPr>
          </w:p>
        </w:tc>
        <w:tc>
          <w:tcPr>
            <w:tcW w:w="1428" w:type="dxa"/>
            <w:shd w:val="clear" w:color="auto" w:fill="auto"/>
            <w:vAlign w:val="bottom"/>
          </w:tcPr>
          <w:p w14:paraId="2CD2B0EE" w14:textId="77777777" w:rsidR="00C2423C" w:rsidRPr="00C2423C" w:rsidRDefault="00C2423C" w:rsidP="00C242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45" w:hanging="162"/>
              <w:jc w:val="right"/>
              <w:rPr>
                <w:rFonts w:ascii="Angsana New" w:hAnsi="Angsana New" w:cs="Angsana New"/>
                <w:sz w:val="28"/>
                <w:szCs w:val="28"/>
              </w:rPr>
            </w:pPr>
          </w:p>
        </w:tc>
      </w:tr>
      <w:tr w:rsidR="00C2423C" w:rsidRPr="008C4B6E" w14:paraId="3F35E31E" w14:textId="77777777" w:rsidTr="006562A9">
        <w:trPr>
          <w:trHeight w:val="307"/>
        </w:trPr>
        <w:tc>
          <w:tcPr>
            <w:tcW w:w="3828" w:type="dxa"/>
            <w:vAlign w:val="bottom"/>
          </w:tcPr>
          <w:p w14:paraId="386B10A9" w14:textId="65DD4B58" w:rsidR="00C2423C" w:rsidRPr="008C4B6E" w:rsidRDefault="00D10461" w:rsidP="005755E0">
            <w:pPr>
              <w:tabs>
                <w:tab w:val="center" w:pos="31"/>
                <w:tab w:val="center" w:pos="604"/>
              </w:tabs>
              <w:ind w:right="-120" w:firstLine="31"/>
              <w:rPr>
                <w:rFonts w:asciiTheme="majorBidi" w:hAnsiTheme="majorBidi" w:cstheme="majorBidi"/>
                <w:sz w:val="28"/>
                <w:szCs w:val="28"/>
              </w:rPr>
            </w:pPr>
            <w:r>
              <w:rPr>
                <w:rFonts w:asciiTheme="majorBidi" w:hAnsiTheme="majorBidi" w:cstheme="majorBidi"/>
                <w:b/>
                <w:bCs/>
                <w:sz w:val="28"/>
                <w:szCs w:val="28"/>
              </w:rPr>
              <w:t xml:space="preserve">4.2.2 </w:t>
            </w:r>
            <w:r w:rsidR="00C2423C" w:rsidRPr="008C4B6E">
              <w:rPr>
                <w:rFonts w:asciiTheme="majorBidi" w:hAnsiTheme="majorBidi" w:cstheme="majorBidi"/>
                <w:b/>
                <w:bCs/>
                <w:sz w:val="28"/>
                <w:szCs w:val="28"/>
              </w:rPr>
              <w:t>Accrued income</w:t>
            </w:r>
          </w:p>
        </w:tc>
        <w:tc>
          <w:tcPr>
            <w:tcW w:w="1417" w:type="dxa"/>
            <w:shd w:val="clear" w:color="auto" w:fill="auto"/>
            <w:vAlign w:val="bottom"/>
          </w:tcPr>
          <w:p w14:paraId="7E6AF1C4" w14:textId="77777777" w:rsidR="00C2423C" w:rsidRPr="00C2423C" w:rsidRDefault="00C2423C" w:rsidP="00C242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rPr>
            </w:pPr>
          </w:p>
        </w:tc>
        <w:tc>
          <w:tcPr>
            <w:tcW w:w="1418" w:type="dxa"/>
            <w:shd w:val="clear" w:color="auto" w:fill="auto"/>
            <w:vAlign w:val="bottom"/>
          </w:tcPr>
          <w:p w14:paraId="67C9EC41" w14:textId="77777777" w:rsidR="00C2423C" w:rsidRPr="00C2423C" w:rsidRDefault="00C2423C" w:rsidP="00C2423C">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cs="Angsana New"/>
                <w:sz w:val="28"/>
                <w:szCs w:val="28"/>
              </w:rPr>
            </w:pPr>
          </w:p>
        </w:tc>
        <w:tc>
          <w:tcPr>
            <w:tcW w:w="1134" w:type="dxa"/>
            <w:shd w:val="clear" w:color="auto" w:fill="auto"/>
            <w:vAlign w:val="bottom"/>
          </w:tcPr>
          <w:p w14:paraId="487963C9" w14:textId="77777777" w:rsidR="00C2423C" w:rsidRPr="00C2423C" w:rsidRDefault="00C2423C" w:rsidP="00C2423C">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rPr>
            </w:pPr>
          </w:p>
        </w:tc>
        <w:tc>
          <w:tcPr>
            <w:tcW w:w="1428" w:type="dxa"/>
            <w:shd w:val="clear" w:color="auto" w:fill="auto"/>
            <w:vAlign w:val="bottom"/>
          </w:tcPr>
          <w:p w14:paraId="73F5FE9E" w14:textId="77777777" w:rsidR="00C2423C" w:rsidRPr="00C2423C" w:rsidRDefault="00C2423C" w:rsidP="00C242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45" w:hanging="162"/>
              <w:jc w:val="right"/>
              <w:rPr>
                <w:rFonts w:ascii="Angsana New" w:hAnsi="Angsana New" w:cs="Angsana New"/>
                <w:sz w:val="28"/>
                <w:szCs w:val="28"/>
              </w:rPr>
            </w:pPr>
          </w:p>
        </w:tc>
      </w:tr>
      <w:tr w:rsidR="00C2423C" w:rsidRPr="008C4B6E" w14:paraId="77981348" w14:textId="77777777" w:rsidTr="006562A9">
        <w:trPr>
          <w:trHeight w:val="307"/>
        </w:trPr>
        <w:tc>
          <w:tcPr>
            <w:tcW w:w="3828" w:type="dxa"/>
            <w:vAlign w:val="bottom"/>
          </w:tcPr>
          <w:p w14:paraId="1156C926" w14:textId="3A6746FF" w:rsidR="00C2423C" w:rsidRPr="008C4B6E" w:rsidRDefault="00C2423C" w:rsidP="00C2423C">
            <w:pPr>
              <w:ind w:left="-97" w:right="-120"/>
              <w:rPr>
                <w:rFonts w:asciiTheme="majorBidi" w:hAnsiTheme="majorBidi" w:cstheme="majorBidi"/>
                <w:sz w:val="28"/>
                <w:szCs w:val="28"/>
              </w:rPr>
            </w:pPr>
            <w:r w:rsidRPr="008C4B6E">
              <w:rPr>
                <w:rFonts w:asciiTheme="majorBidi" w:hAnsiTheme="majorBidi" w:cstheme="majorBidi"/>
                <w:sz w:val="28"/>
              </w:rPr>
              <w:t xml:space="preserve">            Subsidiaries</w:t>
            </w:r>
          </w:p>
        </w:tc>
        <w:tc>
          <w:tcPr>
            <w:tcW w:w="1417" w:type="dxa"/>
            <w:shd w:val="clear" w:color="auto" w:fill="auto"/>
            <w:vAlign w:val="bottom"/>
          </w:tcPr>
          <w:p w14:paraId="496F62B6" w14:textId="4175C933" w:rsidR="00C2423C" w:rsidRPr="00C2423C" w:rsidRDefault="00C2423C" w:rsidP="00C2423C">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rPr>
            </w:pPr>
            <w:r w:rsidRPr="00C2423C">
              <w:rPr>
                <w:rFonts w:ascii="Angsana New" w:hAnsi="Angsana New" w:cs="Angsana New"/>
                <w:sz w:val="28"/>
                <w:szCs w:val="28"/>
              </w:rPr>
              <w:t>-</w:t>
            </w:r>
          </w:p>
        </w:tc>
        <w:tc>
          <w:tcPr>
            <w:tcW w:w="1418" w:type="dxa"/>
            <w:shd w:val="clear" w:color="auto" w:fill="auto"/>
            <w:vAlign w:val="bottom"/>
          </w:tcPr>
          <w:p w14:paraId="512ACAE4" w14:textId="4B0CE241" w:rsidR="00C2423C" w:rsidRPr="00C2423C" w:rsidRDefault="00C2423C" w:rsidP="00C2423C">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cs="Angsana New"/>
                <w:sz w:val="28"/>
                <w:szCs w:val="28"/>
              </w:rPr>
            </w:pPr>
            <w:r w:rsidRPr="00C2423C">
              <w:rPr>
                <w:rFonts w:ascii="Angsana New" w:hAnsi="Angsana New" w:cs="Angsana New" w:hint="cs"/>
                <w:sz w:val="28"/>
                <w:szCs w:val="28"/>
                <w:cs/>
              </w:rPr>
              <w:t>-</w:t>
            </w:r>
          </w:p>
        </w:tc>
        <w:tc>
          <w:tcPr>
            <w:tcW w:w="1134" w:type="dxa"/>
            <w:shd w:val="clear" w:color="auto" w:fill="auto"/>
            <w:vAlign w:val="bottom"/>
          </w:tcPr>
          <w:p w14:paraId="71B66072" w14:textId="4850C1A3" w:rsidR="00C2423C" w:rsidRPr="00C2423C" w:rsidRDefault="00C2423C" w:rsidP="00C2423C">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rPr>
            </w:pPr>
            <w:r w:rsidRPr="00C2423C">
              <w:rPr>
                <w:rFonts w:ascii="Angsana New" w:hAnsi="Angsana New" w:cs="Angsana New"/>
                <w:sz w:val="28"/>
                <w:szCs w:val="28"/>
              </w:rPr>
              <w:t>54</w:t>
            </w:r>
          </w:p>
        </w:tc>
        <w:tc>
          <w:tcPr>
            <w:tcW w:w="1428" w:type="dxa"/>
            <w:shd w:val="clear" w:color="auto" w:fill="auto"/>
            <w:vAlign w:val="bottom"/>
          </w:tcPr>
          <w:p w14:paraId="7C9EEA86" w14:textId="6527DD55" w:rsidR="00C2423C" w:rsidRPr="00C2423C" w:rsidRDefault="00C2423C" w:rsidP="00C2423C">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45" w:hanging="162"/>
              <w:jc w:val="right"/>
              <w:rPr>
                <w:rFonts w:ascii="Angsana New" w:hAnsi="Angsana New" w:cs="Angsana New"/>
                <w:sz w:val="28"/>
                <w:szCs w:val="28"/>
              </w:rPr>
            </w:pPr>
            <w:r w:rsidRPr="00C2423C">
              <w:rPr>
                <w:rFonts w:ascii="Angsana New" w:hAnsi="Angsana New" w:cs="Angsana New"/>
                <w:sz w:val="28"/>
                <w:szCs w:val="28"/>
              </w:rPr>
              <w:t>54</w:t>
            </w:r>
          </w:p>
        </w:tc>
      </w:tr>
      <w:tr w:rsidR="00C2423C" w:rsidRPr="008C4B6E" w14:paraId="22D1F72E" w14:textId="77777777" w:rsidTr="006562A9">
        <w:trPr>
          <w:trHeight w:val="307"/>
        </w:trPr>
        <w:tc>
          <w:tcPr>
            <w:tcW w:w="3828" w:type="dxa"/>
            <w:vAlign w:val="bottom"/>
          </w:tcPr>
          <w:p w14:paraId="2028B40F" w14:textId="77777777" w:rsidR="00C2423C" w:rsidRPr="008C4B6E" w:rsidRDefault="00C2423C" w:rsidP="00C2423C">
            <w:pPr>
              <w:ind w:left="-97" w:right="-120"/>
              <w:rPr>
                <w:rFonts w:asciiTheme="majorBidi" w:hAnsiTheme="majorBidi" w:cstheme="majorBidi"/>
                <w:sz w:val="28"/>
                <w:cs/>
              </w:rPr>
            </w:pPr>
          </w:p>
        </w:tc>
        <w:tc>
          <w:tcPr>
            <w:tcW w:w="1417" w:type="dxa"/>
            <w:shd w:val="clear" w:color="auto" w:fill="auto"/>
            <w:vAlign w:val="bottom"/>
          </w:tcPr>
          <w:p w14:paraId="54906383" w14:textId="77777777" w:rsidR="00C2423C" w:rsidRPr="00C2423C" w:rsidRDefault="00C2423C" w:rsidP="00C242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cs/>
              </w:rPr>
            </w:pPr>
          </w:p>
        </w:tc>
        <w:tc>
          <w:tcPr>
            <w:tcW w:w="1418" w:type="dxa"/>
            <w:shd w:val="clear" w:color="auto" w:fill="auto"/>
            <w:vAlign w:val="bottom"/>
          </w:tcPr>
          <w:p w14:paraId="42467E0B" w14:textId="77777777" w:rsidR="00C2423C" w:rsidRPr="00C2423C" w:rsidRDefault="00C2423C" w:rsidP="00C2423C">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cs="Angsana New"/>
                <w:sz w:val="28"/>
                <w:szCs w:val="28"/>
                <w:cs/>
              </w:rPr>
            </w:pPr>
          </w:p>
        </w:tc>
        <w:tc>
          <w:tcPr>
            <w:tcW w:w="1134" w:type="dxa"/>
            <w:shd w:val="clear" w:color="auto" w:fill="auto"/>
            <w:vAlign w:val="bottom"/>
          </w:tcPr>
          <w:p w14:paraId="255E4397" w14:textId="77777777" w:rsidR="00C2423C" w:rsidRPr="00C2423C" w:rsidRDefault="00C2423C" w:rsidP="00C2423C">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cs/>
              </w:rPr>
            </w:pPr>
          </w:p>
        </w:tc>
        <w:tc>
          <w:tcPr>
            <w:tcW w:w="1428" w:type="dxa"/>
            <w:shd w:val="clear" w:color="auto" w:fill="auto"/>
            <w:vAlign w:val="bottom"/>
          </w:tcPr>
          <w:p w14:paraId="2C53B84C" w14:textId="77777777" w:rsidR="00C2423C" w:rsidRPr="00C2423C" w:rsidRDefault="00C2423C" w:rsidP="00C242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45" w:hanging="162"/>
              <w:jc w:val="right"/>
              <w:rPr>
                <w:rFonts w:ascii="Angsana New" w:hAnsi="Angsana New" w:cs="Angsana New"/>
                <w:sz w:val="28"/>
                <w:szCs w:val="28"/>
                <w:cs/>
              </w:rPr>
            </w:pPr>
          </w:p>
        </w:tc>
      </w:tr>
      <w:tr w:rsidR="00C2423C" w:rsidRPr="008C4B6E" w14:paraId="4157232C" w14:textId="77777777" w:rsidTr="006562A9">
        <w:trPr>
          <w:trHeight w:val="307"/>
        </w:trPr>
        <w:tc>
          <w:tcPr>
            <w:tcW w:w="3828" w:type="dxa"/>
            <w:vAlign w:val="bottom"/>
          </w:tcPr>
          <w:p w14:paraId="6C0462B2" w14:textId="10B1BDBA" w:rsidR="00C2423C" w:rsidRPr="008C4B6E" w:rsidRDefault="00D10461" w:rsidP="005755E0">
            <w:pPr>
              <w:tabs>
                <w:tab w:val="center" w:pos="604"/>
              </w:tabs>
              <w:ind w:left="880" w:right="-120" w:hanging="849"/>
              <w:rPr>
                <w:rFonts w:asciiTheme="majorBidi" w:hAnsiTheme="majorBidi" w:cstheme="majorBidi"/>
                <w:b/>
                <w:bCs/>
                <w:sz w:val="28"/>
              </w:rPr>
            </w:pPr>
            <w:r>
              <w:rPr>
                <w:rFonts w:asciiTheme="majorBidi" w:hAnsiTheme="majorBidi" w:cstheme="majorBidi"/>
                <w:b/>
                <w:bCs/>
                <w:sz w:val="28"/>
              </w:rPr>
              <w:t xml:space="preserve">4.2.3 </w:t>
            </w:r>
            <w:r w:rsidR="00C2423C" w:rsidRPr="008C4B6E">
              <w:rPr>
                <w:rFonts w:asciiTheme="majorBidi" w:hAnsiTheme="majorBidi" w:cstheme="majorBidi"/>
                <w:b/>
                <w:bCs/>
                <w:sz w:val="28"/>
              </w:rPr>
              <w:t>Short - term loans and accrued interest</w:t>
            </w:r>
          </w:p>
        </w:tc>
        <w:tc>
          <w:tcPr>
            <w:tcW w:w="1417" w:type="dxa"/>
            <w:shd w:val="clear" w:color="auto" w:fill="auto"/>
            <w:vAlign w:val="bottom"/>
          </w:tcPr>
          <w:p w14:paraId="7F4B2F56" w14:textId="77777777" w:rsidR="00C2423C" w:rsidRPr="00C2423C" w:rsidRDefault="00C2423C" w:rsidP="00C242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rPr>
            </w:pPr>
          </w:p>
        </w:tc>
        <w:tc>
          <w:tcPr>
            <w:tcW w:w="1418" w:type="dxa"/>
            <w:shd w:val="clear" w:color="auto" w:fill="auto"/>
            <w:vAlign w:val="bottom"/>
          </w:tcPr>
          <w:p w14:paraId="0263ED02" w14:textId="77777777" w:rsidR="00C2423C" w:rsidRPr="00C2423C" w:rsidRDefault="00C2423C" w:rsidP="00C2423C">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cs="Angsana New"/>
                <w:sz w:val="28"/>
                <w:szCs w:val="28"/>
                <w:cs/>
              </w:rPr>
            </w:pPr>
          </w:p>
        </w:tc>
        <w:tc>
          <w:tcPr>
            <w:tcW w:w="1134" w:type="dxa"/>
            <w:shd w:val="clear" w:color="auto" w:fill="auto"/>
            <w:vAlign w:val="bottom"/>
          </w:tcPr>
          <w:p w14:paraId="4E881575" w14:textId="77777777" w:rsidR="00C2423C" w:rsidRPr="00C2423C" w:rsidRDefault="00C2423C" w:rsidP="00C2423C">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rPr>
            </w:pPr>
          </w:p>
        </w:tc>
        <w:tc>
          <w:tcPr>
            <w:tcW w:w="1428" w:type="dxa"/>
            <w:shd w:val="clear" w:color="auto" w:fill="auto"/>
            <w:vAlign w:val="bottom"/>
          </w:tcPr>
          <w:p w14:paraId="55ABF808" w14:textId="77777777" w:rsidR="00C2423C" w:rsidRPr="00C2423C" w:rsidRDefault="00C2423C" w:rsidP="00C242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45" w:hanging="162"/>
              <w:jc w:val="right"/>
              <w:rPr>
                <w:rFonts w:ascii="Angsana New" w:hAnsi="Angsana New" w:cs="Angsana New"/>
                <w:sz w:val="28"/>
                <w:szCs w:val="28"/>
                <w:cs/>
              </w:rPr>
            </w:pPr>
          </w:p>
        </w:tc>
      </w:tr>
      <w:tr w:rsidR="00C2423C" w:rsidRPr="008C4B6E" w14:paraId="0DB80BA8" w14:textId="77777777" w:rsidTr="006562A9">
        <w:trPr>
          <w:trHeight w:val="307"/>
        </w:trPr>
        <w:tc>
          <w:tcPr>
            <w:tcW w:w="3828" w:type="dxa"/>
            <w:vAlign w:val="bottom"/>
          </w:tcPr>
          <w:p w14:paraId="46ED27C6" w14:textId="5DB18AFF" w:rsidR="00C2423C" w:rsidRPr="008C4B6E" w:rsidRDefault="00C2423C" w:rsidP="00C2423C">
            <w:pPr>
              <w:ind w:left="-97" w:right="-120"/>
              <w:rPr>
                <w:rFonts w:asciiTheme="majorBidi" w:hAnsiTheme="majorBidi" w:cstheme="majorBidi"/>
                <w:sz w:val="28"/>
              </w:rPr>
            </w:pPr>
            <w:r w:rsidRPr="008C4B6E">
              <w:rPr>
                <w:rFonts w:asciiTheme="majorBidi" w:hAnsiTheme="majorBidi" w:cstheme="majorBidi"/>
                <w:sz w:val="28"/>
              </w:rPr>
              <w:t xml:space="preserve">            Subsidiaries</w:t>
            </w:r>
          </w:p>
        </w:tc>
        <w:tc>
          <w:tcPr>
            <w:tcW w:w="1417" w:type="dxa"/>
            <w:shd w:val="clear" w:color="auto" w:fill="auto"/>
            <w:vAlign w:val="bottom"/>
          </w:tcPr>
          <w:p w14:paraId="131BBA23" w14:textId="4562FEAA" w:rsidR="00C2423C" w:rsidRPr="00C2423C" w:rsidRDefault="00C2423C" w:rsidP="00C2423C">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rPr>
            </w:pPr>
            <w:r w:rsidRPr="00C2423C">
              <w:rPr>
                <w:rFonts w:ascii="Angsana New" w:hAnsi="Angsana New" w:cs="Angsana New"/>
                <w:sz w:val="28"/>
                <w:szCs w:val="28"/>
              </w:rPr>
              <w:t>-</w:t>
            </w:r>
          </w:p>
        </w:tc>
        <w:tc>
          <w:tcPr>
            <w:tcW w:w="1418" w:type="dxa"/>
            <w:shd w:val="clear" w:color="auto" w:fill="auto"/>
            <w:vAlign w:val="bottom"/>
          </w:tcPr>
          <w:p w14:paraId="29C09713" w14:textId="3981E130" w:rsidR="00C2423C" w:rsidRPr="00C2423C" w:rsidRDefault="00C2423C" w:rsidP="00C2423C">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cs="Angsana New"/>
                <w:sz w:val="28"/>
                <w:szCs w:val="28"/>
                <w:cs/>
              </w:rPr>
            </w:pPr>
            <w:r w:rsidRPr="00C2423C">
              <w:rPr>
                <w:rFonts w:ascii="Angsana New" w:hAnsi="Angsana New" w:cs="Angsana New" w:hint="cs"/>
                <w:sz w:val="28"/>
                <w:szCs w:val="28"/>
                <w:cs/>
              </w:rPr>
              <w:t>-</w:t>
            </w:r>
          </w:p>
        </w:tc>
        <w:tc>
          <w:tcPr>
            <w:tcW w:w="1134" w:type="dxa"/>
            <w:shd w:val="clear" w:color="auto" w:fill="auto"/>
            <w:vAlign w:val="bottom"/>
          </w:tcPr>
          <w:p w14:paraId="5C707CE2" w14:textId="46A8BDF0" w:rsidR="00C2423C" w:rsidRPr="00C2423C" w:rsidRDefault="00C2423C" w:rsidP="00C2423C">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rPr>
            </w:pPr>
            <w:r w:rsidRPr="00C2423C">
              <w:rPr>
                <w:rFonts w:ascii="Angsana New" w:hAnsi="Angsana New" w:cs="Angsana New"/>
                <w:sz w:val="28"/>
                <w:szCs w:val="28"/>
              </w:rPr>
              <w:t>13</w:t>
            </w:r>
          </w:p>
        </w:tc>
        <w:tc>
          <w:tcPr>
            <w:tcW w:w="1428" w:type="dxa"/>
            <w:shd w:val="clear" w:color="auto" w:fill="auto"/>
            <w:vAlign w:val="bottom"/>
          </w:tcPr>
          <w:p w14:paraId="6273C0CB" w14:textId="4DAC9B01" w:rsidR="00C2423C" w:rsidRPr="00C2423C" w:rsidRDefault="00C2423C" w:rsidP="00C2423C">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45" w:hanging="162"/>
              <w:jc w:val="right"/>
              <w:rPr>
                <w:rFonts w:ascii="Angsana New" w:hAnsi="Angsana New" w:cs="Angsana New"/>
                <w:sz w:val="28"/>
                <w:szCs w:val="28"/>
                <w:cs/>
              </w:rPr>
            </w:pPr>
            <w:r w:rsidRPr="00C2423C">
              <w:rPr>
                <w:rFonts w:ascii="Angsana New" w:hAnsi="Angsana New" w:cs="Angsana New"/>
                <w:sz w:val="28"/>
                <w:szCs w:val="28"/>
              </w:rPr>
              <w:t>13</w:t>
            </w:r>
          </w:p>
        </w:tc>
      </w:tr>
    </w:tbl>
    <w:p w14:paraId="34799441" w14:textId="6E0ECC05" w:rsidR="007268D5" w:rsidRPr="008C4B6E" w:rsidRDefault="007268D5" w:rsidP="007268D5">
      <w:pPr>
        <w:spacing w:before="240"/>
        <w:ind w:left="560"/>
        <w:jc w:val="thaiDistribute"/>
        <w:rPr>
          <w:rFonts w:asciiTheme="majorBidi" w:hAnsiTheme="majorBidi" w:cstheme="majorBidi"/>
          <w:spacing w:val="-4"/>
          <w:sz w:val="28"/>
        </w:rPr>
      </w:pPr>
      <w:r w:rsidRPr="008C4B6E">
        <w:rPr>
          <w:rFonts w:asciiTheme="majorBidi" w:hAnsiTheme="majorBidi" w:cstheme="majorBidi"/>
          <w:spacing w:val="-4"/>
          <w:sz w:val="28"/>
        </w:rPr>
        <w:t>The movement of short</w:t>
      </w:r>
      <w:r w:rsidR="008623B4">
        <w:rPr>
          <w:rFonts w:asciiTheme="majorBidi" w:hAnsiTheme="majorBidi" w:cstheme="majorBidi"/>
          <w:spacing w:val="-4"/>
          <w:sz w:val="28"/>
        </w:rPr>
        <w:t xml:space="preserve"> </w:t>
      </w:r>
      <w:r w:rsidRPr="008C4B6E">
        <w:rPr>
          <w:rFonts w:asciiTheme="majorBidi" w:hAnsiTheme="majorBidi" w:cstheme="majorBidi"/>
          <w:spacing w:val="-4"/>
          <w:sz w:val="28"/>
        </w:rPr>
        <w:t>-</w:t>
      </w:r>
      <w:r w:rsidR="008623B4">
        <w:rPr>
          <w:rFonts w:asciiTheme="majorBidi" w:hAnsiTheme="majorBidi" w:cstheme="majorBidi"/>
          <w:spacing w:val="-4"/>
          <w:sz w:val="28"/>
        </w:rPr>
        <w:t xml:space="preserve"> </w:t>
      </w:r>
      <w:r w:rsidRPr="008C4B6E">
        <w:rPr>
          <w:rFonts w:asciiTheme="majorBidi" w:hAnsiTheme="majorBidi" w:cstheme="majorBidi"/>
          <w:spacing w:val="-4"/>
          <w:sz w:val="28"/>
        </w:rPr>
        <w:t xml:space="preserve">term loans and accrued interest </w:t>
      </w:r>
      <w:r w:rsidR="00A757E8" w:rsidRPr="008C4B6E">
        <w:rPr>
          <w:rFonts w:asciiTheme="majorBidi" w:hAnsiTheme="majorBidi" w:cstheme="majorBidi"/>
          <w:spacing w:val="-4"/>
          <w:sz w:val="28"/>
        </w:rPr>
        <w:t xml:space="preserve">- </w:t>
      </w:r>
      <w:r w:rsidRPr="008C4B6E">
        <w:rPr>
          <w:rFonts w:asciiTheme="majorBidi" w:hAnsiTheme="majorBidi" w:cstheme="majorBidi"/>
          <w:sz w:val="28"/>
        </w:rPr>
        <w:t>subsidiar</w:t>
      </w:r>
      <w:r w:rsidR="00537C34" w:rsidRPr="008C4B6E">
        <w:rPr>
          <w:rFonts w:asciiTheme="majorBidi" w:hAnsiTheme="majorBidi" w:cstheme="majorBidi"/>
          <w:sz w:val="28"/>
        </w:rPr>
        <w:t>ies</w:t>
      </w:r>
      <w:r w:rsidRPr="008C4B6E">
        <w:rPr>
          <w:rFonts w:asciiTheme="majorBidi" w:hAnsiTheme="majorBidi" w:cstheme="majorBidi"/>
          <w:spacing w:val="-4"/>
          <w:sz w:val="28"/>
        </w:rPr>
        <w:t xml:space="preserve"> are as </w:t>
      </w:r>
      <w:r w:rsidR="00A9035D" w:rsidRPr="008C4B6E">
        <w:rPr>
          <w:rFonts w:asciiTheme="majorBidi" w:hAnsiTheme="majorBidi" w:cstheme="majorBidi"/>
          <w:spacing w:val="-4"/>
          <w:sz w:val="28"/>
        </w:rPr>
        <w:t>follows:</w:t>
      </w:r>
    </w:p>
    <w:tbl>
      <w:tblPr>
        <w:tblW w:w="4716" w:type="pct"/>
        <w:tblInd w:w="532" w:type="dxa"/>
        <w:tblLayout w:type="fixed"/>
        <w:tblCellMar>
          <w:left w:w="36" w:type="dxa"/>
          <w:right w:w="36" w:type="dxa"/>
        </w:tblCellMar>
        <w:tblLook w:val="0000" w:firstRow="0" w:lastRow="0" w:firstColumn="0" w:lastColumn="0" w:noHBand="0" w:noVBand="0"/>
      </w:tblPr>
      <w:tblGrid>
        <w:gridCol w:w="3155"/>
        <w:gridCol w:w="1297"/>
        <w:gridCol w:w="119"/>
        <w:gridCol w:w="1350"/>
        <w:gridCol w:w="126"/>
        <w:gridCol w:w="1204"/>
        <w:gridCol w:w="126"/>
        <w:gridCol w:w="1330"/>
      </w:tblGrid>
      <w:tr w:rsidR="007268D5" w:rsidRPr="008C4B6E" w14:paraId="766CA1E2" w14:textId="77777777" w:rsidTr="007870DE">
        <w:trPr>
          <w:trHeight w:val="349"/>
        </w:trPr>
        <w:tc>
          <w:tcPr>
            <w:tcW w:w="3155" w:type="dxa"/>
            <w:shd w:val="clear" w:color="auto" w:fill="auto"/>
          </w:tcPr>
          <w:p w14:paraId="373953F6" w14:textId="77777777" w:rsidR="007268D5" w:rsidRPr="008C4B6E" w:rsidRDefault="007268D5" w:rsidP="007870DE">
            <w:pPr>
              <w:tabs>
                <w:tab w:val="left" w:pos="0"/>
              </w:tabs>
              <w:spacing w:line="340" w:lineRule="exact"/>
              <w:ind w:right="74"/>
              <w:jc w:val="right"/>
              <w:rPr>
                <w:rFonts w:asciiTheme="majorBidi" w:hAnsiTheme="majorBidi" w:cstheme="majorBidi"/>
                <w:sz w:val="28"/>
                <w:szCs w:val="28"/>
              </w:rPr>
            </w:pPr>
          </w:p>
        </w:tc>
        <w:tc>
          <w:tcPr>
            <w:tcW w:w="5552" w:type="dxa"/>
            <w:gridSpan w:val="7"/>
            <w:shd w:val="clear" w:color="auto" w:fill="auto"/>
          </w:tcPr>
          <w:p w14:paraId="2D56CFBF" w14:textId="77777777" w:rsidR="007268D5" w:rsidRPr="008C4B6E" w:rsidRDefault="007268D5" w:rsidP="007870DE">
            <w:pPr>
              <w:pBdr>
                <w:bottom w:val="single" w:sz="4" w:space="1" w:color="auto"/>
              </w:pBdr>
              <w:spacing w:line="160" w:lineRule="atLeast"/>
              <w:ind w:left="18" w:right="46"/>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7268D5" w:rsidRPr="008C4B6E" w14:paraId="7184ACC0" w14:textId="77777777" w:rsidTr="007870DE">
        <w:trPr>
          <w:trHeight w:val="349"/>
        </w:trPr>
        <w:tc>
          <w:tcPr>
            <w:tcW w:w="3155" w:type="dxa"/>
            <w:shd w:val="clear" w:color="auto" w:fill="auto"/>
          </w:tcPr>
          <w:p w14:paraId="408B5097" w14:textId="77777777" w:rsidR="007268D5" w:rsidRPr="008C4B6E" w:rsidRDefault="007268D5" w:rsidP="007870DE">
            <w:pPr>
              <w:tabs>
                <w:tab w:val="left" w:pos="0"/>
              </w:tabs>
              <w:spacing w:line="340" w:lineRule="exact"/>
              <w:ind w:right="74"/>
              <w:jc w:val="right"/>
              <w:rPr>
                <w:rFonts w:asciiTheme="majorBidi" w:hAnsiTheme="majorBidi" w:cstheme="majorBidi"/>
                <w:sz w:val="28"/>
                <w:szCs w:val="28"/>
              </w:rPr>
            </w:pPr>
          </w:p>
        </w:tc>
        <w:tc>
          <w:tcPr>
            <w:tcW w:w="5552" w:type="dxa"/>
            <w:gridSpan w:val="7"/>
            <w:shd w:val="clear" w:color="auto" w:fill="auto"/>
          </w:tcPr>
          <w:p w14:paraId="3B9F8381" w14:textId="77777777" w:rsidR="007268D5" w:rsidRPr="008C4B6E" w:rsidRDefault="007268D5" w:rsidP="007870DE">
            <w:pPr>
              <w:pBdr>
                <w:bottom w:val="single" w:sz="4" w:space="1" w:color="auto"/>
              </w:pBdr>
              <w:spacing w:line="160" w:lineRule="atLeast"/>
              <w:ind w:left="32" w:right="46"/>
              <w:jc w:val="center"/>
              <w:rPr>
                <w:rFonts w:asciiTheme="majorBidi" w:hAnsiTheme="majorBidi" w:cstheme="majorBidi"/>
                <w:sz w:val="28"/>
                <w:szCs w:val="28"/>
                <w:cs/>
              </w:rPr>
            </w:pPr>
            <w:r w:rsidRPr="008C4B6E">
              <w:rPr>
                <w:rFonts w:asciiTheme="majorBidi" w:hAnsiTheme="majorBidi" w:cstheme="majorBidi"/>
                <w:color w:val="000000"/>
                <w:sz w:val="28"/>
                <w:szCs w:val="28"/>
              </w:rPr>
              <w:t>Separate financial statements</w:t>
            </w:r>
          </w:p>
        </w:tc>
      </w:tr>
      <w:tr w:rsidR="007268D5" w:rsidRPr="008C4B6E" w14:paraId="71387040" w14:textId="77777777" w:rsidTr="007870DE">
        <w:trPr>
          <w:trHeight w:val="334"/>
        </w:trPr>
        <w:tc>
          <w:tcPr>
            <w:tcW w:w="3155" w:type="dxa"/>
            <w:shd w:val="clear" w:color="auto" w:fill="auto"/>
          </w:tcPr>
          <w:p w14:paraId="09E42722" w14:textId="77777777" w:rsidR="007268D5" w:rsidRPr="008C4B6E" w:rsidRDefault="007268D5" w:rsidP="007870DE">
            <w:pPr>
              <w:tabs>
                <w:tab w:val="left" w:pos="0"/>
              </w:tabs>
              <w:spacing w:line="340" w:lineRule="exact"/>
              <w:ind w:right="74"/>
              <w:jc w:val="right"/>
              <w:rPr>
                <w:rFonts w:asciiTheme="majorBidi" w:hAnsiTheme="majorBidi" w:cstheme="majorBidi"/>
                <w:sz w:val="28"/>
                <w:szCs w:val="28"/>
              </w:rPr>
            </w:pPr>
          </w:p>
        </w:tc>
        <w:tc>
          <w:tcPr>
            <w:tcW w:w="1297" w:type="dxa"/>
            <w:shd w:val="clear" w:color="auto" w:fill="auto"/>
          </w:tcPr>
          <w:p w14:paraId="6B6DC4C7" w14:textId="3EAB1031" w:rsidR="00780F53" w:rsidRDefault="007268D5" w:rsidP="007870DE">
            <w:pPr>
              <w:pBdr>
                <w:bottom w:val="single" w:sz="4" w:space="1" w:color="auto"/>
              </w:pBdr>
              <w:spacing w:line="340" w:lineRule="exact"/>
              <w:ind w:left="46" w:right="17"/>
              <w:jc w:val="center"/>
              <w:rPr>
                <w:rFonts w:asciiTheme="majorBidi" w:hAnsiTheme="majorBidi" w:cstheme="majorBidi"/>
                <w:sz w:val="28"/>
                <w:szCs w:val="28"/>
              </w:rPr>
            </w:pPr>
            <w:r w:rsidRPr="008C4B6E">
              <w:rPr>
                <w:rFonts w:asciiTheme="majorBidi" w:hAnsiTheme="majorBidi" w:cstheme="majorBidi"/>
                <w:sz w:val="28"/>
                <w:szCs w:val="28"/>
              </w:rPr>
              <w:t xml:space="preserve">As at </w:t>
            </w:r>
            <w:r w:rsidR="00D10461">
              <w:rPr>
                <w:rFonts w:asciiTheme="majorBidi" w:hAnsiTheme="majorBidi" w:cstheme="majorBidi"/>
                <w:sz w:val="28"/>
                <w:szCs w:val="28"/>
              </w:rPr>
              <w:t>January</w:t>
            </w:r>
          </w:p>
          <w:p w14:paraId="10BDEDB0" w14:textId="73D9C696" w:rsidR="007268D5" w:rsidRPr="008C4B6E" w:rsidRDefault="007268D5" w:rsidP="007870DE">
            <w:pPr>
              <w:pBdr>
                <w:bottom w:val="single" w:sz="4" w:space="1" w:color="auto"/>
              </w:pBdr>
              <w:spacing w:line="340" w:lineRule="exact"/>
              <w:ind w:left="46" w:right="17"/>
              <w:jc w:val="center"/>
              <w:rPr>
                <w:rFonts w:asciiTheme="majorBidi" w:hAnsiTheme="majorBidi" w:cstheme="majorBidi"/>
                <w:sz w:val="28"/>
                <w:szCs w:val="28"/>
              </w:rPr>
            </w:pPr>
            <w:r w:rsidRPr="008C4B6E">
              <w:rPr>
                <w:rFonts w:asciiTheme="majorBidi" w:hAnsiTheme="majorBidi" w:cstheme="majorBidi"/>
                <w:sz w:val="28"/>
                <w:szCs w:val="28"/>
              </w:rPr>
              <w:t xml:space="preserve"> 1, </w:t>
            </w:r>
            <w:r w:rsidRPr="008C4B6E">
              <w:rPr>
                <w:rFonts w:asciiTheme="majorBidi" w:hAnsiTheme="majorBidi" w:cstheme="majorBidi"/>
                <w:sz w:val="28"/>
                <w:szCs w:val="28"/>
                <w:cs/>
              </w:rPr>
              <w:t>202</w:t>
            </w:r>
            <w:r w:rsidR="00780F53">
              <w:rPr>
                <w:rFonts w:asciiTheme="majorBidi" w:hAnsiTheme="majorBidi" w:cstheme="majorBidi"/>
                <w:sz w:val="28"/>
                <w:szCs w:val="28"/>
              </w:rPr>
              <w:t>5</w:t>
            </w:r>
          </w:p>
        </w:tc>
        <w:tc>
          <w:tcPr>
            <w:tcW w:w="119" w:type="dxa"/>
            <w:shd w:val="clear" w:color="auto" w:fill="auto"/>
          </w:tcPr>
          <w:p w14:paraId="61544477" w14:textId="77777777" w:rsidR="007268D5" w:rsidRPr="008C4B6E" w:rsidRDefault="007268D5" w:rsidP="007870DE">
            <w:pPr>
              <w:tabs>
                <w:tab w:val="left" w:pos="0"/>
              </w:tabs>
              <w:spacing w:line="340" w:lineRule="exact"/>
              <w:ind w:right="74"/>
              <w:jc w:val="center"/>
              <w:rPr>
                <w:rFonts w:asciiTheme="majorBidi" w:hAnsiTheme="majorBidi" w:cstheme="majorBidi"/>
                <w:sz w:val="28"/>
                <w:szCs w:val="28"/>
              </w:rPr>
            </w:pPr>
          </w:p>
        </w:tc>
        <w:tc>
          <w:tcPr>
            <w:tcW w:w="1350" w:type="dxa"/>
            <w:shd w:val="clear" w:color="auto" w:fill="auto"/>
            <w:vAlign w:val="bottom"/>
          </w:tcPr>
          <w:p w14:paraId="78D366AA" w14:textId="77777777" w:rsidR="007268D5" w:rsidRPr="008C4B6E" w:rsidRDefault="007268D5" w:rsidP="007870DE">
            <w:pPr>
              <w:pBdr>
                <w:bottom w:val="single" w:sz="4" w:space="1" w:color="auto"/>
              </w:pBdr>
              <w:tabs>
                <w:tab w:val="left" w:pos="0"/>
              </w:tabs>
              <w:spacing w:line="340" w:lineRule="exact"/>
              <w:ind w:right="74"/>
              <w:jc w:val="center"/>
              <w:rPr>
                <w:rFonts w:asciiTheme="majorBidi" w:hAnsiTheme="majorBidi" w:cstheme="majorBidi"/>
                <w:sz w:val="28"/>
                <w:szCs w:val="28"/>
              </w:rPr>
            </w:pPr>
            <w:r w:rsidRPr="008C4B6E">
              <w:rPr>
                <w:rFonts w:asciiTheme="majorBidi" w:hAnsiTheme="majorBidi" w:cstheme="majorBidi"/>
                <w:sz w:val="28"/>
                <w:szCs w:val="28"/>
              </w:rPr>
              <w:t>Increase</w:t>
            </w:r>
          </w:p>
        </w:tc>
        <w:tc>
          <w:tcPr>
            <w:tcW w:w="126" w:type="dxa"/>
            <w:shd w:val="clear" w:color="auto" w:fill="auto"/>
            <w:vAlign w:val="bottom"/>
          </w:tcPr>
          <w:p w14:paraId="61167500" w14:textId="77777777" w:rsidR="007268D5" w:rsidRPr="008C4B6E" w:rsidRDefault="007268D5" w:rsidP="007870DE">
            <w:pPr>
              <w:tabs>
                <w:tab w:val="left" w:pos="0"/>
              </w:tabs>
              <w:spacing w:line="340" w:lineRule="exact"/>
              <w:ind w:right="74"/>
              <w:jc w:val="center"/>
              <w:rPr>
                <w:rFonts w:asciiTheme="majorBidi" w:hAnsiTheme="majorBidi" w:cstheme="majorBidi"/>
                <w:sz w:val="28"/>
                <w:szCs w:val="28"/>
              </w:rPr>
            </w:pPr>
          </w:p>
        </w:tc>
        <w:tc>
          <w:tcPr>
            <w:tcW w:w="1204" w:type="dxa"/>
            <w:shd w:val="clear" w:color="auto" w:fill="auto"/>
            <w:vAlign w:val="bottom"/>
          </w:tcPr>
          <w:p w14:paraId="35937AC2" w14:textId="77777777" w:rsidR="007268D5" w:rsidRPr="008C4B6E" w:rsidRDefault="007268D5" w:rsidP="007870DE">
            <w:pPr>
              <w:pBdr>
                <w:bottom w:val="single" w:sz="4" w:space="1" w:color="auto"/>
              </w:pBdr>
              <w:tabs>
                <w:tab w:val="left" w:pos="0"/>
              </w:tabs>
              <w:spacing w:line="340" w:lineRule="exact"/>
              <w:ind w:right="74"/>
              <w:jc w:val="center"/>
              <w:rPr>
                <w:rFonts w:asciiTheme="majorBidi" w:hAnsiTheme="majorBidi" w:cstheme="majorBidi"/>
                <w:sz w:val="28"/>
                <w:szCs w:val="28"/>
              </w:rPr>
            </w:pPr>
            <w:r w:rsidRPr="008C4B6E">
              <w:rPr>
                <w:rFonts w:asciiTheme="majorBidi" w:hAnsiTheme="majorBidi" w:cstheme="majorBidi"/>
                <w:sz w:val="28"/>
                <w:szCs w:val="28"/>
                <w:cs/>
              </w:rPr>
              <w:t>(</w:t>
            </w:r>
            <w:r w:rsidRPr="008C4B6E">
              <w:rPr>
                <w:rFonts w:asciiTheme="majorBidi" w:hAnsiTheme="majorBidi" w:cstheme="majorBidi"/>
                <w:sz w:val="28"/>
                <w:szCs w:val="28"/>
              </w:rPr>
              <w:t>Decrease</w:t>
            </w:r>
            <w:r w:rsidRPr="008C4B6E">
              <w:rPr>
                <w:rFonts w:asciiTheme="majorBidi" w:hAnsiTheme="majorBidi" w:cstheme="majorBidi"/>
                <w:sz w:val="28"/>
                <w:szCs w:val="28"/>
                <w:cs/>
              </w:rPr>
              <w:t>)</w:t>
            </w:r>
          </w:p>
        </w:tc>
        <w:tc>
          <w:tcPr>
            <w:tcW w:w="126" w:type="dxa"/>
            <w:shd w:val="clear" w:color="auto" w:fill="auto"/>
          </w:tcPr>
          <w:p w14:paraId="75D944AE" w14:textId="77777777" w:rsidR="007268D5" w:rsidRPr="008C4B6E" w:rsidRDefault="007268D5" w:rsidP="007870DE">
            <w:pPr>
              <w:tabs>
                <w:tab w:val="left" w:pos="0"/>
              </w:tabs>
              <w:spacing w:line="340" w:lineRule="exact"/>
              <w:ind w:right="74"/>
              <w:jc w:val="center"/>
              <w:rPr>
                <w:rFonts w:asciiTheme="majorBidi" w:hAnsiTheme="majorBidi" w:cstheme="majorBidi"/>
                <w:sz w:val="28"/>
                <w:szCs w:val="28"/>
              </w:rPr>
            </w:pPr>
          </w:p>
        </w:tc>
        <w:tc>
          <w:tcPr>
            <w:tcW w:w="1330" w:type="dxa"/>
            <w:shd w:val="clear" w:color="auto" w:fill="auto"/>
            <w:vAlign w:val="bottom"/>
          </w:tcPr>
          <w:p w14:paraId="29DDA832" w14:textId="77777777" w:rsidR="00076CA5" w:rsidRDefault="007268D5" w:rsidP="007870DE">
            <w:pPr>
              <w:pBdr>
                <w:bottom w:val="single" w:sz="4" w:space="1" w:color="auto"/>
              </w:pBdr>
              <w:tabs>
                <w:tab w:val="left" w:pos="0"/>
              </w:tabs>
              <w:spacing w:line="340" w:lineRule="exact"/>
              <w:ind w:right="52"/>
              <w:jc w:val="center"/>
              <w:rPr>
                <w:rFonts w:asciiTheme="majorBidi" w:hAnsiTheme="majorBidi" w:cstheme="majorBidi"/>
                <w:sz w:val="28"/>
                <w:szCs w:val="28"/>
              </w:rPr>
            </w:pPr>
            <w:r w:rsidRPr="008C4B6E">
              <w:rPr>
                <w:rFonts w:asciiTheme="majorBidi" w:hAnsiTheme="majorBidi" w:cstheme="majorBidi"/>
                <w:sz w:val="28"/>
                <w:szCs w:val="28"/>
              </w:rPr>
              <w:t xml:space="preserve">As at </w:t>
            </w:r>
            <w:r w:rsidR="00D10461">
              <w:rPr>
                <w:rFonts w:asciiTheme="majorBidi" w:hAnsiTheme="majorBidi" w:cstheme="majorBidi"/>
                <w:sz w:val="28"/>
                <w:szCs w:val="28"/>
              </w:rPr>
              <w:t>March</w:t>
            </w:r>
            <w:r w:rsidRPr="008C4B6E">
              <w:rPr>
                <w:rFonts w:asciiTheme="majorBidi" w:hAnsiTheme="majorBidi" w:cstheme="majorBidi"/>
                <w:sz w:val="28"/>
                <w:szCs w:val="28"/>
              </w:rPr>
              <w:t xml:space="preserve"> </w:t>
            </w:r>
          </w:p>
          <w:p w14:paraId="2B2CD01B" w14:textId="1F520D87" w:rsidR="007268D5" w:rsidRPr="008C4B6E" w:rsidRDefault="007268D5" w:rsidP="007870DE">
            <w:pPr>
              <w:pBdr>
                <w:bottom w:val="single" w:sz="4" w:space="1" w:color="auto"/>
              </w:pBdr>
              <w:tabs>
                <w:tab w:val="left" w:pos="0"/>
              </w:tabs>
              <w:spacing w:line="340" w:lineRule="exact"/>
              <w:ind w:right="52"/>
              <w:jc w:val="center"/>
              <w:rPr>
                <w:rFonts w:asciiTheme="majorBidi" w:hAnsiTheme="majorBidi" w:cstheme="majorBidi"/>
                <w:sz w:val="28"/>
                <w:szCs w:val="28"/>
              </w:rPr>
            </w:pPr>
            <w:r w:rsidRPr="008C4B6E">
              <w:rPr>
                <w:rFonts w:asciiTheme="majorBidi" w:hAnsiTheme="majorBidi" w:cstheme="majorBidi"/>
                <w:sz w:val="28"/>
                <w:szCs w:val="28"/>
                <w:cs/>
              </w:rPr>
              <w:t>3</w:t>
            </w:r>
            <w:r w:rsidRPr="008C4B6E">
              <w:rPr>
                <w:rFonts w:asciiTheme="majorBidi" w:hAnsiTheme="majorBidi" w:cstheme="majorBidi"/>
                <w:sz w:val="28"/>
                <w:szCs w:val="28"/>
              </w:rPr>
              <w:t xml:space="preserve">1, </w:t>
            </w:r>
            <w:r w:rsidRPr="008C4B6E">
              <w:rPr>
                <w:rFonts w:asciiTheme="majorBidi" w:hAnsiTheme="majorBidi" w:cstheme="majorBidi"/>
                <w:sz w:val="28"/>
                <w:szCs w:val="28"/>
                <w:cs/>
              </w:rPr>
              <w:t>202</w:t>
            </w:r>
            <w:r w:rsidR="00780F53">
              <w:rPr>
                <w:rFonts w:asciiTheme="majorBidi" w:hAnsiTheme="majorBidi" w:cstheme="majorBidi"/>
                <w:sz w:val="28"/>
                <w:szCs w:val="28"/>
              </w:rPr>
              <w:t>5</w:t>
            </w:r>
          </w:p>
        </w:tc>
      </w:tr>
      <w:tr w:rsidR="007268D5" w:rsidRPr="008C4B6E" w14:paraId="1610F525" w14:textId="77777777" w:rsidTr="007870DE">
        <w:trPr>
          <w:trHeight w:val="334"/>
        </w:trPr>
        <w:tc>
          <w:tcPr>
            <w:tcW w:w="3155" w:type="dxa"/>
            <w:shd w:val="clear" w:color="auto" w:fill="auto"/>
            <w:vAlign w:val="bottom"/>
          </w:tcPr>
          <w:p w14:paraId="1D373C4A" w14:textId="310B5409" w:rsidR="007268D5" w:rsidRPr="008C4B6E" w:rsidRDefault="007268D5" w:rsidP="007870DE">
            <w:pPr>
              <w:spacing w:line="340" w:lineRule="exact"/>
              <w:ind w:left="383" w:right="74" w:hanging="390"/>
              <w:rPr>
                <w:rFonts w:asciiTheme="majorBidi" w:hAnsiTheme="majorBidi" w:cstheme="majorBidi"/>
                <w:sz w:val="28"/>
                <w:szCs w:val="28"/>
              </w:rPr>
            </w:pPr>
            <w:r w:rsidRPr="008C4B6E">
              <w:rPr>
                <w:rFonts w:asciiTheme="majorBidi" w:hAnsiTheme="majorBidi" w:cstheme="majorBidi"/>
                <w:b/>
                <w:bCs/>
                <w:sz w:val="28"/>
              </w:rPr>
              <w:t>Short term loans and accrued interest</w:t>
            </w:r>
            <w:r w:rsidRPr="008C4B6E">
              <w:rPr>
                <w:rFonts w:asciiTheme="majorBidi" w:hAnsiTheme="majorBidi" w:cstheme="majorBidi"/>
                <w:sz w:val="28"/>
                <w:szCs w:val="28"/>
              </w:rPr>
              <w:t xml:space="preserve"> </w:t>
            </w:r>
            <w:r w:rsidRPr="008C4B6E">
              <w:rPr>
                <w:rFonts w:asciiTheme="majorBidi" w:hAnsiTheme="majorBidi" w:cstheme="majorBidi"/>
                <w:b/>
                <w:bCs/>
                <w:sz w:val="28"/>
                <w:szCs w:val="28"/>
              </w:rPr>
              <w:t xml:space="preserve">- </w:t>
            </w:r>
            <w:r w:rsidR="00537C34" w:rsidRPr="008C4B6E">
              <w:rPr>
                <w:rFonts w:asciiTheme="majorBidi" w:hAnsiTheme="majorBidi" w:cstheme="majorBidi"/>
                <w:b/>
                <w:bCs/>
                <w:sz w:val="28"/>
                <w:szCs w:val="28"/>
              </w:rPr>
              <w:t>subsidiaries</w:t>
            </w:r>
          </w:p>
        </w:tc>
        <w:tc>
          <w:tcPr>
            <w:tcW w:w="1297" w:type="dxa"/>
            <w:shd w:val="clear" w:color="auto" w:fill="auto"/>
            <w:vAlign w:val="bottom"/>
          </w:tcPr>
          <w:p w14:paraId="6B10B214" w14:textId="77777777" w:rsidR="007268D5" w:rsidRPr="008C4B6E" w:rsidRDefault="007268D5" w:rsidP="007870DE">
            <w:pPr>
              <w:spacing w:line="340" w:lineRule="exact"/>
              <w:ind w:right="-16"/>
              <w:jc w:val="right"/>
              <w:rPr>
                <w:rFonts w:asciiTheme="majorBidi" w:hAnsiTheme="majorBidi" w:cstheme="majorBidi"/>
                <w:sz w:val="28"/>
                <w:szCs w:val="28"/>
                <w:cs/>
              </w:rPr>
            </w:pPr>
          </w:p>
        </w:tc>
        <w:tc>
          <w:tcPr>
            <w:tcW w:w="119" w:type="dxa"/>
            <w:shd w:val="clear" w:color="auto" w:fill="auto"/>
            <w:vAlign w:val="bottom"/>
          </w:tcPr>
          <w:p w14:paraId="7A8CA93D" w14:textId="77777777" w:rsidR="007268D5" w:rsidRPr="008C4B6E" w:rsidRDefault="007268D5" w:rsidP="007870DE">
            <w:pPr>
              <w:tabs>
                <w:tab w:val="left" w:pos="0"/>
              </w:tabs>
              <w:spacing w:line="340" w:lineRule="exact"/>
              <w:ind w:right="74"/>
              <w:jc w:val="right"/>
              <w:rPr>
                <w:rFonts w:asciiTheme="majorBidi" w:hAnsiTheme="majorBidi" w:cstheme="majorBidi"/>
                <w:sz w:val="28"/>
                <w:szCs w:val="28"/>
              </w:rPr>
            </w:pPr>
          </w:p>
        </w:tc>
        <w:tc>
          <w:tcPr>
            <w:tcW w:w="1350" w:type="dxa"/>
            <w:shd w:val="clear" w:color="auto" w:fill="auto"/>
            <w:vAlign w:val="bottom"/>
          </w:tcPr>
          <w:p w14:paraId="014592A8" w14:textId="77777777" w:rsidR="007268D5" w:rsidRPr="008C4B6E" w:rsidRDefault="007268D5" w:rsidP="007870DE">
            <w:pPr>
              <w:tabs>
                <w:tab w:val="left" w:pos="0"/>
              </w:tabs>
              <w:spacing w:line="340" w:lineRule="exact"/>
              <w:ind w:right="74"/>
              <w:jc w:val="right"/>
              <w:rPr>
                <w:rFonts w:asciiTheme="majorBidi" w:hAnsiTheme="majorBidi" w:cstheme="majorBidi"/>
                <w:sz w:val="28"/>
                <w:szCs w:val="28"/>
                <w:cs/>
              </w:rPr>
            </w:pPr>
          </w:p>
        </w:tc>
        <w:tc>
          <w:tcPr>
            <w:tcW w:w="126" w:type="dxa"/>
            <w:shd w:val="clear" w:color="auto" w:fill="auto"/>
            <w:vAlign w:val="bottom"/>
          </w:tcPr>
          <w:p w14:paraId="6517F67E" w14:textId="77777777" w:rsidR="007268D5" w:rsidRPr="008C4B6E" w:rsidRDefault="007268D5" w:rsidP="007870DE">
            <w:pPr>
              <w:tabs>
                <w:tab w:val="left" w:pos="0"/>
              </w:tabs>
              <w:spacing w:line="340" w:lineRule="exact"/>
              <w:ind w:right="74"/>
              <w:jc w:val="right"/>
              <w:rPr>
                <w:rFonts w:asciiTheme="majorBidi" w:hAnsiTheme="majorBidi" w:cstheme="majorBidi"/>
                <w:sz w:val="28"/>
                <w:szCs w:val="28"/>
              </w:rPr>
            </w:pPr>
          </w:p>
        </w:tc>
        <w:tc>
          <w:tcPr>
            <w:tcW w:w="1204" w:type="dxa"/>
            <w:shd w:val="clear" w:color="auto" w:fill="auto"/>
            <w:vAlign w:val="bottom"/>
          </w:tcPr>
          <w:p w14:paraId="63583A35" w14:textId="77777777" w:rsidR="007268D5" w:rsidRPr="008C4B6E" w:rsidRDefault="007268D5" w:rsidP="007870DE">
            <w:pPr>
              <w:tabs>
                <w:tab w:val="left" w:pos="0"/>
              </w:tabs>
              <w:spacing w:line="340" w:lineRule="exact"/>
              <w:ind w:right="74"/>
              <w:jc w:val="right"/>
              <w:rPr>
                <w:rFonts w:asciiTheme="majorBidi" w:hAnsiTheme="majorBidi" w:cstheme="majorBidi"/>
                <w:sz w:val="28"/>
                <w:szCs w:val="28"/>
                <w:cs/>
              </w:rPr>
            </w:pPr>
          </w:p>
        </w:tc>
        <w:tc>
          <w:tcPr>
            <w:tcW w:w="126" w:type="dxa"/>
            <w:shd w:val="clear" w:color="auto" w:fill="auto"/>
            <w:vAlign w:val="bottom"/>
          </w:tcPr>
          <w:p w14:paraId="4ABDE0EA" w14:textId="77777777" w:rsidR="007268D5" w:rsidRPr="008C4B6E" w:rsidRDefault="007268D5" w:rsidP="007870DE">
            <w:pPr>
              <w:tabs>
                <w:tab w:val="left" w:pos="0"/>
              </w:tabs>
              <w:spacing w:line="340" w:lineRule="exact"/>
              <w:ind w:right="74"/>
              <w:jc w:val="right"/>
              <w:rPr>
                <w:rFonts w:asciiTheme="majorBidi" w:hAnsiTheme="majorBidi" w:cstheme="majorBidi"/>
                <w:sz w:val="28"/>
                <w:szCs w:val="28"/>
              </w:rPr>
            </w:pPr>
          </w:p>
        </w:tc>
        <w:tc>
          <w:tcPr>
            <w:tcW w:w="1330" w:type="dxa"/>
            <w:shd w:val="clear" w:color="auto" w:fill="auto"/>
            <w:vAlign w:val="bottom"/>
          </w:tcPr>
          <w:p w14:paraId="716A4CCB" w14:textId="77777777" w:rsidR="007268D5" w:rsidRPr="008C4B6E" w:rsidRDefault="007268D5" w:rsidP="007870DE">
            <w:pPr>
              <w:tabs>
                <w:tab w:val="left" w:pos="0"/>
              </w:tabs>
              <w:spacing w:line="340" w:lineRule="exact"/>
              <w:ind w:right="74"/>
              <w:jc w:val="right"/>
              <w:rPr>
                <w:rFonts w:asciiTheme="majorBidi" w:hAnsiTheme="majorBidi" w:cstheme="majorBidi"/>
                <w:sz w:val="28"/>
                <w:szCs w:val="28"/>
              </w:rPr>
            </w:pPr>
          </w:p>
        </w:tc>
      </w:tr>
      <w:tr w:rsidR="00780F53" w:rsidRPr="008C4B6E" w14:paraId="51570300" w14:textId="77777777" w:rsidTr="00C2423C">
        <w:trPr>
          <w:trHeight w:val="334"/>
        </w:trPr>
        <w:tc>
          <w:tcPr>
            <w:tcW w:w="3155" w:type="dxa"/>
            <w:shd w:val="clear" w:color="auto" w:fill="auto"/>
          </w:tcPr>
          <w:p w14:paraId="23994769" w14:textId="77777777" w:rsidR="00780F53" w:rsidRPr="008C4B6E" w:rsidRDefault="00780F53" w:rsidP="00780F53">
            <w:pPr>
              <w:ind w:right="-120"/>
              <w:rPr>
                <w:rFonts w:asciiTheme="majorBidi" w:hAnsiTheme="majorBidi" w:cstheme="majorBidi"/>
                <w:sz w:val="28"/>
                <w:cs/>
              </w:rPr>
            </w:pPr>
            <w:r w:rsidRPr="008C4B6E">
              <w:rPr>
                <w:rFonts w:asciiTheme="majorBidi" w:hAnsiTheme="majorBidi" w:cstheme="majorBidi"/>
                <w:sz w:val="28"/>
              </w:rPr>
              <w:t>Principle</w:t>
            </w:r>
          </w:p>
        </w:tc>
        <w:tc>
          <w:tcPr>
            <w:tcW w:w="1297" w:type="dxa"/>
            <w:shd w:val="clear" w:color="auto" w:fill="auto"/>
          </w:tcPr>
          <w:p w14:paraId="4A555F1C" w14:textId="45C197BC" w:rsidR="00780F53" w:rsidRPr="008C4B6E" w:rsidRDefault="00780F53" w:rsidP="00780F53">
            <w:pPr>
              <w:spacing w:line="360" w:lineRule="exact"/>
              <w:ind w:right="17"/>
              <w:jc w:val="right"/>
              <w:rPr>
                <w:rFonts w:asciiTheme="majorBidi" w:hAnsiTheme="majorBidi" w:cstheme="majorBidi"/>
                <w:sz w:val="28"/>
                <w:szCs w:val="28"/>
              </w:rPr>
            </w:pPr>
            <w:r w:rsidRPr="008C4B6E">
              <w:rPr>
                <w:rFonts w:asciiTheme="majorBidi" w:hAnsiTheme="majorBidi" w:cstheme="majorBidi"/>
                <w:sz w:val="28"/>
                <w:szCs w:val="28"/>
              </w:rPr>
              <w:t>-</w:t>
            </w:r>
          </w:p>
        </w:tc>
        <w:tc>
          <w:tcPr>
            <w:tcW w:w="119" w:type="dxa"/>
            <w:shd w:val="clear" w:color="auto" w:fill="auto"/>
            <w:vAlign w:val="bottom"/>
          </w:tcPr>
          <w:p w14:paraId="482E9874" w14:textId="77777777" w:rsidR="00780F53" w:rsidRPr="008C4B6E" w:rsidRDefault="00780F53" w:rsidP="00780F53">
            <w:pPr>
              <w:spacing w:line="360" w:lineRule="exact"/>
              <w:ind w:right="46"/>
              <w:jc w:val="right"/>
              <w:rPr>
                <w:rFonts w:asciiTheme="majorBidi" w:hAnsiTheme="majorBidi" w:cstheme="majorBidi"/>
                <w:sz w:val="28"/>
                <w:szCs w:val="28"/>
              </w:rPr>
            </w:pPr>
          </w:p>
        </w:tc>
        <w:tc>
          <w:tcPr>
            <w:tcW w:w="1350" w:type="dxa"/>
            <w:shd w:val="clear" w:color="auto" w:fill="auto"/>
          </w:tcPr>
          <w:p w14:paraId="3E9B6778" w14:textId="4C6DD5A2" w:rsidR="00780F53" w:rsidRPr="008C4B6E" w:rsidRDefault="00C2423C" w:rsidP="00780F53">
            <w:pPr>
              <w:spacing w:line="360" w:lineRule="exact"/>
              <w:ind w:right="45"/>
              <w:jc w:val="right"/>
              <w:rPr>
                <w:rFonts w:asciiTheme="majorBidi" w:hAnsiTheme="majorBidi" w:cstheme="majorBidi"/>
                <w:sz w:val="28"/>
                <w:szCs w:val="28"/>
              </w:rPr>
            </w:pPr>
            <w:r>
              <w:rPr>
                <w:rFonts w:asciiTheme="majorBidi" w:hAnsiTheme="majorBidi" w:cstheme="majorBidi"/>
                <w:sz w:val="28"/>
                <w:szCs w:val="28"/>
              </w:rPr>
              <w:t>-</w:t>
            </w:r>
          </w:p>
        </w:tc>
        <w:tc>
          <w:tcPr>
            <w:tcW w:w="126" w:type="dxa"/>
            <w:shd w:val="clear" w:color="auto" w:fill="auto"/>
          </w:tcPr>
          <w:p w14:paraId="6ADD2B73" w14:textId="77777777" w:rsidR="00780F53" w:rsidRPr="00780F53" w:rsidRDefault="00780F53" w:rsidP="00780F53">
            <w:pPr>
              <w:tabs>
                <w:tab w:val="decimal" w:pos="223"/>
                <w:tab w:val="decimal" w:pos="965"/>
              </w:tabs>
              <w:spacing w:line="360" w:lineRule="exact"/>
              <w:jc w:val="right"/>
              <w:rPr>
                <w:rFonts w:asciiTheme="majorBidi" w:hAnsiTheme="majorBidi" w:cstheme="majorBidi"/>
                <w:sz w:val="28"/>
                <w:szCs w:val="28"/>
              </w:rPr>
            </w:pPr>
          </w:p>
        </w:tc>
        <w:tc>
          <w:tcPr>
            <w:tcW w:w="1204" w:type="dxa"/>
            <w:shd w:val="clear" w:color="auto" w:fill="auto"/>
          </w:tcPr>
          <w:p w14:paraId="41D8D835" w14:textId="422F20E8" w:rsidR="00780F53" w:rsidRPr="008C4B6E" w:rsidRDefault="00C2423C" w:rsidP="00780F53">
            <w:pPr>
              <w:spacing w:line="360" w:lineRule="exact"/>
              <w:ind w:right="45"/>
              <w:jc w:val="right"/>
              <w:rPr>
                <w:rFonts w:asciiTheme="majorBidi" w:hAnsiTheme="majorBidi" w:cstheme="majorBidi"/>
                <w:sz w:val="28"/>
                <w:szCs w:val="28"/>
                <w:cs/>
              </w:rPr>
            </w:pPr>
            <w:r>
              <w:rPr>
                <w:rFonts w:asciiTheme="majorBidi" w:hAnsiTheme="majorBidi" w:cstheme="majorBidi"/>
                <w:sz w:val="28"/>
                <w:szCs w:val="28"/>
              </w:rPr>
              <w:t>-</w:t>
            </w:r>
          </w:p>
        </w:tc>
        <w:tc>
          <w:tcPr>
            <w:tcW w:w="126" w:type="dxa"/>
            <w:shd w:val="clear" w:color="auto" w:fill="auto"/>
            <w:vAlign w:val="bottom"/>
          </w:tcPr>
          <w:p w14:paraId="36EB45A4" w14:textId="77777777" w:rsidR="00780F53" w:rsidRPr="008C4B6E" w:rsidRDefault="00780F53" w:rsidP="00780F53">
            <w:pPr>
              <w:spacing w:line="360" w:lineRule="exact"/>
              <w:ind w:right="73"/>
              <w:jc w:val="right"/>
              <w:rPr>
                <w:rFonts w:asciiTheme="majorBidi" w:hAnsiTheme="majorBidi" w:cstheme="majorBidi"/>
                <w:sz w:val="28"/>
                <w:szCs w:val="28"/>
              </w:rPr>
            </w:pPr>
          </w:p>
        </w:tc>
        <w:tc>
          <w:tcPr>
            <w:tcW w:w="1330" w:type="dxa"/>
            <w:shd w:val="clear" w:color="auto" w:fill="auto"/>
          </w:tcPr>
          <w:p w14:paraId="7ADB7CFE" w14:textId="33D309E3" w:rsidR="00780F53" w:rsidRPr="008C4B6E" w:rsidRDefault="00C2423C" w:rsidP="00780F53">
            <w:pPr>
              <w:spacing w:line="360" w:lineRule="exact"/>
              <w:ind w:right="48"/>
              <w:jc w:val="right"/>
              <w:rPr>
                <w:rFonts w:asciiTheme="majorBidi" w:hAnsiTheme="majorBidi" w:cstheme="majorBidi"/>
                <w:sz w:val="28"/>
                <w:szCs w:val="28"/>
                <w:cs/>
              </w:rPr>
            </w:pPr>
            <w:r>
              <w:rPr>
                <w:rFonts w:asciiTheme="majorBidi" w:hAnsiTheme="majorBidi" w:cstheme="majorBidi"/>
                <w:sz w:val="28"/>
                <w:szCs w:val="28"/>
              </w:rPr>
              <w:t>-</w:t>
            </w:r>
          </w:p>
        </w:tc>
      </w:tr>
      <w:tr w:rsidR="00780F53" w:rsidRPr="008C4B6E" w14:paraId="55BF0067" w14:textId="77777777" w:rsidTr="00C2423C">
        <w:trPr>
          <w:trHeight w:val="203"/>
        </w:trPr>
        <w:tc>
          <w:tcPr>
            <w:tcW w:w="3155" w:type="dxa"/>
            <w:shd w:val="clear" w:color="auto" w:fill="auto"/>
            <w:vAlign w:val="center"/>
          </w:tcPr>
          <w:p w14:paraId="121AF20A" w14:textId="77777777" w:rsidR="00780F53" w:rsidRPr="008C4B6E" w:rsidRDefault="00780F53" w:rsidP="00780F53">
            <w:pPr>
              <w:ind w:right="-120"/>
              <w:rPr>
                <w:rFonts w:asciiTheme="majorBidi" w:hAnsiTheme="majorBidi" w:cstheme="majorBidi"/>
                <w:sz w:val="28"/>
                <w:cs/>
              </w:rPr>
            </w:pPr>
            <w:r w:rsidRPr="008C4B6E">
              <w:rPr>
                <w:rFonts w:asciiTheme="majorBidi" w:hAnsiTheme="majorBidi" w:cstheme="majorBidi"/>
                <w:sz w:val="28"/>
              </w:rPr>
              <w:t>Accrued interest</w:t>
            </w:r>
          </w:p>
        </w:tc>
        <w:tc>
          <w:tcPr>
            <w:tcW w:w="1297" w:type="dxa"/>
            <w:shd w:val="clear" w:color="auto" w:fill="auto"/>
            <w:vAlign w:val="bottom"/>
          </w:tcPr>
          <w:p w14:paraId="2EC437B6" w14:textId="6A2F8F32" w:rsidR="00780F53" w:rsidRPr="008C4B6E" w:rsidRDefault="00780F53" w:rsidP="00780F53">
            <w:pPr>
              <w:pBdr>
                <w:bottom w:val="single" w:sz="4" w:space="1" w:color="auto"/>
              </w:pBdr>
              <w:spacing w:line="360" w:lineRule="exact"/>
              <w:ind w:right="17"/>
              <w:jc w:val="right"/>
              <w:rPr>
                <w:rFonts w:asciiTheme="majorBidi" w:hAnsiTheme="majorBidi" w:cstheme="majorBidi"/>
                <w:sz w:val="28"/>
                <w:szCs w:val="28"/>
              </w:rPr>
            </w:pPr>
            <w:r w:rsidRPr="008C4B6E">
              <w:rPr>
                <w:rFonts w:asciiTheme="majorBidi" w:hAnsiTheme="majorBidi" w:cstheme="majorBidi"/>
                <w:sz w:val="28"/>
                <w:szCs w:val="28"/>
              </w:rPr>
              <w:t>13</w:t>
            </w:r>
          </w:p>
        </w:tc>
        <w:tc>
          <w:tcPr>
            <w:tcW w:w="119" w:type="dxa"/>
            <w:shd w:val="clear" w:color="auto" w:fill="auto"/>
            <w:vAlign w:val="bottom"/>
          </w:tcPr>
          <w:p w14:paraId="3899FEEF" w14:textId="77777777" w:rsidR="00780F53" w:rsidRPr="008C4B6E" w:rsidRDefault="00780F53" w:rsidP="00780F53">
            <w:pPr>
              <w:spacing w:line="360" w:lineRule="exact"/>
              <w:ind w:right="73"/>
              <w:jc w:val="right"/>
              <w:rPr>
                <w:rFonts w:asciiTheme="majorBidi" w:hAnsiTheme="majorBidi" w:cstheme="majorBidi"/>
                <w:sz w:val="28"/>
                <w:szCs w:val="28"/>
              </w:rPr>
            </w:pPr>
          </w:p>
        </w:tc>
        <w:tc>
          <w:tcPr>
            <w:tcW w:w="1350" w:type="dxa"/>
            <w:shd w:val="clear" w:color="auto" w:fill="auto"/>
            <w:vAlign w:val="bottom"/>
          </w:tcPr>
          <w:p w14:paraId="06D5EB0C" w14:textId="2CA99792" w:rsidR="00780F53" w:rsidRPr="008C4B6E" w:rsidRDefault="00C2423C" w:rsidP="00780F53">
            <w:pPr>
              <w:pBdr>
                <w:bottom w:val="single" w:sz="4" w:space="1" w:color="auto"/>
              </w:pBdr>
              <w:spacing w:line="360" w:lineRule="exact"/>
              <w:ind w:right="45"/>
              <w:jc w:val="right"/>
              <w:rPr>
                <w:rFonts w:asciiTheme="majorBidi" w:hAnsiTheme="majorBidi" w:cstheme="majorBidi"/>
                <w:sz w:val="28"/>
                <w:szCs w:val="28"/>
              </w:rPr>
            </w:pPr>
            <w:r>
              <w:rPr>
                <w:rFonts w:asciiTheme="majorBidi" w:hAnsiTheme="majorBidi" w:cstheme="majorBidi"/>
                <w:sz w:val="28"/>
                <w:szCs w:val="28"/>
              </w:rPr>
              <w:t>-</w:t>
            </w:r>
          </w:p>
        </w:tc>
        <w:tc>
          <w:tcPr>
            <w:tcW w:w="126" w:type="dxa"/>
            <w:shd w:val="clear" w:color="auto" w:fill="auto"/>
            <w:vAlign w:val="bottom"/>
          </w:tcPr>
          <w:p w14:paraId="57A6E521" w14:textId="77777777" w:rsidR="00780F53" w:rsidRPr="00780F53" w:rsidRDefault="00780F53" w:rsidP="00780F53">
            <w:pPr>
              <w:tabs>
                <w:tab w:val="decimal" w:pos="223"/>
                <w:tab w:val="decimal" w:pos="965"/>
              </w:tabs>
              <w:spacing w:line="360" w:lineRule="exact"/>
              <w:jc w:val="right"/>
              <w:rPr>
                <w:rFonts w:asciiTheme="majorBidi" w:hAnsiTheme="majorBidi" w:cstheme="majorBidi"/>
                <w:sz w:val="28"/>
                <w:szCs w:val="28"/>
              </w:rPr>
            </w:pPr>
          </w:p>
        </w:tc>
        <w:tc>
          <w:tcPr>
            <w:tcW w:w="1204" w:type="dxa"/>
            <w:shd w:val="clear" w:color="auto" w:fill="auto"/>
            <w:vAlign w:val="bottom"/>
          </w:tcPr>
          <w:p w14:paraId="38B0FE8D" w14:textId="250E3D26" w:rsidR="00780F53" w:rsidRPr="008C4B6E" w:rsidRDefault="00C2423C" w:rsidP="00780F53">
            <w:pPr>
              <w:pBdr>
                <w:bottom w:val="single" w:sz="4" w:space="1" w:color="auto"/>
              </w:pBdr>
              <w:spacing w:line="360" w:lineRule="exact"/>
              <w:ind w:right="45"/>
              <w:jc w:val="right"/>
              <w:rPr>
                <w:rFonts w:asciiTheme="majorBidi" w:hAnsiTheme="majorBidi" w:cstheme="majorBidi"/>
                <w:sz w:val="28"/>
                <w:szCs w:val="28"/>
              </w:rPr>
            </w:pPr>
            <w:r>
              <w:rPr>
                <w:rFonts w:asciiTheme="majorBidi" w:hAnsiTheme="majorBidi" w:cstheme="majorBidi"/>
                <w:sz w:val="28"/>
                <w:szCs w:val="28"/>
              </w:rPr>
              <w:t>-</w:t>
            </w:r>
          </w:p>
        </w:tc>
        <w:tc>
          <w:tcPr>
            <w:tcW w:w="126" w:type="dxa"/>
            <w:shd w:val="clear" w:color="auto" w:fill="auto"/>
            <w:vAlign w:val="bottom"/>
          </w:tcPr>
          <w:p w14:paraId="79223FB6" w14:textId="77777777" w:rsidR="00780F53" w:rsidRPr="008C4B6E" w:rsidRDefault="00780F53" w:rsidP="00780F53">
            <w:pPr>
              <w:spacing w:line="360" w:lineRule="exact"/>
              <w:ind w:right="73"/>
              <w:jc w:val="right"/>
              <w:rPr>
                <w:rFonts w:asciiTheme="majorBidi" w:hAnsiTheme="majorBidi" w:cstheme="majorBidi"/>
                <w:sz w:val="28"/>
                <w:szCs w:val="28"/>
              </w:rPr>
            </w:pPr>
          </w:p>
        </w:tc>
        <w:tc>
          <w:tcPr>
            <w:tcW w:w="1330" w:type="dxa"/>
            <w:shd w:val="clear" w:color="auto" w:fill="auto"/>
            <w:vAlign w:val="bottom"/>
          </w:tcPr>
          <w:p w14:paraId="31F316D0" w14:textId="5B8EC2F1" w:rsidR="00780F53" w:rsidRPr="008C4B6E" w:rsidRDefault="00C2423C" w:rsidP="00780F53">
            <w:pPr>
              <w:pBdr>
                <w:bottom w:val="single" w:sz="4" w:space="1" w:color="auto"/>
              </w:pBdr>
              <w:tabs>
                <w:tab w:val="left" w:pos="0"/>
              </w:tabs>
              <w:spacing w:line="340" w:lineRule="exact"/>
              <w:ind w:right="48"/>
              <w:jc w:val="right"/>
              <w:rPr>
                <w:rFonts w:asciiTheme="majorBidi" w:hAnsiTheme="majorBidi" w:cstheme="majorBidi"/>
                <w:sz w:val="28"/>
                <w:szCs w:val="28"/>
              </w:rPr>
            </w:pPr>
            <w:r>
              <w:rPr>
                <w:rFonts w:asciiTheme="majorBidi" w:hAnsiTheme="majorBidi" w:cstheme="majorBidi"/>
                <w:sz w:val="28"/>
                <w:szCs w:val="28"/>
              </w:rPr>
              <w:t>13</w:t>
            </w:r>
          </w:p>
        </w:tc>
      </w:tr>
      <w:tr w:rsidR="00780F53" w:rsidRPr="008C4B6E" w14:paraId="765EB9CC" w14:textId="77777777" w:rsidTr="00C2423C">
        <w:trPr>
          <w:trHeight w:val="334"/>
        </w:trPr>
        <w:tc>
          <w:tcPr>
            <w:tcW w:w="3155" w:type="dxa"/>
            <w:shd w:val="clear" w:color="auto" w:fill="auto"/>
            <w:vAlign w:val="center"/>
          </w:tcPr>
          <w:p w14:paraId="1B7F5D44" w14:textId="77777777" w:rsidR="00780F53" w:rsidRPr="008C4B6E" w:rsidRDefault="00780F53" w:rsidP="00780F53">
            <w:pPr>
              <w:ind w:right="-120"/>
              <w:rPr>
                <w:rFonts w:asciiTheme="majorBidi" w:hAnsiTheme="majorBidi" w:cstheme="majorBidi"/>
                <w:sz w:val="28"/>
                <w:cs/>
              </w:rPr>
            </w:pPr>
            <w:r w:rsidRPr="008C4B6E">
              <w:rPr>
                <w:rFonts w:asciiTheme="majorBidi" w:hAnsiTheme="majorBidi" w:cstheme="majorBidi"/>
                <w:sz w:val="28"/>
              </w:rPr>
              <w:t>Total</w:t>
            </w:r>
          </w:p>
        </w:tc>
        <w:tc>
          <w:tcPr>
            <w:tcW w:w="1297" w:type="dxa"/>
            <w:shd w:val="clear" w:color="auto" w:fill="auto"/>
            <w:vAlign w:val="bottom"/>
          </w:tcPr>
          <w:p w14:paraId="0029B81F" w14:textId="263F9672" w:rsidR="00780F53" w:rsidRPr="008C4B6E" w:rsidRDefault="00780F53" w:rsidP="00780F53">
            <w:pPr>
              <w:pBdr>
                <w:bottom w:val="double" w:sz="4" w:space="1" w:color="auto"/>
              </w:pBdr>
              <w:spacing w:line="360" w:lineRule="exact"/>
              <w:ind w:right="17"/>
              <w:jc w:val="right"/>
              <w:rPr>
                <w:rFonts w:asciiTheme="majorBidi" w:hAnsiTheme="majorBidi" w:cstheme="majorBidi"/>
                <w:sz w:val="28"/>
                <w:szCs w:val="28"/>
              </w:rPr>
            </w:pPr>
            <w:r w:rsidRPr="008C4B6E">
              <w:rPr>
                <w:rFonts w:asciiTheme="majorBidi" w:hAnsiTheme="majorBidi" w:cstheme="majorBidi"/>
                <w:sz w:val="28"/>
                <w:szCs w:val="28"/>
              </w:rPr>
              <w:t>13</w:t>
            </w:r>
          </w:p>
        </w:tc>
        <w:tc>
          <w:tcPr>
            <w:tcW w:w="119" w:type="dxa"/>
            <w:shd w:val="clear" w:color="auto" w:fill="auto"/>
            <w:vAlign w:val="bottom"/>
          </w:tcPr>
          <w:p w14:paraId="5B893C80" w14:textId="77777777" w:rsidR="00780F53" w:rsidRPr="008C4B6E" w:rsidRDefault="00780F53" w:rsidP="00780F53">
            <w:pPr>
              <w:spacing w:line="360" w:lineRule="exact"/>
              <w:ind w:right="73"/>
              <w:jc w:val="right"/>
              <w:rPr>
                <w:rFonts w:asciiTheme="majorBidi" w:hAnsiTheme="majorBidi" w:cstheme="majorBidi"/>
                <w:sz w:val="28"/>
                <w:szCs w:val="28"/>
              </w:rPr>
            </w:pPr>
          </w:p>
        </w:tc>
        <w:tc>
          <w:tcPr>
            <w:tcW w:w="1350" w:type="dxa"/>
            <w:shd w:val="clear" w:color="auto" w:fill="auto"/>
          </w:tcPr>
          <w:p w14:paraId="3AE2E008" w14:textId="01288F37" w:rsidR="00780F53" w:rsidRPr="008C4B6E" w:rsidRDefault="00C2423C" w:rsidP="00780F53">
            <w:pPr>
              <w:pBdr>
                <w:bottom w:val="double" w:sz="4" w:space="1" w:color="auto"/>
              </w:pBdr>
              <w:spacing w:line="360" w:lineRule="exact"/>
              <w:ind w:right="45"/>
              <w:jc w:val="right"/>
              <w:rPr>
                <w:rFonts w:asciiTheme="majorBidi" w:hAnsiTheme="majorBidi" w:cstheme="majorBidi"/>
                <w:sz w:val="28"/>
                <w:szCs w:val="28"/>
              </w:rPr>
            </w:pPr>
            <w:r>
              <w:rPr>
                <w:rFonts w:asciiTheme="majorBidi" w:hAnsiTheme="majorBidi" w:cstheme="majorBidi"/>
                <w:sz w:val="28"/>
                <w:szCs w:val="28"/>
              </w:rPr>
              <w:t>-</w:t>
            </w:r>
          </w:p>
        </w:tc>
        <w:tc>
          <w:tcPr>
            <w:tcW w:w="126" w:type="dxa"/>
            <w:shd w:val="clear" w:color="auto" w:fill="auto"/>
          </w:tcPr>
          <w:p w14:paraId="2CB9597D" w14:textId="77777777" w:rsidR="00780F53" w:rsidRPr="00780F53" w:rsidRDefault="00780F53" w:rsidP="00780F53">
            <w:pPr>
              <w:tabs>
                <w:tab w:val="decimal" w:pos="223"/>
                <w:tab w:val="decimal" w:pos="965"/>
              </w:tabs>
              <w:spacing w:line="360" w:lineRule="exact"/>
              <w:jc w:val="right"/>
              <w:rPr>
                <w:rFonts w:asciiTheme="majorBidi" w:hAnsiTheme="majorBidi" w:cstheme="majorBidi"/>
                <w:sz w:val="28"/>
                <w:szCs w:val="28"/>
              </w:rPr>
            </w:pPr>
          </w:p>
        </w:tc>
        <w:tc>
          <w:tcPr>
            <w:tcW w:w="1204" w:type="dxa"/>
            <w:shd w:val="clear" w:color="auto" w:fill="auto"/>
          </w:tcPr>
          <w:p w14:paraId="5DAAEE4B" w14:textId="2E4C9E9E" w:rsidR="00780F53" w:rsidRPr="008C4B6E" w:rsidRDefault="00C2423C" w:rsidP="00780F53">
            <w:pPr>
              <w:pBdr>
                <w:bottom w:val="double" w:sz="4" w:space="1" w:color="auto"/>
              </w:pBdr>
              <w:spacing w:line="360" w:lineRule="exact"/>
              <w:ind w:right="45"/>
              <w:jc w:val="right"/>
              <w:rPr>
                <w:rFonts w:asciiTheme="majorBidi" w:hAnsiTheme="majorBidi" w:cstheme="majorBidi"/>
                <w:sz w:val="28"/>
                <w:szCs w:val="28"/>
                <w:cs/>
              </w:rPr>
            </w:pPr>
            <w:r>
              <w:rPr>
                <w:rFonts w:asciiTheme="majorBidi" w:hAnsiTheme="majorBidi" w:cstheme="majorBidi"/>
                <w:sz w:val="28"/>
                <w:szCs w:val="28"/>
              </w:rPr>
              <w:t>-</w:t>
            </w:r>
          </w:p>
        </w:tc>
        <w:tc>
          <w:tcPr>
            <w:tcW w:w="126" w:type="dxa"/>
            <w:shd w:val="clear" w:color="auto" w:fill="auto"/>
            <w:vAlign w:val="bottom"/>
          </w:tcPr>
          <w:p w14:paraId="0184A3F1" w14:textId="77777777" w:rsidR="00780F53" w:rsidRPr="008C4B6E" w:rsidRDefault="00780F53" w:rsidP="00780F53">
            <w:pPr>
              <w:spacing w:line="360" w:lineRule="exact"/>
              <w:ind w:right="73"/>
              <w:jc w:val="right"/>
              <w:rPr>
                <w:rFonts w:asciiTheme="majorBidi" w:hAnsiTheme="majorBidi" w:cstheme="majorBidi"/>
                <w:sz w:val="28"/>
                <w:szCs w:val="28"/>
              </w:rPr>
            </w:pPr>
          </w:p>
        </w:tc>
        <w:tc>
          <w:tcPr>
            <w:tcW w:w="1330" w:type="dxa"/>
            <w:shd w:val="clear" w:color="auto" w:fill="auto"/>
            <w:vAlign w:val="bottom"/>
          </w:tcPr>
          <w:p w14:paraId="58920F38" w14:textId="7F4FCF5C" w:rsidR="00780F53" w:rsidRPr="008C4B6E" w:rsidRDefault="00C2423C" w:rsidP="00780F53">
            <w:pPr>
              <w:keepNext/>
              <w:pBdr>
                <w:bottom w:val="double" w:sz="4" w:space="1" w:color="auto"/>
              </w:pBdr>
              <w:spacing w:line="360" w:lineRule="exact"/>
              <w:ind w:right="48"/>
              <w:jc w:val="right"/>
              <w:rPr>
                <w:rFonts w:asciiTheme="majorBidi" w:hAnsiTheme="majorBidi" w:cstheme="majorBidi"/>
                <w:sz w:val="28"/>
                <w:szCs w:val="28"/>
              </w:rPr>
            </w:pPr>
            <w:r>
              <w:rPr>
                <w:rFonts w:asciiTheme="majorBidi" w:hAnsiTheme="majorBidi" w:cstheme="majorBidi"/>
                <w:sz w:val="28"/>
                <w:szCs w:val="28"/>
              </w:rPr>
              <w:t>13</w:t>
            </w:r>
          </w:p>
        </w:tc>
      </w:tr>
    </w:tbl>
    <w:p w14:paraId="7C334AD2" w14:textId="77777777" w:rsidR="00810A26" w:rsidRDefault="00A845B2" w:rsidP="00810A26">
      <w:pPr>
        <w:spacing w:before="120" w:after="120" w:line="360" w:lineRule="exact"/>
        <w:ind w:left="567"/>
        <w:jc w:val="thaiDistribute"/>
        <w:rPr>
          <w:rFonts w:asciiTheme="majorBidi" w:hAnsiTheme="majorBidi" w:cstheme="majorBidi"/>
          <w:spacing w:val="-2"/>
          <w:sz w:val="28"/>
          <w:szCs w:val="28"/>
        </w:rPr>
      </w:pPr>
      <w:r w:rsidRPr="008C4B6E">
        <w:rPr>
          <w:rFonts w:asciiTheme="majorBidi" w:hAnsiTheme="majorBidi" w:cstheme="majorBidi"/>
          <w:spacing w:val="-4"/>
          <w:sz w:val="28"/>
          <w:szCs w:val="28"/>
        </w:rPr>
        <w:t>The</w:t>
      </w:r>
      <w:r w:rsidR="008C52E7" w:rsidRPr="008C4B6E">
        <w:rPr>
          <w:rFonts w:asciiTheme="majorBidi" w:hAnsiTheme="majorBidi" w:cstheme="majorBidi"/>
          <w:spacing w:val="-4"/>
          <w:sz w:val="28"/>
          <w:szCs w:val="28"/>
        </w:rPr>
        <w:t xml:space="preserve"> </w:t>
      </w:r>
      <w:r w:rsidR="0041466E" w:rsidRPr="008C4B6E">
        <w:rPr>
          <w:rFonts w:asciiTheme="majorBidi" w:hAnsiTheme="majorBidi" w:cstheme="majorBidi"/>
          <w:spacing w:val="-4"/>
          <w:sz w:val="28"/>
          <w:szCs w:val="28"/>
        </w:rPr>
        <w:t>C</w:t>
      </w:r>
      <w:r w:rsidR="008C52E7" w:rsidRPr="008C4B6E">
        <w:rPr>
          <w:rFonts w:asciiTheme="majorBidi" w:hAnsiTheme="majorBidi" w:cstheme="majorBidi"/>
          <w:spacing w:val="-4"/>
          <w:sz w:val="28"/>
          <w:szCs w:val="28"/>
        </w:rPr>
        <w:t>ompany provided a short</w:t>
      </w:r>
      <w:r w:rsidR="008623B4">
        <w:rPr>
          <w:rFonts w:asciiTheme="majorBidi" w:hAnsiTheme="majorBidi" w:cstheme="majorBidi"/>
          <w:spacing w:val="-4"/>
          <w:sz w:val="28"/>
          <w:szCs w:val="28"/>
        </w:rPr>
        <w:t xml:space="preserve"> </w:t>
      </w:r>
      <w:r w:rsidR="008C52E7" w:rsidRPr="008C4B6E">
        <w:rPr>
          <w:rFonts w:asciiTheme="majorBidi" w:hAnsiTheme="majorBidi" w:cstheme="majorBidi"/>
          <w:spacing w:val="-4"/>
          <w:sz w:val="28"/>
          <w:szCs w:val="28"/>
        </w:rPr>
        <w:t>-</w:t>
      </w:r>
      <w:r w:rsidR="008623B4">
        <w:rPr>
          <w:rFonts w:asciiTheme="majorBidi" w:hAnsiTheme="majorBidi" w:cstheme="majorBidi"/>
          <w:spacing w:val="-4"/>
          <w:sz w:val="28"/>
          <w:szCs w:val="28"/>
        </w:rPr>
        <w:t xml:space="preserve"> </w:t>
      </w:r>
      <w:r w:rsidR="008C52E7" w:rsidRPr="008C4B6E">
        <w:rPr>
          <w:rFonts w:asciiTheme="majorBidi" w:hAnsiTheme="majorBidi" w:cstheme="majorBidi"/>
          <w:spacing w:val="-4"/>
          <w:sz w:val="28"/>
          <w:szCs w:val="28"/>
        </w:rPr>
        <w:t>term loan to its subsidiary</w:t>
      </w:r>
      <w:r w:rsidR="005B30B7">
        <w:rPr>
          <w:rFonts w:asciiTheme="majorBidi" w:hAnsiTheme="majorBidi" w:cstheme="majorBidi" w:hint="cs"/>
          <w:spacing w:val="-4"/>
          <w:sz w:val="28"/>
          <w:szCs w:val="28"/>
          <w:cs/>
        </w:rPr>
        <w:t xml:space="preserve"> </w:t>
      </w:r>
      <w:r w:rsidR="005B30B7">
        <w:rPr>
          <w:rFonts w:asciiTheme="majorBidi" w:hAnsiTheme="majorBidi" w:cstheme="majorBidi"/>
          <w:spacing w:val="-4"/>
          <w:sz w:val="28"/>
          <w:szCs w:val="28"/>
        </w:rPr>
        <w:t>(</w:t>
      </w:r>
      <w:r w:rsidR="008C52E7" w:rsidRPr="008C4B6E">
        <w:rPr>
          <w:rFonts w:asciiTheme="majorBidi" w:hAnsiTheme="majorBidi" w:cstheme="majorBidi"/>
          <w:spacing w:val="-4"/>
          <w:sz w:val="28"/>
          <w:szCs w:val="28"/>
        </w:rPr>
        <w:t>Global Service Corporation Company Limited</w:t>
      </w:r>
      <w:r w:rsidR="005B30B7">
        <w:rPr>
          <w:rFonts w:asciiTheme="majorBidi" w:hAnsiTheme="majorBidi" w:cstheme="majorBidi"/>
          <w:spacing w:val="-4"/>
          <w:sz w:val="28"/>
          <w:szCs w:val="28"/>
        </w:rPr>
        <w:t>)</w:t>
      </w:r>
      <w:r w:rsidR="008C52E7" w:rsidRPr="008C4B6E">
        <w:rPr>
          <w:rFonts w:asciiTheme="majorBidi" w:hAnsiTheme="majorBidi" w:cstheme="majorBidi"/>
          <w:spacing w:val="-4"/>
          <w:sz w:val="28"/>
          <w:szCs w:val="28"/>
        </w:rPr>
        <w:t xml:space="preserve"> on July 25,</w:t>
      </w:r>
      <w:r w:rsidR="008C52E7" w:rsidRPr="008C4B6E">
        <w:rPr>
          <w:rFonts w:asciiTheme="majorBidi" w:hAnsiTheme="majorBidi" w:cstheme="majorBidi"/>
          <w:sz w:val="28"/>
          <w:szCs w:val="28"/>
        </w:rPr>
        <w:t xml:space="preserve"> 2024, in the amount of Baht 0.90 million, </w:t>
      </w:r>
      <w:r w:rsidR="008C52E7" w:rsidRPr="008C4B6E">
        <w:rPr>
          <w:rFonts w:asciiTheme="majorBidi" w:hAnsiTheme="majorBidi" w:cstheme="majorBidi"/>
          <w:spacing w:val="-2"/>
          <w:sz w:val="28"/>
          <w:szCs w:val="28"/>
        </w:rPr>
        <w:t xml:space="preserve">charged interest rate </w:t>
      </w:r>
      <w:r w:rsidR="008C52E7" w:rsidRPr="008C4B6E">
        <w:rPr>
          <w:rFonts w:asciiTheme="majorBidi" w:hAnsiTheme="majorBidi" w:cstheme="majorBidi"/>
          <w:spacing w:val="-2"/>
          <w:sz w:val="28"/>
          <w:szCs w:val="28"/>
          <w:cs/>
        </w:rPr>
        <w:t xml:space="preserve">7% </w:t>
      </w:r>
      <w:r w:rsidR="008C52E7" w:rsidRPr="008C4B6E">
        <w:rPr>
          <w:rFonts w:asciiTheme="majorBidi" w:hAnsiTheme="majorBidi" w:cstheme="majorBidi"/>
          <w:spacing w:val="-2"/>
          <w:sz w:val="28"/>
          <w:szCs w:val="28"/>
        </w:rPr>
        <w:t xml:space="preserve">per annum and are intended to serve as working capital for the </w:t>
      </w:r>
      <w:r w:rsidR="008623B4">
        <w:rPr>
          <w:rFonts w:asciiTheme="majorBidi" w:hAnsiTheme="majorBidi" w:cstheme="majorBidi"/>
          <w:spacing w:val="-2"/>
          <w:sz w:val="28"/>
          <w:szCs w:val="28"/>
        </w:rPr>
        <w:t>Subsidiary</w:t>
      </w:r>
      <w:r w:rsidR="008C52E7" w:rsidRPr="008C4B6E">
        <w:rPr>
          <w:rFonts w:asciiTheme="majorBidi" w:hAnsiTheme="majorBidi" w:cstheme="majorBidi"/>
          <w:spacing w:val="-2"/>
          <w:sz w:val="28"/>
          <w:szCs w:val="28"/>
        </w:rPr>
        <w:t>.</w:t>
      </w:r>
    </w:p>
    <w:p w14:paraId="7F545756" w14:textId="7919FA1C" w:rsidR="00C219A4" w:rsidRPr="00810A26" w:rsidRDefault="00C219A4" w:rsidP="00810A26">
      <w:pPr>
        <w:spacing w:before="120" w:after="120" w:line="360" w:lineRule="exact"/>
        <w:ind w:left="567"/>
        <w:jc w:val="thaiDistribute"/>
        <w:rPr>
          <w:rFonts w:asciiTheme="majorBidi" w:hAnsiTheme="majorBidi" w:cstheme="majorBidi"/>
          <w:spacing w:val="-2"/>
          <w:sz w:val="28"/>
          <w:szCs w:val="28"/>
          <w:cs/>
        </w:rPr>
      </w:pPr>
      <w:r w:rsidRPr="008C4B6E">
        <w:rPr>
          <w:rFonts w:asciiTheme="majorBidi" w:hAnsiTheme="majorBidi" w:cstheme="majorBidi"/>
          <w:sz w:val="28"/>
          <w:szCs w:val="28"/>
        </w:rPr>
        <w:t xml:space="preserve">The </w:t>
      </w:r>
      <w:r w:rsidR="0041466E" w:rsidRPr="008C4B6E">
        <w:rPr>
          <w:rFonts w:asciiTheme="majorBidi" w:hAnsiTheme="majorBidi" w:cstheme="majorBidi"/>
          <w:sz w:val="28"/>
          <w:szCs w:val="28"/>
        </w:rPr>
        <w:t>C</w:t>
      </w:r>
      <w:r w:rsidRPr="008C4B6E">
        <w:rPr>
          <w:rFonts w:asciiTheme="majorBidi" w:hAnsiTheme="majorBidi" w:cstheme="majorBidi"/>
          <w:sz w:val="28"/>
          <w:szCs w:val="28"/>
        </w:rPr>
        <w:t xml:space="preserve">ompany has </w:t>
      </w:r>
      <w:r w:rsidRPr="00973288">
        <w:rPr>
          <w:rFonts w:asciiTheme="majorBidi" w:hAnsiTheme="majorBidi" w:cstheme="majorBidi"/>
          <w:sz w:val="28"/>
          <w:szCs w:val="28"/>
        </w:rPr>
        <w:t xml:space="preserve">fully received repayment for the </w:t>
      </w:r>
      <w:r w:rsidR="0027204E" w:rsidRPr="00973288">
        <w:rPr>
          <w:rFonts w:asciiTheme="majorBidi" w:hAnsiTheme="majorBidi" w:cstheme="majorBidi"/>
          <w:sz w:val="28"/>
          <w:szCs w:val="28"/>
        </w:rPr>
        <w:t>principal</w:t>
      </w:r>
      <w:r w:rsidR="0027204E">
        <w:rPr>
          <w:rFonts w:asciiTheme="majorBidi" w:hAnsiTheme="majorBidi" w:cstheme="majorBidi"/>
          <w:sz w:val="28"/>
          <w:szCs w:val="28"/>
        </w:rPr>
        <w:t xml:space="preserve"> </w:t>
      </w:r>
      <w:r w:rsidRPr="008C4B6E">
        <w:rPr>
          <w:rFonts w:asciiTheme="majorBidi" w:hAnsiTheme="majorBidi" w:cstheme="majorBidi"/>
          <w:sz w:val="28"/>
          <w:szCs w:val="28"/>
        </w:rPr>
        <w:t>loans from</w:t>
      </w:r>
      <w:r w:rsidR="0027204E">
        <w:rPr>
          <w:rFonts w:asciiTheme="majorBidi" w:hAnsiTheme="majorBidi" w:cstheme="majorBidi"/>
          <w:sz w:val="28"/>
          <w:szCs w:val="28"/>
        </w:rPr>
        <w:t xml:space="preserve"> </w:t>
      </w:r>
      <w:r w:rsidRPr="008C4B6E">
        <w:rPr>
          <w:rFonts w:asciiTheme="majorBidi" w:hAnsiTheme="majorBidi" w:cstheme="majorBidi"/>
          <w:sz w:val="28"/>
          <w:szCs w:val="28"/>
        </w:rPr>
        <w:t>subsidiar</w:t>
      </w:r>
      <w:r w:rsidR="00973288">
        <w:rPr>
          <w:rFonts w:asciiTheme="majorBidi" w:hAnsiTheme="majorBidi" w:cstheme="majorBidi"/>
          <w:sz w:val="28"/>
          <w:szCs w:val="28"/>
        </w:rPr>
        <w:t>y</w:t>
      </w:r>
      <w:r w:rsidRPr="008C4B6E">
        <w:rPr>
          <w:rFonts w:asciiTheme="majorBidi" w:hAnsiTheme="majorBidi" w:cstheme="majorBidi"/>
          <w:sz w:val="28"/>
          <w:szCs w:val="28"/>
        </w:rPr>
        <w:t>.</w:t>
      </w:r>
    </w:p>
    <w:tbl>
      <w:tblPr>
        <w:tblW w:w="5000" w:type="pct"/>
        <w:tblInd w:w="-142" w:type="dxa"/>
        <w:tblLayout w:type="fixed"/>
        <w:tblLook w:val="0400" w:firstRow="0" w:lastRow="0" w:firstColumn="0" w:lastColumn="0" w:noHBand="0" w:noVBand="1"/>
      </w:tblPr>
      <w:tblGrid>
        <w:gridCol w:w="3916"/>
        <w:gridCol w:w="1250"/>
        <w:gridCol w:w="1414"/>
        <w:gridCol w:w="1243"/>
        <w:gridCol w:w="1408"/>
      </w:tblGrid>
      <w:tr w:rsidR="00513CDB" w:rsidRPr="008C4B6E" w14:paraId="5228EE28" w14:textId="77777777" w:rsidTr="005755E0">
        <w:trPr>
          <w:trHeight w:val="290"/>
          <w:tblHeader/>
        </w:trPr>
        <w:tc>
          <w:tcPr>
            <w:tcW w:w="3978" w:type="dxa"/>
            <w:vAlign w:val="center"/>
          </w:tcPr>
          <w:p w14:paraId="17D210A8" w14:textId="77777777" w:rsidR="00513CDB" w:rsidRPr="008C4B6E" w:rsidRDefault="00513CDB" w:rsidP="00BE0BF3">
            <w:pPr>
              <w:tabs>
                <w:tab w:val="left" w:pos="342"/>
              </w:tabs>
              <w:spacing w:line="160" w:lineRule="atLeast"/>
              <w:ind w:left="162" w:hanging="162"/>
              <w:jc w:val="center"/>
              <w:rPr>
                <w:rFonts w:asciiTheme="majorBidi" w:hAnsiTheme="majorBidi" w:cstheme="majorBidi"/>
                <w:sz w:val="28"/>
                <w:szCs w:val="28"/>
              </w:rPr>
            </w:pPr>
          </w:p>
        </w:tc>
        <w:tc>
          <w:tcPr>
            <w:tcW w:w="5389" w:type="dxa"/>
            <w:gridSpan w:val="4"/>
            <w:vAlign w:val="center"/>
            <w:hideMark/>
          </w:tcPr>
          <w:p w14:paraId="70D5B90C" w14:textId="77777777" w:rsidR="00513CDB" w:rsidRPr="008C4B6E" w:rsidRDefault="00513CDB" w:rsidP="00BE0BF3">
            <w:pPr>
              <w:pBdr>
                <w:bottom w:val="single" w:sz="4" w:space="1" w:color="auto"/>
              </w:pBdr>
              <w:spacing w:line="160" w:lineRule="atLeast"/>
              <w:ind w:left="-14" w:right="46"/>
              <w:jc w:val="right"/>
              <w:rPr>
                <w:rFonts w:asciiTheme="majorBidi" w:hAnsiTheme="majorBidi" w:cstheme="majorBidi"/>
                <w:sz w:val="28"/>
                <w:szCs w:val="28"/>
              </w:rPr>
            </w:pPr>
            <w:r w:rsidRPr="008C4B6E">
              <w:rPr>
                <w:rFonts w:asciiTheme="majorBidi" w:hAnsiTheme="majorBidi" w:cstheme="majorBidi"/>
                <w:sz w:val="28"/>
                <w:szCs w:val="28"/>
              </w:rPr>
              <w:t>(Unit: Thousand Baht)</w:t>
            </w:r>
          </w:p>
        </w:tc>
      </w:tr>
      <w:tr w:rsidR="00513CDB" w:rsidRPr="008C4B6E" w14:paraId="78B5A0B0" w14:textId="77777777" w:rsidTr="005755E0">
        <w:trPr>
          <w:trHeight w:val="290"/>
          <w:tblHeader/>
        </w:trPr>
        <w:tc>
          <w:tcPr>
            <w:tcW w:w="3978" w:type="dxa"/>
            <w:vAlign w:val="center"/>
          </w:tcPr>
          <w:p w14:paraId="0745447C" w14:textId="77777777" w:rsidR="00513CDB" w:rsidRPr="008C4B6E" w:rsidRDefault="00513CDB" w:rsidP="007870DE">
            <w:pPr>
              <w:tabs>
                <w:tab w:val="left" w:pos="342"/>
              </w:tabs>
              <w:spacing w:line="160" w:lineRule="atLeast"/>
              <w:ind w:left="162" w:hanging="162"/>
              <w:jc w:val="center"/>
              <w:rPr>
                <w:rFonts w:asciiTheme="majorBidi" w:hAnsiTheme="majorBidi" w:cstheme="majorBidi"/>
                <w:sz w:val="28"/>
                <w:szCs w:val="28"/>
              </w:rPr>
            </w:pPr>
          </w:p>
        </w:tc>
        <w:tc>
          <w:tcPr>
            <w:tcW w:w="2701" w:type="dxa"/>
            <w:gridSpan w:val="2"/>
            <w:vAlign w:val="center"/>
            <w:hideMark/>
          </w:tcPr>
          <w:p w14:paraId="0760F542" w14:textId="77777777" w:rsidR="00513CDB" w:rsidRPr="008C4B6E" w:rsidRDefault="00513CDB" w:rsidP="007870DE">
            <w:pPr>
              <w:pBdr>
                <w:bottom w:val="single" w:sz="4" w:space="1" w:color="auto"/>
              </w:pBdr>
              <w:spacing w:line="160" w:lineRule="atLeast"/>
              <w:ind w:left="-14"/>
              <w:jc w:val="center"/>
              <w:rPr>
                <w:rFonts w:asciiTheme="majorBidi" w:hAnsiTheme="majorBidi" w:cstheme="majorBidi"/>
                <w:sz w:val="28"/>
                <w:szCs w:val="28"/>
              </w:rPr>
            </w:pPr>
            <w:r w:rsidRPr="008C4B6E">
              <w:rPr>
                <w:rFonts w:asciiTheme="majorBidi" w:hAnsiTheme="majorBidi" w:cstheme="majorBidi"/>
                <w:sz w:val="28"/>
                <w:szCs w:val="28"/>
              </w:rPr>
              <w:t>Consolidated financial statements</w:t>
            </w:r>
          </w:p>
        </w:tc>
        <w:tc>
          <w:tcPr>
            <w:tcW w:w="2688" w:type="dxa"/>
            <w:gridSpan w:val="2"/>
            <w:vAlign w:val="bottom"/>
            <w:hideMark/>
          </w:tcPr>
          <w:p w14:paraId="06AA2E01" w14:textId="77777777" w:rsidR="00076CA5" w:rsidRDefault="00513CDB" w:rsidP="007870DE">
            <w:pPr>
              <w:pBdr>
                <w:bottom w:val="single" w:sz="4" w:space="1" w:color="auto"/>
              </w:pBdr>
              <w:spacing w:line="160" w:lineRule="atLeast"/>
              <w:ind w:left="-14"/>
              <w:jc w:val="center"/>
              <w:rPr>
                <w:rFonts w:asciiTheme="majorBidi" w:hAnsiTheme="majorBidi" w:cstheme="majorBidi"/>
                <w:sz w:val="28"/>
                <w:szCs w:val="28"/>
              </w:rPr>
            </w:pPr>
            <w:r w:rsidRPr="008C4B6E">
              <w:rPr>
                <w:rFonts w:asciiTheme="majorBidi" w:hAnsiTheme="majorBidi" w:cstheme="majorBidi"/>
                <w:sz w:val="28"/>
                <w:szCs w:val="28"/>
              </w:rPr>
              <w:t xml:space="preserve">Separate financial </w:t>
            </w:r>
          </w:p>
          <w:p w14:paraId="2DAD9EE6" w14:textId="1E8C47C6" w:rsidR="00513CDB" w:rsidRPr="008C4B6E" w:rsidRDefault="00513CDB" w:rsidP="007870DE">
            <w:pPr>
              <w:pBdr>
                <w:bottom w:val="single" w:sz="4" w:space="1" w:color="auto"/>
              </w:pBdr>
              <w:spacing w:line="160" w:lineRule="atLeast"/>
              <w:ind w:left="-14"/>
              <w:jc w:val="center"/>
              <w:rPr>
                <w:rFonts w:asciiTheme="majorBidi" w:hAnsiTheme="majorBidi" w:cstheme="majorBidi"/>
                <w:sz w:val="28"/>
                <w:szCs w:val="28"/>
              </w:rPr>
            </w:pPr>
            <w:r w:rsidRPr="008C4B6E">
              <w:rPr>
                <w:rFonts w:asciiTheme="majorBidi" w:hAnsiTheme="majorBidi" w:cstheme="majorBidi"/>
                <w:sz w:val="28"/>
                <w:szCs w:val="28"/>
              </w:rPr>
              <w:t>statements</w:t>
            </w:r>
          </w:p>
        </w:tc>
      </w:tr>
      <w:tr w:rsidR="00780F53" w:rsidRPr="008C4B6E" w14:paraId="3A6AB9F5" w14:textId="77777777" w:rsidTr="005755E0">
        <w:trPr>
          <w:trHeight w:hRule="exact" w:val="833"/>
          <w:tblHeader/>
        </w:trPr>
        <w:tc>
          <w:tcPr>
            <w:tcW w:w="3978" w:type="dxa"/>
            <w:vAlign w:val="center"/>
          </w:tcPr>
          <w:p w14:paraId="6AE2768C" w14:textId="77777777" w:rsidR="00780F53" w:rsidRPr="008C4B6E" w:rsidRDefault="00780F53" w:rsidP="00780F53">
            <w:pPr>
              <w:tabs>
                <w:tab w:val="left" w:pos="342"/>
              </w:tabs>
              <w:spacing w:line="160" w:lineRule="atLeast"/>
              <w:ind w:left="162" w:hanging="162"/>
              <w:jc w:val="center"/>
              <w:rPr>
                <w:rFonts w:asciiTheme="majorBidi" w:hAnsiTheme="majorBidi" w:cstheme="majorBidi"/>
                <w:sz w:val="28"/>
                <w:szCs w:val="28"/>
              </w:rPr>
            </w:pPr>
          </w:p>
        </w:tc>
        <w:tc>
          <w:tcPr>
            <w:tcW w:w="1267" w:type="dxa"/>
            <w:vAlign w:val="bottom"/>
            <w:hideMark/>
          </w:tcPr>
          <w:p w14:paraId="42B5EE05" w14:textId="77777777" w:rsidR="00780F53" w:rsidRDefault="00780F53" w:rsidP="00780F53">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As at March</w:t>
            </w:r>
          </w:p>
          <w:p w14:paraId="0CEAC762" w14:textId="5878FC06" w:rsidR="00780F53" w:rsidRPr="008C4B6E" w:rsidRDefault="00780F53" w:rsidP="00780F53">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31, 2025</w:t>
            </w:r>
          </w:p>
        </w:tc>
        <w:tc>
          <w:tcPr>
            <w:tcW w:w="1434" w:type="dxa"/>
            <w:vAlign w:val="bottom"/>
          </w:tcPr>
          <w:p w14:paraId="25EFAB15" w14:textId="47B8806D" w:rsidR="00780F53" w:rsidRPr="008C4B6E" w:rsidRDefault="00780F53" w:rsidP="00780F53">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cs/>
              </w:rPr>
            </w:pPr>
            <w:r>
              <w:rPr>
                <w:rFonts w:asciiTheme="majorBidi" w:hAnsiTheme="majorBidi" w:cstheme="majorBidi"/>
                <w:sz w:val="28"/>
                <w:szCs w:val="28"/>
              </w:rPr>
              <w:t xml:space="preserve">As at December 31, </w:t>
            </w:r>
            <w:r w:rsidRPr="008C4B6E">
              <w:rPr>
                <w:rFonts w:asciiTheme="majorBidi" w:hAnsiTheme="majorBidi" w:cstheme="majorBidi"/>
                <w:sz w:val="28"/>
                <w:szCs w:val="28"/>
              </w:rPr>
              <w:t>202</w:t>
            </w:r>
            <w:r>
              <w:rPr>
                <w:rFonts w:asciiTheme="majorBidi" w:hAnsiTheme="majorBidi" w:cstheme="majorBidi"/>
                <w:sz w:val="28"/>
                <w:szCs w:val="28"/>
              </w:rPr>
              <w:t>4</w:t>
            </w:r>
          </w:p>
        </w:tc>
        <w:tc>
          <w:tcPr>
            <w:tcW w:w="1260" w:type="dxa"/>
            <w:vAlign w:val="bottom"/>
          </w:tcPr>
          <w:p w14:paraId="23F7A47C" w14:textId="77777777" w:rsidR="00780F53" w:rsidRDefault="00780F53" w:rsidP="00780F53">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As at March</w:t>
            </w:r>
          </w:p>
          <w:p w14:paraId="76830C1C" w14:textId="6E6DE8BC" w:rsidR="00780F53" w:rsidRPr="008C4B6E" w:rsidRDefault="00780F53" w:rsidP="00780F53">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31, 2025</w:t>
            </w:r>
          </w:p>
        </w:tc>
        <w:tc>
          <w:tcPr>
            <w:tcW w:w="1428" w:type="dxa"/>
            <w:vAlign w:val="bottom"/>
            <w:hideMark/>
          </w:tcPr>
          <w:p w14:paraId="1C7472F4" w14:textId="02B50C58" w:rsidR="00780F53" w:rsidRPr="008C4B6E" w:rsidRDefault="00780F53" w:rsidP="00780F53">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December 31, </w:t>
            </w:r>
            <w:r w:rsidRPr="008C4B6E">
              <w:rPr>
                <w:rFonts w:asciiTheme="majorBidi" w:hAnsiTheme="majorBidi" w:cstheme="majorBidi"/>
                <w:sz w:val="28"/>
                <w:szCs w:val="28"/>
              </w:rPr>
              <w:t>202</w:t>
            </w:r>
            <w:r>
              <w:rPr>
                <w:rFonts w:asciiTheme="majorBidi" w:hAnsiTheme="majorBidi" w:cstheme="majorBidi"/>
                <w:sz w:val="28"/>
                <w:szCs w:val="28"/>
              </w:rPr>
              <w:t>4</w:t>
            </w:r>
          </w:p>
        </w:tc>
      </w:tr>
      <w:tr w:rsidR="00810A26" w:rsidRPr="008C4B6E" w14:paraId="3DC602E2" w14:textId="77777777" w:rsidTr="005755E0">
        <w:trPr>
          <w:trHeight w:val="307"/>
        </w:trPr>
        <w:tc>
          <w:tcPr>
            <w:tcW w:w="3978" w:type="dxa"/>
            <w:vAlign w:val="bottom"/>
          </w:tcPr>
          <w:p w14:paraId="071D94C6" w14:textId="6614A6B3" w:rsidR="00810A26" w:rsidRPr="00973288" w:rsidRDefault="005755E0" w:rsidP="005755E0">
            <w:pPr>
              <w:ind w:left="464" w:right="-120" w:hanging="296"/>
              <w:rPr>
                <w:rFonts w:asciiTheme="majorBidi" w:hAnsiTheme="majorBidi" w:cstheme="majorBidi"/>
                <w:sz w:val="28"/>
              </w:rPr>
            </w:pPr>
            <w:r w:rsidRPr="00973288">
              <w:rPr>
                <w:rFonts w:asciiTheme="majorBidi" w:hAnsiTheme="majorBidi" w:cstheme="majorBidi"/>
                <w:b/>
                <w:bCs/>
                <w:sz w:val="28"/>
              </w:rPr>
              <w:t xml:space="preserve">4.2.4 </w:t>
            </w:r>
            <w:r w:rsidR="00810A26" w:rsidRPr="00973288">
              <w:rPr>
                <w:rFonts w:asciiTheme="majorBidi" w:hAnsiTheme="majorBidi" w:cstheme="majorBidi"/>
                <w:b/>
                <w:bCs/>
                <w:sz w:val="28"/>
              </w:rPr>
              <w:t>Short - term loans and accrued interest</w:t>
            </w:r>
          </w:p>
        </w:tc>
        <w:tc>
          <w:tcPr>
            <w:tcW w:w="1267" w:type="dxa"/>
            <w:shd w:val="clear" w:color="auto" w:fill="auto"/>
            <w:vAlign w:val="bottom"/>
          </w:tcPr>
          <w:p w14:paraId="14E12C66" w14:textId="77777777" w:rsidR="00810A26" w:rsidRPr="00973288" w:rsidRDefault="00810A26" w:rsidP="00810A26">
            <w:pPr>
              <w:spacing w:line="360" w:lineRule="exact"/>
              <w:jc w:val="right"/>
              <w:rPr>
                <w:rFonts w:asciiTheme="majorBidi" w:hAnsiTheme="majorBidi" w:cstheme="majorBidi"/>
                <w:sz w:val="28"/>
                <w:szCs w:val="28"/>
              </w:rPr>
            </w:pPr>
          </w:p>
        </w:tc>
        <w:tc>
          <w:tcPr>
            <w:tcW w:w="1434" w:type="dxa"/>
            <w:shd w:val="clear" w:color="auto" w:fill="auto"/>
            <w:vAlign w:val="bottom"/>
          </w:tcPr>
          <w:p w14:paraId="1D710EF0" w14:textId="75C1F0F6" w:rsidR="00810A26" w:rsidRPr="00810A26" w:rsidRDefault="00810A26" w:rsidP="00810A26">
            <w:pPr>
              <w:spacing w:line="360" w:lineRule="exact"/>
              <w:jc w:val="right"/>
              <w:rPr>
                <w:rFonts w:asciiTheme="majorBidi" w:hAnsiTheme="majorBidi" w:cstheme="majorBidi"/>
                <w:sz w:val="28"/>
                <w:szCs w:val="28"/>
              </w:rPr>
            </w:pPr>
          </w:p>
        </w:tc>
        <w:tc>
          <w:tcPr>
            <w:tcW w:w="1260" w:type="dxa"/>
            <w:shd w:val="clear" w:color="auto" w:fill="auto"/>
            <w:vAlign w:val="bottom"/>
          </w:tcPr>
          <w:p w14:paraId="1556C46A" w14:textId="77777777" w:rsidR="00810A26" w:rsidRPr="00810A26" w:rsidRDefault="00810A26" w:rsidP="00810A26">
            <w:pPr>
              <w:tabs>
                <w:tab w:val="decimal" w:pos="223"/>
                <w:tab w:val="decimal" w:pos="965"/>
              </w:tabs>
              <w:spacing w:line="360" w:lineRule="exact"/>
              <w:rPr>
                <w:rFonts w:asciiTheme="majorBidi" w:hAnsiTheme="majorBidi" w:cstheme="majorBidi"/>
                <w:sz w:val="28"/>
                <w:szCs w:val="28"/>
              </w:rPr>
            </w:pPr>
          </w:p>
        </w:tc>
        <w:tc>
          <w:tcPr>
            <w:tcW w:w="1428" w:type="dxa"/>
            <w:shd w:val="clear" w:color="auto" w:fill="auto"/>
            <w:vAlign w:val="bottom"/>
          </w:tcPr>
          <w:p w14:paraId="3CB9C4F7" w14:textId="77777777" w:rsidR="00810A26" w:rsidRPr="00810A26" w:rsidRDefault="00810A26" w:rsidP="00810A26">
            <w:pPr>
              <w:spacing w:line="160" w:lineRule="atLeast"/>
              <w:ind w:left="-14" w:right="32"/>
              <w:jc w:val="right"/>
              <w:rPr>
                <w:rFonts w:asciiTheme="majorBidi" w:hAnsiTheme="majorBidi" w:cstheme="majorBidi"/>
                <w:sz w:val="28"/>
                <w:szCs w:val="28"/>
              </w:rPr>
            </w:pPr>
          </w:p>
        </w:tc>
      </w:tr>
      <w:tr w:rsidR="00810A26" w:rsidRPr="008C4B6E" w14:paraId="218DB711" w14:textId="77777777" w:rsidTr="005755E0">
        <w:trPr>
          <w:trHeight w:val="307"/>
        </w:trPr>
        <w:tc>
          <w:tcPr>
            <w:tcW w:w="3978" w:type="dxa"/>
            <w:vAlign w:val="bottom"/>
          </w:tcPr>
          <w:p w14:paraId="62B4916E" w14:textId="037E6C3B" w:rsidR="00810A26" w:rsidRPr="008C4B6E" w:rsidRDefault="00810A26" w:rsidP="00076CA5">
            <w:pPr>
              <w:ind w:left="-97" w:right="-120" w:firstLine="703"/>
              <w:rPr>
                <w:rFonts w:asciiTheme="majorBidi" w:hAnsiTheme="majorBidi" w:cstheme="majorBidi"/>
                <w:sz w:val="28"/>
              </w:rPr>
            </w:pPr>
            <w:r w:rsidRPr="008C4B6E">
              <w:rPr>
                <w:rFonts w:asciiTheme="majorBidi" w:hAnsiTheme="majorBidi" w:cstheme="majorBidi"/>
                <w:sz w:val="28"/>
              </w:rPr>
              <w:t>Subsidiaries</w:t>
            </w:r>
          </w:p>
        </w:tc>
        <w:tc>
          <w:tcPr>
            <w:tcW w:w="1267" w:type="dxa"/>
            <w:shd w:val="clear" w:color="auto" w:fill="auto"/>
            <w:vAlign w:val="bottom"/>
          </w:tcPr>
          <w:p w14:paraId="443C1ED3" w14:textId="06CEBED9" w:rsidR="00810A26" w:rsidRPr="00810A26" w:rsidRDefault="00810A26" w:rsidP="00810A26">
            <w:pPr>
              <w:spacing w:line="360" w:lineRule="exact"/>
              <w:jc w:val="right"/>
              <w:rPr>
                <w:rFonts w:asciiTheme="majorBidi" w:hAnsiTheme="majorBidi" w:cstheme="majorBidi"/>
                <w:sz w:val="28"/>
                <w:szCs w:val="28"/>
              </w:rPr>
            </w:pPr>
            <w:r w:rsidRPr="00810A26">
              <w:rPr>
                <w:rFonts w:asciiTheme="majorBidi" w:hAnsiTheme="majorBidi" w:cstheme="majorBidi"/>
                <w:sz w:val="28"/>
                <w:szCs w:val="28"/>
              </w:rPr>
              <w:t>-</w:t>
            </w:r>
          </w:p>
        </w:tc>
        <w:tc>
          <w:tcPr>
            <w:tcW w:w="1434" w:type="dxa"/>
            <w:shd w:val="clear" w:color="auto" w:fill="auto"/>
            <w:vAlign w:val="bottom"/>
          </w:tcPr>
          <w:p w14:paraId="517753C7" w14:textId="6FED51A8" w:rsidR="00810A26" w:rsidRPr="00810A26" w:rsidRDefault="00810A26" w:rsidP="00810A26">
            <w:pPr>
              <w:tabs>
                <w:tab w:val="decimal" w:pos="223"/>
                <w:tab w:val="decimal" w:pos="965"/>
              </w:tabs>
              <w:spacing w:line="360" w:lineRule="exact"/>
              <w:jc w:val="right"/>
              <w:rPr>
                <w:rFonts w:asciiTheme="majorBidi" w:hAnsiTheme="majorBidi" w:cstheme="majorBidi"/>
                <w:sz w:val="28"/>
                <w:szCs w:val="28"/>
              </w:rPr>
            </w:pPr>
            <w:r w:rsidRPr="00810A26">
              <w:rPr>
                <w:rFonts w:asciiTheme="majorBidi" w:hAnsiTheme="majorBidi" w:cstheme="majorBidi"/>
                <w:sz w:val="28"/>
                <w:szCs w:val="28"/>
              </w:rPr>
              <w:t>-</w:t>
            </w:r>
          </w:p>
        </w:tc>
        <w:tc>
          <w:tcPr>
            <w:tcW w:w="1260" w:type="dxa"/>
            <w:shd w:val="clear" w:color="auto" w:fill="auto"/>
            <w:vAlign w:val="bottom"/>
          </w:tcPr>
          <w:p w14:paraId="69D5CBF0" w14:textId="7E629FA0" w:rsidR="00810A26" w:rsidRPr="00810A26" w:rsidRDefault="00810A26" w:rsidP="00810A26">
            <w:pPr>
              <w:tabs>
                <w:tab w:val="decimal" w:pos="223"/>
                <w:tab w:val="decimal" w:pos="965"/>
              </w:tabs>
              <w:spacing w:line="360" w:lineRule="exact"/>
              <w:jc w:val="right"/>
              <w:rPr>
                <w:rFonts w:asciiTheme="majorBidi" w:hAnsiTheme="majorBidi" w:cstheme="majorBidi"/>
                <w:sz w:val="28"/>
                <w:szCs w:val="28"/>
              </w:rPr>
            </w:pPr>
            <w:r w:rsidRPr="00810A26">
              <w:rPr>
                <w:rFonts w:asciiTheme="majorBidi" w:hAnsiTheme="majorBidi" w:cstheme="majorBidi"/>
                <w:sz w:val="28"/>
                <w:szCs w:val="28"/>
              </w:rPr>
              <w:t>3,517</w:t>
            </w:r>
          </w:p>
        </w:tc>
        <w:tc>
          <w:tcPr>
            <w:tcW w:w="1428" w:type="dxa"/>
            <w:shd w:val="clear" w:color="auto" w:fill="auto"/>
            <w:vAlign w:val="bottom"/>
          </w:tcPr>
          <w:p w14:paraId="49FD9D70" w14:textId="1FB29A0F" w:rsidR="00810A26" w:rsidRPr="00810A26" w:rsidRDefault="00810A26" w:rsidP="00810A26">
            <w:pPr>
              <w:tabs>
                <w:tab w:val="decimal" w:pos="223"/>
                <w:tab w:val="decimal" w:pos="965"/>
              </w:tabs>
              <w:spacing w:line="360" w:lineRule="exact"/>
              <w:jc w:val="right"/>
              <w:rPr>
                <w:rFonts w:asciiTheme="majorBidi" w:hAnsiTheme="majorBidi" w:cstheme="majorBidi"/>
                <w:sz w:val="28"/>
                <w:szCs w:val="28"/>
              </w:rPr>
            </w:pPr>
            <w:r w:rsidRPr="00810A26">
              <w:rPr>
                <w:rFonts w:asciiTheme="majorBidi" w:hAnsiTheme="majorBidi" w:cstheme="majorBidi"/>
                <w:sz w:val="28"/>
                <w:szCs w:val="28"/>
              </w:rPr>
              <w:t>3,507</w:t>
            </w:r>
          </w:p>
        </w:tc>
      </w:tr>
      <w:tr w:rsidR="00810A26" w:rsidRPr="008C4B6E" w14:paraId="6A198859" w14:textId="77777777" w:rsidTr="005755E0">
        <w:trPr>
          <w:trHeight w:val="307"/>
        </w:trPr>
        <w:tc>
          <w:tcPr>
            <w:tcW w:w="3978" w:type="dxa"/>
            <w:vAlign w:val="bottom"/>
          </w:tcPr>
          <w:p w14:paraId="4E465621" w14:textId="240ABBF9" w:rsidR="00810A26" w:rsidRPr="008C4B6E" w:rsidRDefault="00810A26" w:rsidP="00076CA5">
            <w:pPr>
              <w:ind w:left="-97" w:right="-120" w:firstLine="703"/>
              <w:rPr>
                <w:rFonts w:asciiTheme="majorBidi" w:hAnsiTheme="majorBidi" w:cstheme="majorBidi"/>
                <w:sz w:val="28"/>
              </w:rPr>
            </w:pPr>
            <w:r w:rsidRPr="008C4B6E">
              <w:rPr>
                <w:rFonts w:asciiTheme="majorBidi" w:hAnsiTheme="majorBidi" w:cstheme="majorBidi"/>
                <w:sz w:val="28"/>
              </w:rPr>
              <w:t>Related persons</w:t>
            </w:r>
          </w:p>
        </w:tc>
        <w:tc>
          <w:tcPr>
            <w:tcW w:w="1267" w:type="dxa"/>
            <w:shd w:val="clear" w:color="auto" w:fill="auto"/>
          </w:tcPr>
          <w:p w14:paraId="7B6308ED" w14:textId="21CCF722" w:rsidR="00810A26" w:rsidRPr="00810A26" w:rsidRDefault="00810A26" w:rsidP="00810A26">
            <w:pPr>
              <w:pBdr>
                <w:bottom w:val="single" w:sz="4" w:space="1" w:color="auto"/>
              </w:pBdr>
              <w:spacing w:line="360" w:lineRule="exact"/>
              <w:jc w:val="right"/>
              <w:rPr>
                <w:rFonts w:asciiTheme="majorBidi" w:hAnsiTheme="majorBidi" w:cstheme="majorBidi"/>
                <w:sz w:val="28"/>
                <w:szCs w:val="28"/>
              </w:rPr>
            </w:pPr>
            <w:r w:rsidRPr="00810A26">
              <w:rPr>
                <w:rFonts w:asciiTheme="majorBidi" w:hAnsiTheme="majorBidi" w:cstheme="majorBidi"/>
                <w:sz w:val="28"/>
                <w:szCs w:val="28"/>
              </w:rPr>
              <w:t>5,875</w:t>
            </w:r>
          </w:p>
        </w:tc>
        <w:tc>
          <w:tcPr>
            <w:tcW w:w="1434" w:type="dxa"/>
            <w:shd w:val="clear" w:color="auto" w:fill="auto"/>
            <w:vAlign w:val="bottom"/>
          </w:tcPr>
          <w:p w14:paraId="215A5D3E" w14:textId="3F60C763" w:rsidR="00810A26" w:rsidRPr="00810A26" w:rsidRDefault="00810A26" w:rsidP="00810A26">
            <w:pPr>
              <w:pBdr>
                <w:bottom w:val="single" w:sz="4" w:space="1" w:color="auto"/>
              </w:pBdr>
              <w:tabs>
                <w:tab w:val="decimal" w:pos="223"/>
                <w:tab w:val="decimal" w:pos="965"/>
              </w:tabs>
              <w:spacing w:line="360" w:lineRule="exact"/>
              <w:jc w:val="right"/>
              <w:rPr>
                <w:rFonts w:asciiTheme="majorBidi" w:hAnsiTheme="majorBidi" w:cstheme="majorBidi"/>
                <w:sz w:val="28"/>
                <w:szCs w:val="28"/>
              </w:rPr>
            </w:pPr>
            <w:r w:rsidRPr="00810A26">
              <w:rPr>
                <w:rFonts w:asciiTheme="majorBidi" w:hAnsiTheme="majorBidi" w:cstheme="majorBidi"/>
                <w:sz w:val="28"/>
                <w:szCs w:val="28"/>
              </w:rPr>
              <w:t>808</w:t>
            </w:r>
          </w:p>
        </w:tc>
        <w:tc>
          <w:tcPr>
            <w:tcW w:w="1260" w:type="dxa"/>
            <w:shd w:val="clear" w:color="auto" w:fill="auto"/>
            <w:vAlign w:val="bottom"/>
          </w:tcPr>
          <w:p w14:paraId="22B7D1A4" w14:textId="7ECDFD7F" w:rsidR="00810A26" w:rsidRPr="00810A26" w:rsidRDefault="00810A26" w:rsidP="00810A26">
            <w:pPr>
              <w:pBdr>
                <w:bottom w:val="single" w:sz="4" w:space="1" w:color="auto"/>
              </w:pBdr>
              <w:spacing w:line="360" w:lineRule="exact"/>
              <w:jc w:val="right"/>
              <w:rPr>
                <w:rFonts w:asciiTheme="majorBidi" w:hAnsiTheme="majorBidi" w:cstheme="majorBidi"/>
                <w:sz w:val="28"/>
                <w:szCs w:val="28"/>
              </w:rPr>
            </w:pPr>
            <w:r w:rsidRPr="00810A26">
              <w:rPr>
                <w:rFonts w:asciiTheme="majorBidi" w:hAnsiTheme="majorBidi" w:cstheme="majorBidi"/>
                <w:sz w:val="28"/>
                <w:szCs w:val="28"/>
              </w:rPr>
              <w:t>5,875</w:t>
            </w:r>
          </w:p>
        </w:tc>
        <w:tc>
          <w:tcPr>
            <w:tcW w:w="1428" w:type="dxa"/>
            <w:shd w:val="clear" w:color="auto" w:fill="auto"/>
            <w:vAlign w:val="bottom"/>
          </w:tcPr>
          <w:p w14:paraId="00F24A50" w14:textId="1F5172AF" w:rsidR="00810A26" w:rsidRPr="00810A26" w:rsidRDefault="00810A26" w:rsidP="00810A26">
            <w:pPr>
              <w:pBdr>
                <w:bottom w:val="single" w:sz="4" w:space="1" w:color="auto"/>
              </w:pBdr>
              <w:tabs>
                <w:tab w:val="decimal" w:pos="223"/>
                <w:tab w:val="decimal" w:pos="965"/>
              </w:tabs>
              <w:spacing w:line="360" w:lineRule="exact"/>
              <w:jc w:val="right"/>
              <w:rPr>
                <w:rFonts w:asciiTheme="majorBidi" w:hAnsiTheme="majorBidi" w:cstheme="majorBidi"/>
                <w:sz w:val="28"/>
                <w:szCs w:val="28"/>
              </w:rPr>
            </w:pPr>
            <w:r w:rsidRPr="00810A26">
              <w:rPr>
                <w:rFonts w:asciiTheme="majorBidi" w:hAnsiTheme="majorBidi" w:cstheme="majorBidi"/>
                <w:sz w:val="28"/>
                <w:szCs w:val="28"/>
              </w:rPr>
              <w:t>808</w:t>
            </w:r>
          </w:p>
        </w:tc>
      </w:tr>
      <w:tr w:rsidR="00810A26" w:rsidRPr="008C4B6E" w14:paraId="63F7CBBF" w14:textId="77777777" w:rsidTr="005755E0">
        <w:trPr>
          <w:trHeight w:val="307"/>
        </w:trPr>
        <w:tc>
          <w:tcPr>
            <w:tcW w:w="3978" w:type="dxa"/>
            <w:vAlign w:val="bottom"/>
          </w:tcPr>
          <w:p w14:paraId="6F4284EF" w14:textId="4AD9FD33" w:rsidR="00810A26" w:rsidRPr="008C4B6E" w:rsidRDefault="00810A26" w:rsidP="00076CA5">
            <w:pPr>
              <w:ind w:left="-97" w:right="-120" w:firstLine="703"/>
              <w:rPr>
                <w:rFonts w:asciiTheme="majorBidi" w:hAnsiTheme="majorBidi" w:cstheme="majorBidi"/>
                <w:sz w:val="28"/>
              </w:rPr>
            </w:pPr>
            <w:r w:rsidRPr="008C4B6E">
              <w:rPr>
                <w:rFonts w:asciiTheme="majorBidi" w:hAnsiTheme="majorBidi" w:cstheme="majorBidi"/>
                <w:sz w:val="28"/>
              </w:rPr>
              <w:t>Total</w:t>
            </w:r>
          </w:p>
        </w:tc>
        <w:tc>
          <w:tcPr>
            <w:tcW w:w="1267" w:type="dxa"/>
            <w:shd w:val="clear" w:color="auto" w:fill="auto"/>
          </w:tcPr>
          <w:p w14:paraId="65F2B3CB" w14:textId="12A958ED" w:rsidR="00810A26" w:rsidRPr="00810A26" w:rsidRDefault="00810A26" w:rsidP="00810A26">
            <w:pPr>
              <w:pBdr>
                <w:bottom w:val="double" w:sz="4" w:space="1" w:color="auto"/>
              </w:pBdr>
              <w:spacing w:line="360" w:lineRule="exact"/>
              <w:jc w:val="right"/>
              <w:rPr>
                <w:rFonts w:asciiTheme="majorBidi" w:hAnsiTheme="majorBidi" w:cstheme="majorBidi"/>
                <w:sz w:val="28"/>
                <w:szCs w:val="28"/>
              </w:rPr>
            </w:pPr>
            <w:r w:rsidRPr="00810A26">
              <w:rPr>
                <w:rFonts w:asciiTheme="majorBidi" w:hAnsiTheme="majorBidi" w:cstheme="majorBidi"/>
                <w:sz w:val="28"/>
                <w:szCs w:val="28"/>
              </w:rPr>
              <w:t>5,875</w:t>
            </w:r>
          </w:p>
        </w:tc>
        <w:tc>
          <w:tcPr>
            <w:tcW w:w="1434" w:type="dxa"/>
            <w:shd w:val="clear" w:color="auto" w:fill="auto"/>
            <w:vAlign w:val="bottom"/>
          </w:tcPr>
          <w:p w14:paraId="2AE84D09" w14:textId="7AA1D658" w:rsidR="00810A26" w:rsidRPr="00810A26" w:rsidRDefault="00810A26" w:rsidP="00810A26">
            <w:pPr>
              <w:pBdr>
                <w:bottom w:val="double" w:sz="4" w:space="1" w:color="auto"/>
              </w:pBdr>
              <w:tabs>
                <w:tab w:val="decimal" w:pos="223"/>
                <w:tab w:val="decimal" w:pos="965"/>
              </w:tabs>
              <w:spacing w:line="360" w:lineRule="exact"/>
              <w:jc w:val="right"/>
              <w:rPr>
                <w:rFonts w:asciiTheme="majorBidi" w:hAnsiTheme="majorBidi" w:cstheme="majorBidi"/>
                <w:sz w:val="28"/>
                <w:szCs w:val="28"/>
              </w:rPr>
            </w:pPr>
            <w:r w:rsidRPr="00810A26">
              <w:rPr>
                <w:rFonts w:asciiTheme="majorBidi" w:hAnsiTheme="majorBidi" w:cstheme="majorBidi"/>
                <w:sz w:val="28"/>
                <w:szCs w:val="28"/>
              </w:rPr>
              <w:t>808</w:t>
            </w:r>
          </w:p>
        </w:tc>
        <w:tc>
          <w:tcPr>
            <w:tcW w:w="1260" w:type="dxa"/>
            <w:shd w:val="clear" w:color="auto" w:fill="auto"/>
            <w:vAlign w:val="bottom"/>
          </w:tcPr>
          <w:p w14:paraId="2CE02764" w14:textId="2DA8EBED" w:rsidR="00810A26" w:rsidRPr="00810A26" w:rsidRDefault="00810A26" w:rsidP="00810A26">
            <w:pPr>
              <w:pBdr>
                <w:bottom w:val="double" w:sz="4" w:space="1" w:color="auto"/>
              </w:pBdr>
              <w:tabs>
                <w:tab w:val="decimal" w:pos="223"/>
                <w:tab w:val="decimal" w:pos="965"/>
              </w:tabs>
              <w:spacing w:line="360" w:lineRule="exact"/>
              <w:jc w:val="right"/>
              <w:rPr>
                <w:rFonts w:asciiTheme="majorBidi" w:hAnsiTheme="majorBidi" w:cstheme="majorBidi"/>
                <w:sz w:val="28"/>
                <w:szCs w:val="28"/>
              </w:rPr>
            </w:pPr>
            <w:r w:rsidRPr="00810A26">
              <w:rPr>
                <w:rFonts w:asciiTheme="majorBidi" w:hAnsiTheme="majorBidi" w:cstheme="majorBidi"/>
                <w:sz w:val="28"/>
                <w:szCs w:val="28"/>
              </w:rPr>
              <w:t>9,392</w:t>
            </w:r>
          </w:p>
        </w:tc>
        <w:tc>
          <w:tcPr>
            <w:tcW w:w="1428" w:type="dxa"/>
            <w:shd w:val="clear" w:color="auto" w:fill="auto"/>
            <w:vAlign w:val="bottom"/>
          </w:tcPr>
          <w:p w14:paraId="2E53E7FE" w14:textId="09E48093" w:rsidR="00810A26" w:rsidRPr="00810A26" w:rsidRDefault="00810A26" w:rsidP="00810A26">
            <w:pPr>
              <w:pBdr>
                <w:bottom w:val="double" w:sz="4" w:space="1" w:color="auto"/>
              </w:pBdr>
              <w:tabs>
                <w:tab w:val="decimal" w:pos="223"/>
                <w:tab w:val="decimal" w:pos="965"/>
              </w:tabs>
              <w:spacing w:line="360" w:lineRule="exact"/>
              <w:jc w:val="right"/>
              <w:rPr>
                <w:rFonts w:asciiTheme="majorBidi" w:hAnsiTheme="majorBidi" w:cstheme="majorBidi"/>
                <w:sz w:val="28"/>
                <w:szCs w:val="28"/>
              </w:rPr>
            </w:pPr>
            <w:r w:rsidRPr="00810A26">
              <w:rPr>
                <w:rFonts w:asciiTheme="majorBidi" w:hAnsiTheme="majorBidi" w:cstheme="majorBidi"/>
                <w:sz w:val="28"/>
                <w:szCs w:val="28"/>
              </w:rPr>
              <w:t>4,315</w:t>
            </w:r>
          </w:p>
        </w:tc>
      </w:tr>
    </w:tbl>
    <w:p w14:paraId="3D6B5336" w14:textId="77777777" w:rsidR="000A6B3B" w:rsidRPr="008C4B6E" w:rsidRDefault="000A6B3B" w:rsidP="000A6B3B">
      <w:pPr>
        <w:spacing w:before="120"/>
        <w:ind w:left="560"/>
        <w:jc w:val="both"/>
        <w:rPr>
          <w:rFonts w:asciiTheme="majorBidi" w:hAnsiTheme="majorBidi" w:cstheme="majorBidi"/>
          <w:spacing w:val="-4"/>
          <w:sz w:val="28"/>
        </w:rPr>
      </w:pPr>
      <w:r w:rsidRPr="008C4B6E">
        <w:rPr>
          <w:rFonts w:asciiTheme="majorBidi" w:hAnsiTheme="majorBidi" w:cstheme="majorBidi"/>
          <w:spacing w:val="-4"/>
          <w:sz w:val="28"/>
        </w:rPr>
        <w:t xml:space="preserve">The movement of short-term loans and accrued interest - </w:t>
      </w:r>
      <w:r w:rsidRPr="008C4B6E">
        <w:rPr>
          <w:rFonts w:asciiTheme="majorBidi" w:hAnsiTheme="majorBidi" w:cstheme="majorBidi"/>
          <w:sz w:val="28"/>
        </w:rPr>
        <w:t>subsidiaries</w:t>
      </w:r>
      <w:r w:rsidRPr="008C4B6E">
        <w:rPr>
          <w:rFonts w:asciiTheme="majorBidi" w:hAnsiTheme="majorBidi" w:cstheme="majorBidi"/>
          <w:spacing w:val="-4"/>
          <w:sz w:val="28"/>
        </w:rPr>
        <w:t xml:space="preserve"> are as follows:</w:t>
      </w:r>
    </w:p>
    <w:tbl>
      <w:tblPr>
        <w:tblW w:w="5000" w:type="pct"/>
        <w:tblInd w:w="-142" w:type="dxa"/>
        <w:tblLayout w:type="fixed"/>
        <w:tblCellMar>
          <w:left w:w="36" w:type="dxa"/>
          <w:right w:w="36" w:type="dxa"/>
        </w:tblCellMar>
        <w:tblLook w:val="0000" w:firstRow="0" w:lastRow="0" w:firstColumn="0" w:lastColumn="0" w:noHBand="0" w:noVBand="0"/>
      </w:tblPr>
      <w:tblGrid>
        <w:gridCol w:w="3914"/>
        <w:gridCol w:w="1258"/>
        <w:gridCol w:w="141"/>
        <w:gridCol w:w="1259"/>
        <w:gridCol w:w="141"/>
        <w:gridCol w:w="1119"/>
        <w:gridCol w:w="140"/>
        <w:gridCol w:w="1259"/>
      </w:tblGrid>
      <w:tr w:rsidR="000A6B3B" w:rsidRPr="008C4B6E" w14:paraId="3E5A2532" w14:textId="77777777" w:rsidTr="005755E0">
        <w:trPr>
          <w:trHeight w:val="349"/>
        </w:trPr>
        <w:tc>
          <w:tcPr>
            <w:tcW w:w="3970" w:type="dxa"/>
            <w:shd w:val="clear" w:color="auto" w:fill="auto"/>
          </w:tcPr>
          <w:p w14:paraId="5964226C"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rPr>
            </w:pPr>
          </w:p>
        </w:tc>
        <w:tc>
          <w:tcPr>
            <w:tcW w:w="5386" w:type="dxa"/>
            <w:gridSpan w:val="7"/>
            <w:shd w:val="clear" w:color="auto" w:fill="auto"/>
          </w:tcPr>
          <w:p w14:paraId="718960F9" w14:textId="77777777" w:rsidR="000A6B3B" w:rsidRPr="008C4B6E" w:rsidRDefault="000A6B3B" w:rsidP="007870DE">
            <w:pPr>
              <w:pBdr>
                <w:bottom w:val="single" w:sz="4" w:space="1" w:color="auto"/>
              </w:pBdr>
              <w:spacing w:line="360" w:lineRule="exact"/>
              <w:ind w:left="18" w:right="46"/>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0A6B3B" w:rsidRPr="008C4B6E" w14:paraId="12A347E1" w14:textId="77777777" w:rsidTr="005755E0">
        <w:trPr>
          <w:trHeight w:val="349"/>
        </w:trPr>
        <w:tc>
          <w:tcPr>
            <w:tcW w:w="3970" w:type="dxa"/>
            <w:shd w:val="clear" w:color="auto" w:fill="auto"/>
          </w:tcPr>
          <w:p w14:paraId="2351C8DB"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rPr>
            </w:pPr>
          </w:p>
        </w:tc>
        <w:tc>
          <w:tcPr>
            <w:tcW w:w="5386" w:type="dxa"/>
            <w:gridSpan w:val="7"/>
            <w:shd w:val="clear" w:color="auto" w:fill="auto"/>
          </w:tcPr>
          <w:p w14:paraId="13933D4C" w14:textId="77777777" w:rsidR="000A6B3B" w:rsidRPr="008C4B6E" w:rsidRDefault="000A6B3B" w:rsidP="007870DE">
            <w:pPr>
              <w:pBdr>
                <w:bottom w:val="single" w:sz="4" w:space="1" w:color="auto"/>
              </w:pBdr>
              <w:spacing w:line="360" w:lineRule="exact"/>
              <w:ind w:left="32" w:right="46"/>
              <w:jc w:val="center"/>
              <w:rPr>
                <w:rFonts w:asciiTheme="majorBidi" w:hAnsiTheme="majorBidi" w:cstheme="majorBidi"/>
                <w:sz w:val="28"/>
                <w:szCs w:val="28"/>
                <w:cs/>
              </w:rPr>
            </w:pPr>
            <w:r w:rsidRPr="008C4B6E">
              <w:rPr>
                <w:rFonts w:asciiTheme="majorBidi" w:hAnsiTheme="majorBidi" w:cstheme="majorBidi"/>
                <w:color w:val="000000"/>
                <w:sz w:val="28"/>
                <w:szCs w:val="28"/>
              </w:rPr>
              <w:t>Separate financial statements</w:t>
            </w:r>
          </w:p>
        </w:tc>
      </w:tr>
      <w:tr w:rsidR="000A6B3B" w:rsidRPr="008C4B6E" w14:paraId="62064B4B" w14:textId="77777777" w:rsidTr="005755E0">
        <w:trPr>
          <w:trHeight w:val="334"/>
        </w:trPr>
        <w:tc>
          <w:tcPr>
            <w:tcW w:w="3970" w:type="dxa"/>
            <w:shd w:val="clear" w:color="auto" w:fill="auto"/>
          </w:tcPr>
          <w:p w14:paraId="1D095037"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rPr>
            </w:pPr>
          </w:p>
        </w:tc>
        <w:tc>
          <w:tcPr>
            <w:tcW w:w="1275" w:type="dxa"/>
            <w:shd w:val="clear" w:color="auto" w:fill="auto"/>
          </w:tcPr>
          <w:p w14:paraId="7B989A82" w14:textId="77F1F4A8" w:rsidR="00780F53" w:rsidRDefault="000A6B3B" w:rsidP="007870DE">
            <w:pPr>
              <w:pBdr>
                <w:bottom w:val="single" w:sz="4" w:space="1" w:color="auto"/>
              </w:pBdr>
              <w:spacing w:line="360" w:lineRule="exact"/>
              <w:ind w:left="46" w:right="17"/>
              <w:jc w:val="center"/>
              <w:rPr>
                <w:rFonts w:asciiTheme="majorBidi" w:hAnsiTheme="majorBidi" w:cstheme="majorBidi"/>
                <w:sz w:val="28"/>
                <w:szCs w:val="28"/>
              </w:rPr>
            </w:pPr>
            <w:r w:rsidRPr="008C4B6E">
              <w:rPr>
                <w:rFonts w:asciiTheme="majorBidi" w:hAnsiTheme="majorBidi" w:cstheme="majorBidi"/>
                <w:sz w:val="28"/>
                <w:szCs w:val="28"/>
              </w:rPr>
              <w:t xml:space="preserve">As at </w:t>
            </w:r>
            <w:r w:rsidR="00C3724F">
              <w:rPr>
                <w:rFonts w:asciiTheme="majorBidi" w:hAnsiTheme="majorBidi" w:cstheme="majorBidi"/>
                <w:sz w:val="28"/>
                <w:szCs w:val="28"/>
              </w:rPr>
              <w:t>January</w:t>
            </w:r>
          </w:p>
          <w:p w14:paraId="095720C8" w14:textId="78F5750E" w:rsidR="000A6B3B" w:rsidRPr="008C4B6E" w:rsidRDefault="000A6B3B" w:rsidP="007870DE">
            <w:pPr>
              <w:pBdr>
                <w:bottom w:val="single" w:sz="4" w:space="1" w:color="auto"/>
              </w:pBdr>
              <w:spacing w:line="360" w:lineRule="exact"/>
              <w:ind w:left="46" w:right="17"/>
              <w:jc w:val="center"/>
              <w:rPr>
                <w:rFonts w:asciiTheme="majorBidi" w:hAnsiTheme="majorBidi" w:cstheme="majorBidi"/>
                <w:sz w:val="28"/>
                <w:szCs w:val="28"/>
              </w:rPr>
            </w:pPr>
            <w:r w:rsidRPr="008C4B6E">
              <w:rPr>
                <w:rFonts w:asciiTheme="majorBidi" w:hAnsiTheme="majorBidi" w:cstheme="majorBidi"/>
                <w:sz w:val="28"/>
                <w:szCs w:val="28"/>
              </w:rPr>
              <w:t xml:space="preserve"> 1, </w:t>
            </w:r>
            <w:r w:rsidRPr="008C4B6E">
              <w:rPr>
                <w:rFonts w:asciiTheme="majorBidi" w:hAnsiTheme="majorBidi" w:cstheme="majorBidi"/>
                <w:sz w:val="28"/>
                <w:szCs w:val="28"/>
                <w:cs/>
              </w:rPr>
              <w:t>202</w:t>
            </w:r>
            <w:r w:rsidR="00780F53">
              <w:rPr>
                <w:rFonts w:asciiTheme="majorBidi" w:hAnsiTheme="majorBidi" w:cstheme="majorBidi"/>
                <w:sz w:val="28"/>
                <w:szCs w:val="28"/>
              </w:rPr>
              <w:t>5</w:t>
            </w:r>
          </w:p>
        </w:tc>
        <w:tc>
          <w:tcPr>
            <w:tcW w:w="142" w:type="dxa"/>
            <w:shd w:val="clear" w:color="auto" w:fill="auto"/>
          </w:tcPr>
          <w:p w14:paraId="6E91411D" w14:textId="77777777" w:rsidR="000A6B3B" w:rsidRPr="008C4B6E" w:rsidRDefault="000A6B3B" w:rsidP="007870DE">
            <w:pPr>
              <w:tabs>
                <w:tab w:val="left" w:pos="0"/>
              </w:tabs>
              <w:spacing w:line="360" w:lineRule="exact"/>
              <w:ind w:right="74"/>
              <w:jc w:val="center"/>
              <w:rPr>
                <w:rFonts w:asciiTheme="majorBidi" w:hAnsiTheme="majorBidi" w:cstheme="majorBidi"/>
                <w:sz w:val="28"/>
                <w:szCs w:val="28"/>
              </w:rPr>
            </w:pPr>
          </w:p>
        </w:tc>
        <w:tc>
          <w:tcPr>
            <w:tcW w:w="1276" w:type="dxa"/>
            <w:shd w:val="clear" w:color="auto" w:fill="auto"/>
            <w:vAlign w:val="bottom"/>
          </w:tcPr>
          <w:p w14:paraId="557BF909" w14:textId="77777777" w:rsidR="000A6B3B" w:rsidRPr="008C4B6E" w:rsidRDefault="000A6B3B" w:rsidP="007870DE">
            <w:pPr>
              <w:pBdr>
                <w:bottom w:val="single" w:sz="4" w:space="1" w:color="auto"/>
              </w:pBdr>
              <w:tabs>
                <w:tab w:val="left" w:pos="0"/>
              </w:tabs>
              <w:spacing w:line="360" w:lineRule="exact"/>
              <w:ind w:right="74"/>
              <w:jc w:val="center"/>
              <w:rPr>
                <w:rFonts w:asciiTheme="majorBidi" w:hAnsiTheme="majorBidi" w:cstheme="majorBidi"/>
                <w:sz w:val="28"/>
                <w:szCs w:val="28"/>
              </w:rPr>
            </w:pPr>
            <w:r w:rsidRPr="008C4B6E">
              <w:rPr>
                <w:rFonts w:asciiTheme="majorBidi" w:hAnsiTheme="majorBidi" w:cstheme="majorBidi"/>
                <w:sz w:val="28"/>
                <w:szCs w:val="28"/>
              </w:rPr>
              <w:t>Increase</w:t>
            </w:r>
          </w:p>
        </w:tc>
        <w:tc>
          <w:tcPr>
            <w:tcW w:w="142" w:type="dxa"/>
            <w:shd w:val="clear" w:color="auto" w:fill="auto"/>
            <w:vAlign w:val="bottom"/>
          </w:tcPr>
          <w:p w14:paraId="100D9FB8" w14:textId="77777777" w:rsidR="000A6B3B" w:rsidRPr="008C4B6E" w:rsidRDefault="000A6B3B" w:rsidP="007870DE">
            <w:pPr>
              <w:tabs>
                <w:tab w:val="left" w:pos="0"/>
              </w:tabs>
              <w:spacing w:line="360" w:lineRule="exact"/>
              <w:ind w:right="74"/>
              <w:jc w:val="center"/>
              <w:rPr>
                <w:rFonts w:asciiTheme="majorBidi" w:hAnsiTheme="majorBidi" w:cstheme="majorBidi"/>
                <w:sz w:val="28"/>
                <w:szCs w:val="28"/>
              </w:rPr>
            </w:pPr>
          </w:p>
        </w:tc>
        <w:tc>
          <w:tcPr>
            <w:tcW w:w="1134" w:type="dxa"/>
            <w:shd w:val="clear" w:color="auto" w:fill="auto"/>
            <w:vAlign w:val="bottom"/>
          </w:tcPr>
          <w:p w14:paraId="75B51A53" w14:textId="77777777" w:rsidR="000A6B3B" w:rsidRPr="008C4B6E" w:rsidRDefault="000A6B3B" w:rsidP="007870DE">
            <w:pPr>
              <w:pBdr>
                <w:bottom w:val="single" w:sz="4" w:space="1" w:color="auto"/>
              </w:pBdr>
              <w:tabs>
                <w:tab w:val="left" w:pos="0"/>
              </w:tabs>
              <w:spacing w:line="360" w:lineRule="exact"/>
              <w:ind w:right="74"/>
              <w:jc w:val="center"/>
              <w:rPr>
                <w:rFonts w:asciiTheme="majorBidi" w:hAnsiTheme="majorBidi" w:cstheme="majorBidi"/>
                <w:sz w:val="28"/>
                <w:szCs w:val="28"/>
              </w:rPr>
            </w:pPr>
            <w:r w:rsidRPr="008C4B6E">
              <w:rPr>
                <w:rFonts w:asciiTheme="majorBidi" w:hAnsiTheme="majorBidi" w:cstheme="majorBidi"/>
                <w:sz w:val="28"/>
                <w:szCs w:val="28"/>
                <w:cs/>
              </w:rPr>
              <w:t>(</w:t>
            </w:r>
            <w:r w:rsidRPr="008C4B6E">
              <w:rPr>
                <w:rFonts w:asciiTheme="majorBidi" w:hAnsiTheme="majorBidi" w:cstheme="majorBidi"/>
                <w:sz w:val="28"/>
                <w:szCs w:val="28"/>
              </w:rPr>
              <w:t>Decrease</w:t>
            </w:r>
            <w:r w:rsidRPr="008C4B6E">
              <w:rPr>
                <w:rFonts w:asciiTheme="majorBidi" w:hAnsiTheme="majorBidi" w:cstheme="majorBidi"/>
                <w:sz w:val="28"/>
                <w:szCs w:val="28"/>
                <w:cs/>
              </w:rPr>
              <w:t>)</w:t>
            </w:r>
          </w:p>
        </w:tc>
        <w:tc>
          <w:tcPr>
            <w:tcW w:w="141" w:type="dxa"/>
            <w:shd w:val="clear" w:color="auto" w:fill="auto"/>
          </w:tcPr>
          <w:p w14:paraId="3FBFE31B" w14:textId="77777777" w:rsidR="000A6B3B" w:rsidRPr="008C4B6E" w:rsidRDefault="000A6B3B" w:rsidP="007870DE">
            <w:pPr>
              <w:tabs>
                <w:tab w:val="left" w:pos="0"/>
              </w:tabs>
              <w:spacing w:line="360" w:lineRule="exact"/>
              <w:ind w:right="74"/>
              <w:jc w:val="center"/>
              <w:rPr>
                <w:rFonts w:asciiTheme="majorBidi" w:hAnsiTheme="majorBidi" w:cstheme="majorBidi"/>
                <w:sz w:val="28"/>
                <w:szCs w:val="28"/>
              </w:rPr>
            </w:pPr>
          </w:p>
        </w:tc>
        <w:tc>
          <w:tcPr>
            <w:tcW w:w="1276" w:type="dxa"/>
            <w:shd w:val="clear" w:color="auto" w:fill="auto"/>
            <w:vAlign w:val="bottom"/>
          </w:tcPr>
          <w:p w14:paraId="3F784D83" w14:textId="3B48F1C8" w:rsidR="000A6B3B" w:rsidRPr="008C4B6E" w:rsidRDefault="000A6B3B" w:rsidP="007870DE">
            <w:pPr>
              <w:tabs>
                <w:tab w:val="left" w:pos="0"/>
              </w:tabs>
              <w:spacing w:line="360" w:lineRule="exact"/>
              <w:ind w:right="-34"/>
              <w:jc w:val="center"/>
              <w:rPr>
                <w:rFonts w:asciiTheme="majorBidi" w:hAnsiTheme="majorBidi" w:cstheme="majorBidi"/>
                <w:sz w:val="28"/>
                <w:szCs w:val="28"/>
              </w:rPr>
            </w:pPr>
            <w:r w:rsidRPr="008C4B6E">
              <w:rPr>
                <w:rFonts w:asciiTheme="majorBidi" w:hAnsiTheme="majorBidi" w:cstheme="majorBidi"/>
                <w:sz w:val="28"/>
                <w:szCs w:val="28"/>
              </w:rPr>
              <w:t>As at</w:t>
            </w:r>
            <w:r w:rsidRPr="008C4B6E">
              <w:rPr>
                <w:rFonts w:asciiTheme="majorBidi" w:hAnsiTheme="majorBidi" w:cstheme="majorBidi"/>
                <w:sz w:val="28"/>
                <w:szCs w:val="28"/>
                <w:cs/>
              </w:rPr>
              <w:t xml:space="preserve"> </w:t>
            </w:r>
            <w:r w:rsidR="00C3724F">
              <w:rPr>
                <w:rFonts w:asciiTheme="majorBidi" w:hAnsiTheme="majorBidi" w:cstheme="majorBidi"/>
                <w:sz w:val="28"/>
                <w:szCs w:val="28"/>
              </w:rPr>
              <w:t>March</w:t>
            </w:r>
            <w:r w:rsidRPr="008C4B6E">
              <w:rPr>
                <w:rFonts w:asciiTheme="majorBidi" w:hAnsiTheme="majorBidi" w:cstheme="majorBidi"/>
                <w:sz w:val="28"/>
                <w:szCs w:val="28"/>
              </w:rPr>
              <w:t xml:space="preserve"> </w:t>
            </w:r>
          </w:p>
          <w:p w14:paraId="0542781B" w14:textId="0B512E33" w:rsidR="000A6B3B" w:rsidRPr="008C4B6E" w:rsidRDefault="000A6B3B" w:rsidP="007870DE">
            <w:pPr>
              <w:pBdr>
                <w:bottom w:val="single" w:sz="4" w:space="1" w:color="auto"/>
              </w:pBdr>
              <w:tabs>
                <w:tab w:val="left" w:pos="0"/>
              </w:tabs>
              <w:spacing w:line="360" w:lineRule="exact"/>
              <w:ind w:right="52"/>
              <w:jc w:val="center"/>
              <w:rPr>
                <w:rFonts w:asciiTheme="majorBidi" w:hAnsiTheme="majorBidi" w:cstheme="majorBidi"/>
                <w:sz w:val="28"/>
                <w:szCs w:val="28"/>
              </w:rPr>
            </w:pPr>
            <w:r w:rsidRPr="008C4B6E">
              <w:rPr>
                <w:rFonts w:asciiTheme="majorBidi" w:hAnsiTheme="majorBidi" w:cstheme="majorBidi"/>
                <w:sz w:val="28"/>
                <w:szCs w:val="28"/>
                <w:cs/>
              </w:rPr>
              <w:t>3</w:t>
            </w:r>
            <w:r w:rsidRPr="008C4B6E">
              <w:rPr>
                <w:rFonts w:asciiTheme="majorBidi" w:hAnsiTheme="majorBidi" w:cstheme="majorBidi"/>
                <w:sz w:val="28"/>
                <w:szCs w:val="28"/>
              </w:rPr>
              <w:t xml:space="preserve">1, </w:t>
            </w:r>
            <w:r w:rsidRPr="008C4B6E">
              <w:rPr>
                <w:rFonts w:asciiTheme="majorBidi" w:hAnsiTheme="majorBidi" w:cstheme="majorBidi"/>
                <w:sz w:val="28"/>
                <w:szCs w:val="28"/>
                <w:cs/>
              </w:rPr>
              <w:t>202</w:t>
            </w:r>
            <w:r w:rsidR="00C3724F">
              <w:rPr>
                <w:rFonts w:asciiTheme="majorBidi" w:hAnsiTheme="majorBidi" w:cstheme="majorBidi"/>
                <w:sz w:val="28"/>
                <w:szCs w:val="28"/>
              </w:rPr>
              <w:t>5</w:t>
            </w:r>
          </w:p>
        </w:tc>
      </w:tr>
      <w:tr w:rsidR="000A6B3B" w:rsidRPr="008C4B6E" w14:paraId="4EC55D4D" w14:textId="77777777" w:rsidTr="005755E0">
        <w:trPr>
          <w:trHeight w:val="334"/>
        </w:trPr>
        <w:tc>
          <w:tcPr>
            <w:tcW w:w="3970" w:type="dxa"/>
            <w:shd w:val="clear" w:color="auto" w:fill="auto"/>
            <w:vAlign w:val="bottom"/>
          </w:tcPr>
          <w:p w14:paraId="268371E3" w14:textId="448DA3EF" w:rsidR="000A6B3B" w:rsidRPr="008623B4" w:rsidRDefault="000A6B3B" w:rsidP="003E4B89">
            <w:pPr>
              <w:spacing w:line="360" w:lineRule="exact"/>
              <w:ind w:left="669" w:right="74"/>
              <w:rPr>
                <w:rFonts w:asciiTheme="majorBidi" w:hAnsiTheme="majorBidi" w:cstheme="majorBidi"/>
                <w:b/>
                <w:bCs/>
                <w:sz w:val="28"/>
              </w:rPr>
            </w:pPr>
            <w:r w:rsidRPr="008C4B6E">
              <w:rPr>
                <w:rFonts w:asciiTheme="majorBidi" w:hAnsiTheme="majorBidi" w:cstheme="majorBidi"/>
                <w:b/>
                <w:bCs/>
                <w:sz w:val="28"/>
              </w:rPr>
              <w:t xml:space="preserve">Short </w:t>
            </w:r>
            <w:r w:rsidR="008623B4">
              <w:rPr>
                <w:rFonts w:asciiTheme="majorBidi" w:hAnsiTheme="majorBidi" w:cstheme="majorBidi"/>
                <w:b/>
                <w:bCs/>
                <w:sz w:val="28"/>
              </w:rPr>
              <w:t xml:space="preserve">- </w:t>
            </w:r>
            <w:r w:rsidRPr="008C4B6E">
              <w:rPr>
                <w:rFonts w:asciiTheme="majorBidi" w:hAnsiTheme="majorBidi" w:cstheme="majorBidi"/>
                <w:b/>
                <w:bCs/>
                <w:sz w:val="28"/>
              </w:rPr>
              <w:t>term loans and accrued interest</w:t>
            </w:r>
            <w:r w:rsidRPr="008C4B6E">
              <w:rPr>
                <w:rFonts w:asciiTheme="majorBidi" w:hAnsiTheme="majorBidi" w:cstheme="majorBidi"/>
                <w:sz w:val="28"/>
                <w:szCs w:val="28"/>
              </w:rPr>
              <w:t xml:space="preserve"> </w:t>
            </w:r>
            <w:r w:rsidRPr="008C4B6E">
              <w:rPr>
                <w:rFonts w:asciiTheme="majorBidi" w:hAnsiTheme="majorBidi" w:cstheme="majorBidi"/>
                <w:b/>
                <w:bCs/>
                <w:sz w:val="28"/>
                <w:szCs w:val="28"/>
              </w:rPr>
              <w:t xml:space="preserve">- </w:t>
            </w:r>
            <w:r w:rsidR="00A757E8" w:rsidRPr="008C4B6E">
              <w:rPr>
                <w:rFonts w:asciiTheme="majorBidi" w:hAnsiTheme="majorBidi" w:cstheme="majorBidi"/>
                <w:b/>
                <w:bCs/>
                <w:sz w:val="28"/>
                <w:szCs w:val="28"/>
              </w:rPr>
              <w:t>subsidiaries</w:t>
            </w:r>
          </w:p>
        </w:tc>
        <w:tc>
          <w:tcPr>
            <w:tcW w:w="1275" w:type="dxa"/>
            <w:shd w:val="clear" w:color="auto" w:fill="auto"/>
            <w:vAlign w:val="bottom"/>
          </w:tcPr>
          <w:p w14:paraId="1BB4CBB0" w14:textId="77777777" w:rsidR="000A6B3B" w:rsidRPr="008C4B6E" w:rsidRDefault="000A6B3B" w:rsidP="007870DE">
            <w:pPr>
              <w:spacing w:line="360" w:lineRule="exact"/>
              <w:ind w:right="-16"/>
              <w:jc w:val="right"/>
              <w:rPr>
                <w:rFonts w:asciiTheme="majorBidi" w:hAnsiTheme="majorBidi" w:cstheme="majorBidi"/>
                <w:sz w:val="28"/>
                <w:szCs w:val="28"/>
                <w:cs/>
              </w:rPr>
            </w:pPr>
          </w:p>
        </w:tc>
        <w:tc>
          <w:tcPr>
            <w:tcW w:w="142" w:type="dxa"/>
            <w:shd w:val="clear" w:color="auto" w:fill="auto"/>
            <w:vAlign w:val="bottom"/>
          </w:tcPr>
          <w:p w14:paraId="01F6D796"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rPr>
            </w:pPr>
          </w:p>
        </w:tc>
        <w:tc>
          <w:tcPr>
            <w:tcW w:w="1276" w:type="dxa"/>
            <w:shd w:val="clear" w:color="auto" w:fill="auto"/>
            <w:vAlign w:val="bottom"/>
          </w:tcPr>
          <w:p w14:paraId="75B95541"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cs/>
              </w:rPr>
            </w:pPr>
          </w:p>
        </w:tc>
        <w:tc>
          <w:tcPr>
            <w:tcW w:w="142" w:type="dxa"/>
            <w:shd w:val="clear" w:color="auto" w:fill="auto"/>
            <w:vAlign w:val="bottom"/>
          </w:tcPr>
          <w:p w14:paraId="62088E8F"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rPr>
            </w:pPr>
          </w:p>
        </w:tc>
        <w:tc>
          <w:tcPr>
            <w:tcW w:w="1134" w:type="dxa"/>
            <w:shd w:val="clear" w:color="auto" w:fill="auto"/>
            <w:vAlign w:val="bottom"/>
          </w:tcPr>
          <w:p w14:paraId="7D51DC96"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cs/>
              </w:rPr>
            </w:pPr>
          </w:p>
        </w:tc>
        <w:tc>
          <w:tcPr>
            <w:tcW w:w="141" w:type="dxa"/>
            <w:shd w:val="clear" w:color="auto" w:fill="auto"/>
            <w:vAlign w:val="bottom"/>
          </w:tcPr>
          <w:p w14:paraId="48886220"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rPr>
            </w:pPr>
          </w:p>
        </w:tc>
        <w:tc>
          <w:tcPr>
            <w:tcW w:w="1276" w:type="dxa"/>
            <w:shd w:val="clear" w:color="auto" w:fill="auto"/>
            <w:vAlign w:val="bottom"/>
          </w:tcPr>
          <w:p w14:paraId="3329343A"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rPr>
            </w:pPr>
          </w:p>
        </w:tc>
      </w:tr>
      <w:tr w:rsidR="00602E4F" w:rsidRPr="008C4B6E" w14:paraId="4AAA70ED" w14:textId="77777777" w:rsidTr="005755E0">
        <w:trPr>
          <w:trHeight w:val="334"/>
        </w:trPr>
        <w:tc>
          <w:tcPr>
            <w:tcW w:w="3970" w:type="dxa"/>
            <w:shd w:val="clear" w:color="auto" w:fill="auto"/>
          </w:tcPr>
          <w:p w14:paraId="049930B6" w14:textId="216CFBC3" w:rsidR="00602E4F" w:rsidRPr="008C4B6E" w:rsidRDefault="00602E4F" w:rsidP="00076CA5">
            <w:pPr>
              <w:spacing w:line="360" w:lineRule="exact"/>
              <w:ind w:left="390" w:right="-120" w:firstLine="282"/>
              <w:rPr>
                <w:rFonts w:asciiTheme="majorBidi" w:hAnsiTheme="majorBidi" w:cstheme="majorBidi"/>
                <w:sz w:val="28"/>
                <w:cs/>
              </w:rPr>
            </w:pPr>
            <w:r w:rsidRPr="008C4B6E">
              <w:rPr>
                <w:rFonts w:asciiTheme="majorBidi" w:hAnsiTheme="majorBidi" w:cstheme="majorBidi"/>
                <w:sz w:val="28"/>
              </w:rPr>
              <w:t>Principle</w:t>
            </w:r>
          </w:p>
        </w:tc>
        <w:tc>
          <w:tcPr>
            <w:tcW w:w="1275" w:type="dxa"/>
            <w:shd w:val="clear" w:color="auto" w:fill="auto"/>
          </w:tcPr>
          <w:p w14:paraId="03EE7283" w14:textId="52B40C5F" w:rsidR="00602E4F" w:rsidRPr="008C4B6E" w:rsidRDefault="00602E4F" w:rsidP="00602E4F">
            <w:pPr>
              <w:spacing w:line="360" w:lineRule="exact"/>
              <w:ind w:right="48"/>
              <w:jc w:val="right"/>
              <w:rPr>
                <w:rFonts w:asciiTheme="majorBidi" w:hAnsiTheme="majorBidi" w:cstheme="majorBidi"/>
                <w:sz w:val="28"/>
                <w:szCs w:val="28"/>
              </w:rPr>
            </w:pPr>
            <w:r w:rsidRPr="008C4B6E">
              <w:rPr>
                <w:rFonts w:asciiTheme="majorBidi" w:hAnsiTheme="majorBidi" w:cstheme="majorBidi"/>
                <w:sz w:val="28"/>
                <w:szCs w:val="28"/>
              </w:rPr>
              <w:t>3,500</w:t>
            </w:r>
          </w:p>
        </w:tc>
        <w:tc>
          <w:tcPr>
            <w:tcW w:w="142" w:type="dxa"/>
            <w:shd w:val="clear" w:color="auto" w:fill="auto"/>
            <w:vAlign w:val="bottom"/>
          </w:tcPr>
          <w:p w14:paraId="6DABCE80" w14:textId="77777777" w:rsidR="00602E4F" w:rsidRPr="008C4B6E" w:rsidRDefault="00602E4F" w:rsidP="00602E4F">
            <w:pPr>
              <w:spacing w:line="360" w:lineRule="exact"/>
              <w:ind w:right="46"/>
              <w:jc w:val="right"/>
              <w:rPr>
                <w:rFonts w:asciiTheme="majorBidi" w:hAnsiTheme="majorBidi" w:cstheme="majorBidi"/>
                <w:sz w:val="28"/>
                <w:szCs w:val="28"/>
              </w:rPr>
            </w:pPr>
          </w:p>
        </w:tc>
        <w:tc>
          <w:tcPr>
            <w:tcW w:w="1276" w:type="dxa"/>
            <w:shd w:val="clear" w:color="auto" w:fill="auto"/>
          </w:tcPr>
          <w:p w14:paraId="731DE634" w14:textId="1C098646" w:rsidR="00602E4F" w:rsidRPr="008C4B6E" w:rsidRDefault="00602E4F" w:rsidP="00602E4F">
            <w:pPr>
              <w:spacing w:line="360" w:lineRule="exact"/>
              <w:ind w:right="48"/>
              <w:jc w:val="right"/>
              <w:rPr>
                <w:rFonts w:asciiTheme="majorBidi" w:hAnsiTheme="majorBidi" w:cstheme="majorBidi"/>
                <w:sz w:val="28"/>
                <w:szCs w:val="28"/>
              </w:rPr>
            </w:pPr>
            <w:r w:rsidRPr="00602E4F">
              <w:rPr>
                <w:rFonts w:asciiTheme="majorBidi" w:hAnsiTheme="majorBidi" w:cstheme="majorBidi"/>
                <w:sz w:val="28"/>
                <w:szCs w:val="28"/>
              </w:rPr>
              <w:t>-</w:t>
            </w:r>
          </w:p>
        </w:tc>
        <w:tc>
          <w:tcPr>
            <w:tcW w:w="142" w:type="dxa"/>
            <w:shd w:val="clear" w:color="auto" w:fill="auto"/>
            <w:vAlign w:val="bottom"/>
          </w:tcPr>
          <w:p w14:paraId="5D1553B2" w14:textId="77777777" w:rsidR="00602E4F" w:rsidRPr="008C4B6E" w:rsidRDefault="00602E4F" w:rsidP="00602E4F">
            <w:pPr>
              <w:tabs>
                <w:tab w:val="decimal" w:pos="223"/>
                <w:tab w:val="decimal" w:pos="965"/>
              </w:tabs>
              <w:spacing w:line="360" w:lineRule="exact"/>
              <w:ind w:right="48"/>
              <w:jc w:val="right"/>
              <w:rPr>
                <w:rFonts w:asciiTheme="majorBidi" w:hAnsiTheme="majorBidi" w:cstheme="majorBidi"/>
                <w:sz w:val="28"/>
                <w:szCs w:val="28"/>
              </w:rPr>
            </w:pPr>
          </w:p>
        </w:tc>
        <w:tc>
          <w:tcPr>
            <w:tcW w:w="1134" w:type="dxa"/>
            <w:shd w:val="clear" w:color="auto" w:fill="auto"/>
          </w:tcPr>
          <w:p w14:paraId="1638C8C8" w14:textId="3470F28A" w:rsidR="00602E4F" w:rsidRPr="008C4B6E" w:rsidRDefault="00602E4F" w:rsidP="00602E4F">
            <w:pPr>
              <w:spacing w:line="360" w:lineRule="exact"/>
              <w:ind w:right="48"/>
              <w:jc w:val="right"/>
              <w:rPr>
                <w:rFonts w:asciiTheme="majorBidi" w:hAnsiTheme="majorBidi" w:cstheme="majorBidi"/>
                <w:sz w:val="28"/>
                <w:szCs w:val="28"/>
                <w:cs/>
              </w:rPr>
            </w:pPr>
            <w:r w:rsidRPr="00602E4F">
              <w:rPr>
                <w:rFonts w:asciiTheme="majorBidi" w:hAnsiTheme="majorBidi" w:cstheme="majorBidi"/>
                <w:sz w:val="28"/>
                <w:szCs w:val="28"/>
              </w:rPr>
              <w:t>-</w:t>
            </w:r>
          </w:p>
        </w:tc>
        <w:tc>
          <w:tcPr>
            <w:tcW w:w="141" w:type="dxa"/>
            <w:shd w:val="clear" w:color="auto" w:fill="auto"/>
            <w:vAlign w:val="bottom"/>
          </w:tcPr>
          <w:p w14:paraId="1B7B5077" w14:textId="77777777" w:rsidR="00602E4F" w:rsidRPr="008C4B6E" w:rsidRDefault="00602E4F" w:rsidP="00602E4F">
            <w:pPr>
              <w:spacing w:line="360" w:lineRule="exact"/>
              <w:ind w:right="48"/>
              <w:jc w:val="right"/>
              <w:rPr>
                <w:rFonts w:asciiTheme="majorBidi" w:hAnsiTheme="majorBidi" w:cstheme="majorBidi"/>
                <w:sz w:val="28"/>
                <w:szCs w:val="28"/>
              </w:rPr>
            </w:pPr>
          </w:p>
        </w:tc>
        <w:tc>
          <w:tcPr>
            <w:tcW w:w="1276" w:type="dxa"/>
            <w:shd w:val="clear" w:color="auto" w:fill="auto"/>
          </w:tcPr>
          <w:p w14:paraId="64CA945C" w14:textId="6C155A11" w:rsidR="00602E4F" w:rsidRPr="008C4B6E" w:rsidRDefault="00602E4F" w:rsidP="00602E4F">
            <w:pPr>
              <w:spacing w:line="360" w:lineRule="exact"/>
              <w:ind w:right="48"/>
              <w:jc w:val="right"/>
              <w:rPr>
                <w:rFonts w:asciiTheme="majorBidi" w:hAnsiTheme="majorBidi" w:cstheme="majorBidi"/>
                <w:sz w:val="28"/>
                <w:szCs w:val="28"/>
                <w:cs/>
              </w:rPr>
            </w:pPr>
            <w:r w:rsidRPr="00602E4F">
              <w:rPr>
                <w:rFonts w:asciiTheme="majorBidi" w:hAnsiTheme="majorBidi" w:cstheme="majorBidi"/>
                <w:sz w:val="28"/>
                <w:szCs w:val="28"/>
              </w:rPr>
              <w:t>3,500</w:t>
            </w:r>
          </w:p>
        </w:tc>
      </w:tr>
      <w:tr w:rsidR="00602E4F" w:rsidRPr="008C4B6E" w14:paraId="2F887197" w14:textId="77777777" w:rsidTr="005755E0">
        <w:trPr>
          <w:trHeight w:val="203"/>
        </w:trPr>
        <w:tc>
          <w:tcPr>
            <w:tcW w:w="3970" w:type="dxa"/>
            <w:shd w:val="clear" w:color="auto" w:fill="auto"/>
            <w:vAlign w:val="center"/>
          </w:tcPr>
          <w:p w14:paraId="07BB1655" w14:textId="6D032EA5" w:rsidR="00602E4F" w:rsidRPr="008C4B6E" w:rsidRDefault="00602E4F" w:rsidP="00076CA5">
            <w:pPr>
              <w:spacing w:line="360" w:lineRule="exact"/>
              <w:ind w:left="397" w:right="-120" w:firstLine="275"/>
              <w:rPr>
                <w:rFonts w:asciiTheme="majorBidi" w:hAnsiTheme="majorBidi" w:cstheme="majorBidi"/>
                <w:sz w:val="28"/>
                <w:cs/>
              </w:rPr>
            </w:pPr>
            <w:r w:rsidRPr="008C4B6E">
              <w:rPr>
                <w:rFonts w:asciiTheme="majorBidi" w:hAnsiTheme="majorBidi" w:cstheme="majorBidi"/>
                <w:sz w:val="28"/>
              </w:rPr>
              <w:t>Accrued interest</w:t>
            </w:r>
          </w:p>
        </w:tc>
        <w:tc>
          <w:tcPr>
            <w:tcW w:w="1275" w:type="dxa"/>
            <w:shd w:val="clear" w:color="auto" w:fill="auto"/>
          </w:tcPr>
          <w:p w14:paraId="2F547360" w14:textId="4B79E0D4" w:rsidR="00602E4F" w:rsidRPr="008C4B6E" w:rsidRDefault="00602E4F" w:rsidP="00602E4F">
            <w:pPr>
              <w:pBdr>
                <w:bottom w:val="single" w:sz="4" w:space="1" w:color="auto"/>
              </w:pBdr>
              <w:spacing w:line="360" w:lineRule="exact"/>
              <w:ind w:right="48"/>
              <w:jc w:val="right"/>
              <w:rPr>
                <w:rFonts w:asciiTheme="majorBidi" w:hAnsiTheme="majorBidi" w:cstheme="majorBidi"/>
                <w:sz w:val="28"/>
                <w:szCs w:val="28"/>
              </w:rPr>
            </w:pPr>
            <w:r w:rsidRPr="008C4B6E">
              <w:rPr>
                <w:rFonts w:asciiTheme="majorBidi" w:hAnsiTheme="majorBidi" w:cstheme="majorBidi"/>
                <w:sz w:val="28"/>
                <w:szCs w:val="28"/>
              </w:rPr>
              <w:t>7</w:t>
            </w:r>
          </w:p>
        </w:tc>
        <w:tc>
          <w:tcPr>
            <w:tcW w:w="142" w:type="dxa"/>
            <w:shd w:val="clear" w:color="auto" w:fill="auto"/>
            <w:vAlign w:val="bottom"/>
          </w:tcPr>
          <w:p w14:paraId="55DB0211" w14:textId="77777777" w:rsidR="00602E4F" w:rsidRPr="008C4B6E" w:rsidRDefault="00602E4F" w:rsidP="00602E4F">
            <w:pPr>
              <w:spacing w:line="360" w:lineRule="exact"/>
              <w:ind w:right="73"/>
              <w:jc w:val="right"/>
              <w:rPr>
                <w:rFonts w:asciiTheme="majorBidi" w:hAnsiTheme="majorBidi" w:cstheme="majorBidi"/>
                <w:sz w:val="28"/>
                <w:szCs w:val="28"/>
              </w:rPr>
            </w:pPr>
          </w:p>
        </w:tc>
        <w:tc>
          <w:tcPr>
            <w:tcW w:w="1276" w:type="dxa"/>
            <w:shd w:val="clear" w:color="auto" w:fill="auto"/>
          </w:tcPr>
          <w:p w14:paraId="4DEB17FF" w14:textId="0A2D3863" w:rsidR="00602E4F" w:rsidRPr="008C4B6E" w:rsidRDefault="00602E4F" w:rsidP="00602E4F">
            <w:pPr>
              <w:pBdr>
                <w:bottom w:val="single" w:sz="4" w:space="1" w:color="auto"/>
              </w:pBdr>
              <w:spacing w:line="360" w:lineRule="exact"/>
              <w:ind w:right="48"/>
              <w:jc w:val="right"/>
              <w:rPr>
                <w:rFonts w:asciiTheme="majorBidi" w:hAnsiTheme="majorBidi" w:cstheme="majorBidi"/>
                <w:sz w:val="28"/>
                <w:szCs w:val="28"/>
              </w:rPr>
            </w:pPr>
            <w:r w:rsidRPr="00602E4F">
              <w:rPr>
                <w:rFonts w:asciiTheme="majorBidi" w:hAnsiTheme="majorBidi" w:cstheme="majorBidi"/>
                <w:sz w:val="28"/>
                <w:szCs w:val="28"/>
              </w:rPr>
              <w:t>10</w:t>
            </w:r>
          </w:p>
        </w:tc>
        <w:tc>
          <w:tcPr>
            <w:tcW w:w="142" w:type="dxa"/>
            <w:shd w:val="clear" w:color="auto" w:fill="auto"/>
            <w:vAlign w:val="bottom"/>
          </w:tcPr>
          <w:p w14:paraId="4F0478F6" w14:textId="77777777" w:rsidR="00602E4F" w:rsidRPr="008C4B6E" w:rsidRDefault="00602E4F" w:rsidP="00602E4F">
            <w:pPr>
              <w:tabs>
                <w:tab w:val="decimal" w:pos="223"/>
                <w:tab w:val="decimal" w:pos="965"/>
              </w:tabs>
              <w:spacing w:line="360" w:lineRule="exact"/>
              <w:ind w:right="48"/>
              <w:jc w:val="right"/>
              <w:rPr>
                <w:rFonts w:asciiTheme="majorBidi" w:hAnsiTheme="majorBidi" w:cstheme="majorBidi"/>
                <w:sz w:val="28"/>
                <w:szCs w:val="28"/>
              </w:rPr>
            </w:pPr>
          </w:p>
        </w:tc>
        <w:tc>
          <w:tcPr>
            <w:tcW w:w="1134" w:type="dxa"/>
            <w:shd w:val="clear" w:color="auto" w:fill="auto"/>
          </w:tcPr>
          <w:p w14:paraId="79A161B6" w14:textId="03D8EB56" w:rsidR="00602E4F" w:rsidRPr="008C4B6E" w:rsidRDefault="00602E4F" w:rsidP="00602E4F">
            <w:pPr>
              <w:pBdr>
                <w:bottom w:val="single" w:sz="4" w:space="1" w:color="auto"/>
              </w:pBdr>
              <w:spacing w:line="360" w:lineRule="exact"/>
              <w:ind w:right="48"/>
              <w:jc w:val="right"/>
              <w:rPr>
                <w:rFonts w:asciiTheme="majorBidi" w:hAnsiTheme="majorBidi" w:cstheme="majorBidi"/>
                <w:sz w:val="28"/>
                <w:szCs w:val="28"/>
              </w:rPr>
            </w:pPr>
            <w:r w:rsidRPr="00602E4F">
              <w:rPr>
                <w:rFonts w:asciiTheme="majorBidi" w:hAnsiTheme="majorBidi" w:cstheme="majorBidi"/>
                <w:sz w:val="28"/>
                <w:szCs w:val="28"/>
              </w:rPr>
              <w:t>-</w:t>
            </w:r>
          </w:p>
        </w:tc>
        <w:tc>
          <w:tcPr>
            <w:tcW w:w="141" w:type="dxa"/>
            <w:shd w:val="clear" w:color="auto" w:fill="auto"/>
            <w:vAlign w:val="bottom"/>
          </w:tcPr>
          <w:p w14:paraId="3F2E75FC" w14:textId="77777777" w:rsidR="00602E4F" w:rsidRPr="008C4B6E" w:rsidRDefault="00602E4F" w:rsidP="00602E4F">
            <w:pPr>
              <w:spacing w:line="360" w:lineRule="exact"/>
              <w:ind w:right="48"/>
              <w:jc w:val="right"/>
              <w:rPr>
                <w:rFonts w:asciiTheme="majorBidi" w:hAnsiTheme="majorBidi" w:cstheme="majorBidi"/>
                <w:sz w:val="28"/>
                <w:szCs w:val="28"/>
              </w:rPr>
            </w:pPr>
          </w:p>
        </w:tc>
        <w:tc>
          <w:tcPr>
            <w:tcW w:w="1276" w:type="dxa"/>
            <w:shd w:val="clear" w:color="auto" w:fill="auto"/>
          </w:tcPr>
          <w:p w14:paraId="7471098E" w14:textId="33C8ECA7" w:rsidR="00602E4F" w:rsidRPr="008C4B6E" w:rsidRDefault="00602E4F" w:rsidP="00602E4F">
            <w:pPr>
              <w:pBdr>
                <w:bottom w:val="single" w:sz="4" w:space="1" w:color="auto"/>
              </w:pBdr>
              <w:tabs>
                <w:tab w:val="left" w:pos="0"/>
              </w:tabs>
              <w:spacing w:line="360" w:lineRule="exact"/>
              <w:ind w:right="48"/>
              <w:jc w:val="right"/>
              <w:rPr>
                <w:rFonts w:asciiTheme="majorBidi" w:hAnsiTheme="majorBidi" w:cstheme="majorBidi"/>
                <w:sz w:val="28"/>
                <w:szCs w:val="28"/>
              </w:rPr>
            </w:pPr>
            <w:r w:rsidRPr="00602E4F">
              <w:rPr>
                <w:rFonts w:asciiTheme="majorBidi" w:hAnsiTheme="majorBidi" w:cstheme="majorBidi"/>
                <w:sz w:val="28"/>
                <w:szCs w:val="28"/>
              </w:rPr>
              <w:t>17</w:t>
            </w:r>
          </w:p>
        </w:tc>
      </w:tr>
      <w:tr w:rsidR="00602E4F" w:rsidRPr="008C4B6E" w14:paraId="3CE612BC" w14:textId="77777777" w:rsidTr="005755E0">
        <w:trPr>
          <w:trHeight w:val="334"/>
        </w:trPr>
        <w:tc>
          <w:tcPr>
            <w:tcW w:w="3970" w:type="dxa"/>
            <w:shd w:val="clear" w:color="auto" w:fill="auto"/>
            <w:vAlign w:val="center"/>
          </w:tcPr>
          <w:p w14:paraId="207A8201" w14:textId="18EB0855" w:rsidR="00602E4F" w:rsidRPr="008C4B6E" w:rsidRDefault="00602E4F" w:rsidP="00076CA5">
            <w:pPr>
              <w:tabs>
                <w:tab w:val="left" w:pos="390"/>
              </w:tabs>
              <w:spacing w:line="360" w:lineRule="exact"/>
              <w:ind w:left="397" w:right="-120" w:firstLine="275"/>
              <w:rPr>
                <w:rFonts w:asciiTheme="majorBidi" w:hAnsiTheme="majorBidi" w:cstheme="majorBidi"/>
                <w:sz w:val="28"/>
                <w:cs/>
              </w:rPr>
            </w:pPr>
            <w:r w:rsidRPr="008C4B6E">
              <w:rPr>
                <w:rFonts w:asciiTheme="majorBidi" w:hAnsiTheme="majorBidi" w:cstheme="majorBidi"/>
                <w:sz w:val="28"/>
              </w:rPr>
              <w:t>Total</w:t>
            </w:r>
          </w:p>
        </w:tc>
        <w:tc>
          <w:tcPr>
            <w:tcW w:w="1275" w:type="dxa"/>
            <w:shd w:val="clear" w:color="auto" w:fill="auto"/>
          </w:tcPr>
          <w:p w14:paraId="16DA132B" w14:textId="796BCC42" w:rsidR="00602E4F" w:rsidRPr="008C4B6E" w:rsidRDefault="00602E4F" w:rsidP="00602E4F">
            <w:pPr>
              <w:pBdr>
                <w:bottom w:val="double" w:sz="4" w:space="1" w:color="auto"/>
              </w:pBdr>
              <w:spacing w:line="360" w:lineRule="exact"/>
              <w:ind w:right="48"/>
              <w:jc w:val="right"/>
              <w:rPr>
                <w:rFonts w:asciiTheme="majorBidi" w:hAnsiTheme="majorBidi" w:cstheme="majorBidi"/>
                <w:sz w:val="28"/>
                <w:szCs w:val="28"/>
              </w:rPr>
            </w:pPr>
            <w:r w:rsidRPr="008C4B6E">
              <w:rPr>
                <w:rFonts w:asciiTheme="majorBidi" w:hAnsiTheme="majorBidi" w:cstheme="majorBidi"/>
                <w:sz w:val="28"/>
                <w:szCs w:val="28"/>
              </w:rPr>
              <w:t>3,507</w:t>
            </w:r>
          </w:p>
        </w:tc>
        <w:tc>
          <w:tcPr>
            <w:tcW w:w="142" w:type="dxa"/>
            <w:shd w:val="clear" w:color="auto" w:fill="auto"/>
            <w:vAlign w:val="bottom"/>
          </w:tcPr>
          <w:p w14:paraId="471E11F1" w14:textId="77777777" w:rsidR="00602E4F" w:rsidRPr="008C4B6E" w:rsidRDefault="00602E4F" w:rsidP="00602E4F">
            <w:pPr>
              <w:spacing w:line="360" w:lineRule="exact"/>
              <w:ind w:right="73"/>
              <w:jc w:val="right"/>
              <w:rPr>
                <w:rFonts w:asciiTheme="majorBidi" w:hAnsiTheme="majorBidi" w:cstheme="majorBidi"/>
                <w:sz w:val="28"/>
                <w:szCs w:val="28"/>
              </w:rPr>
            </w:pPr>
          </w:p>
        </w:tc>
        <w:tc>
          <w:tcPr>
            <w:tcW w:w="1276" w:type="dxa"/>
            <w:shd w:val="clear" w:color="auto" w:fill="auto"/>
          </w:tcPr>
          <w:p w14:paraId="67A322AA" w14:textId="3E2B952A" w:rsidR="00602E4F" w:rsidRPr="008C4B6E" w:rsidRDefault="00602E4F" w:rsidP="00602E4F">
            <w:pPr>
              <w:pBdr>
                <w:bottom w:val="double" w:sz="4" w:space="1" w:color="auto"/>
              </w:pBdr>
              <w:spacing w:line="360" w:lineRule="exact"/>
              <w:ind w:right="48"/>
              <w:jc w:val="right"/>
              <w:rPr>
                <w:rFonts w:asciiTheme="majorBidi" w:hAnsiTheme="majorBidi" w:cstheme="majorBidi"/>
                <w:sz w:val="28"/>
                <w:szCs w:val="28"/>
              </w:rPr>
            </w:pPr>
            <w:r w:rsidRPr="00602E4F">
              <w:rPr>
                <w:rFonts w:asciiTheme="majorBidi" w:hAnsiTheme="majorBidi" w:cstheme="majorBidi"/>
                <w:sz w:val="28"/>
                <w:szCs w:val="28"/>
              </w:rPr>
              <w:t>10</w:t>
            </w:r>
          </w:p>
        </w:tc>
        <w:tc>
          <w:tcPr>
            <w:tcW w:w="142" w:type="dxa"/>
            <w:shd w:val="clear" w:color="auto" w:fill="auto"/>
            <w:vAlign w:val="bottom"/>
          </w:tcPr>
          <w:p w14:paraId="7875C4F9" w14:textId="77777777" w:rsidR="00602E4F" w:rsidRPr="008C4B6E" w:rsidRDefault="00602E4F" w:rsidP="00602E4F">
            <w:pPr>
              <w:tabs>
                <w:tab w:val="decimal" w:pos="223"/>
                <w:tab w:val="decimal" w:pos="965"/>
              </w:tabs>
              <w:spacing w:line="360" w:lineRule="exact"/>
              <w:ind w:right="48"/>
              <w:jc w:val="right"/>
              <w:rPr>
                <w:rFonts w:asciiTheme="majorBidi" w:hAnsiTheme="majorBidi" w:cstheme="majorBidi"/>
                <w:sz w:val="28"/>
                <w:szCs w:val="28"/>
              </w:rPr>
            </w:pPr>
          </w:p>
        </w:tc>
        <w:tc>
          <w:tcPr>
            <w:tcW w:w="1134" w:type="dxa"/>
            <w:shd w:val="clear" w:color="auto" w:fill="auto"/>
            <w:vAlign w:val="bottom"/>
          </w:tcPr>
          <w:p w14:paraId="59126FE7" w14:textId="29064593" w:rsidR="00602E4F" w:rsidRPr="008C4B6E" w:rsidRDefault="00602E4F" w:rsidP="00602E4F">
            <w:pPr>
              <w:pBdr>
                <w:bottom w:val="double" w:sz="4" w:space="1" w:color="auto"/>
              </w:pBdr>
              <w:spacing w:line="360" w:lineRule="exact"/>
              <w:ind w:right="48"/>
              <w:jc w:val="right"/>
              <w:rPr>
                <w:rFonts w:asciiTheme="majorBidi" w:hAnsiTheme="majorBidi" w:cstheme="majorBidi"/>
                <w:sz w:val="28"/>
                <w:szCs w:val="28"/>
                <w:cs/>
              </w:rPr>
            </w:pPr>
            <w:r w:rsidRPr="00602E4F">
              <w:rPr>
                <w:rFonts w:asciiTheme="majorBidi" w:hAnsiTheme="majorBidi" w:cstheme="majorBidi"/>
                <w:sz w:val="28"/>
                <w:szCs w:val="28"/>
              </w:rPr>
              <w:t>-</w:t>
            </w:r>
          </w:p>
        </w:tc>
        <w:tc>
          <w:tcPr>
            <w:tcW w:w="141" w:type="dxa"/>
            <w:shd w:val="clear" w:color="auto" w:fill="auto"/>
            <w:vAlign w:val="bottom"/>
          </w:tcPr>
          <w:p w14:paraId="335BDCE4" w14:textId="77777777" w:rsidR="00602E4F" w:rsidRPr="008C4B6E" w:rsidRDefault="00602E4F" w:rsidP="00602E4F">
            <w:pPr>
              <w:spacing w:line="360" w:lineRule="exact"/>
              <w:ind w:right="48"/>
              <w:jc w:val="right"/>
              <w:rPr>
                <w:rFonts w:asciiTheme="majorBidi" w:hAnsiTheme="majorBidi" w:cstheme="majorBidi"/>
                <w:sz w:val="28"/>
                <w:szCs w:val="28"/>
              </w:rPr>
            </w:pPr>
          </w:p>
        </w:tc>
        <w:tc>
          <w:tcPr>
            <w:tcW w:w="1276" w:type="dxa"/>
            <w:shd w:val="clear" w:color="auto" w:fill="auto"/>
          </w:tcPr>
          <w:p w14:paraId="6635E6D9" w14:textId="70A7DFA8" w:rsidR="00602E4F" w:rsidRPr="008C4B6E" w:rsidRDefault="00602E4F" w:rsidP="00602E4F">
            <w:pPr>
              <w:keepNext/>
              <w:pBdr>
                <w:bottom w:val="double" w:sz="4" w:space="1" w:color="auto"/>
              </w:pBdr>
              <w:spacing w:line="360" w:lineRule="exact"/>
              <w:ind w:right="48"/>
              <w:jc w:val="right"/>
              <w:rPr>
                <w:rFonts w:asciiTheme="majorBidi" w:hAnsiTheme="majorBidi" w:cstheme="majorBidi"/>
                <w:sz w:val="28"/>
                <w:szCs w:val="28"/>
              </w:rPr>
            </w:pPr>
            <w:r w:rsidRPr="00602E4F">
              <w:rPr>
                <w:rFonts w:asciiTheme="majorBidi" w:hAnsiTheme="majorBidi" w:cstheme="majorBidi"/>
                <w:sz w:val="28"/>
                <w:szCs w:val="28"/>
              </w:rPr>
              <w:t>3,517</w:t>
            </w:r>
          </w:p>
        </w:tc>
      </w:tr>
    </w:tbl>
    <w:p w14:paraId="766335C2" w14:textId="0F659848" w:rsidR="00602E4F" w:rsidRDefault="00EB0A7A" w:rsidP="00EB0A7A">
      <w:pPr>
        <w:pStyle w:val="Heading8"/>
        <w:spacing w:before="120" w:line="360" w:lineRule="exact"/>
        <w:ind w:left="562"/>
        <w:jc w:val="both"/>
        <w:rPr>
          <w:rFonts w:asciiTheme="majorBidi" w:hAnsiTheme="majorBidi" w:cstheme="majorBidi"/>
          <w:b w:val="0"/>
          <w:bCs w:val="0"/>
          <w:spacing w:val="-2"/>
          <w:sz w:val="28"/>
          <w:szCs w:val="28"/>
          <w:lang w:val="en-US"/>
        </w:rPr>
      </w:pPr>
      <w:r w:rsidRPr="008C4B6E">
        <w:rPr>
          <w:rFonts w:asciiTheme="majorBidi" w:hAnsiTheme="majorBidi" w:cstheme="majorBidi"/>
          <w:b w:val="0"/>
          <w:bCs w:val="0"/>
          <w:spacing w:val="-2"/>
          <w:sz w:val="28"/>
          <w:szCs w:val="28"/>
          <w:lang w:val="en-US"/>
        </w:rPr>
        <w:t xml:space="preserve">According to the minutes of the Board of Directors meeting No. 11/2024 held on October 28, 2024, a loan from Global </w:t>
      </w:r>
      <w:r w:rsidRPr="004F7EE9">
        <w:rPr>
          <w:rFonts w:asciiTheme="majorBidi" w:hAnsiTheme="majorBidi" w:cstheme="majorBidi"/>
          <w:b w:val="0"/>
          <w:bCs w:val="0"/>
          <w:spacing w:val="2"/>
          <w:sz w:val="28"/>
          <w:szCs w:val="28"/>
          <w:lang w:val="en-US"/>
        </w:rPr>
        <w:t>Service Corporation Company Limited (subsidiar</w:t>
      </w:r>
      <w:r w:rsidR="008D714E">
        <w:rPr>
          <w:rFonts w:asciiTheme="majorBidi" w:hAnsiTheme="majorBidi" w:cstheme="majorBidi"/>
          <w:b w:val="0"/>
          <w:bCs w:val="0"/>
          <w:spacing w:val="2"/>
          <w:sz w:val="28"/>
          <w:szCs w:val="28"/>
          <w:lang w:val="en-US"/>
        </w:rPr>
        <w:t>y</w:t>
      </w:r>
      <w:r w:rsidRPr="004F7EE9">
        <w:rPr>
          <w:rFonts w:asciiTheme="majorBidi" w:hAnsiTheme="majorBidi" w:cstheme="majorBidi"/>
          <w:b w:val="0"/>
          <w:bCs w:val="0"/>
          <w:spacing w:val="2"/>
          <w:sz w:val="28"/>
          <w:szCs w:val="28"/>
          <w:lang w:val="en-US"/>
        </w:rPr>
        <w:t xml:space="preserve">) was approved for working capital purposes in the </w:t>
      </w:r>
      <w:proofErr w:type="gramStart"/>
      <w:r w:rsidRPr="004F7EE9">
        <w:rPr>
          <w:rFonts w:asciiTheme="majorBidi" w:hAnsiTheme="majorBidi" w:cstheme="majorBidi"/>
          <w:b w:val="0"/>
          <w:bCs w:val="0"/>
          <w:spacing w:val="2"/>
          <w:sz w:val="28"/>
          <w:szCs w:val="28"/>
          <w:lang w:val="en-US"/>
        </w:rPr>
        <w:t>amount</w:t>
      </w:r>
      <w:proofErr w:type="gramEnd"/>
      <w:r w:rsidRPr="004F7EE9">
        <w:rPr>
          <w:rFonts w:asciiTheme="majorBidi" w:hAnsiTheme="majorBidi" w:cstheme="majorBidi"/>
          <w:b w:val="0"/>
          <w:bCs w:val="0"/>
          <w:spacing w:val="4"/>
          <w:sz w:val="28"/>
          <w:szCs w:val="28"/>
          <w:lang w:val="en-US"/>
        </w:rPr>
        <w:t xml:space="preserve"> of Baht</w:t>
      </w:r>
      <w:r w:rsidRPr="008C4B6E">
        <w:rPr>
          <w:rFonts w:asciiTheme="majorBidi" w:hAnsiTheme="majorBidi" w:cstheme="majorBidi"/>
          <w:b w:val="0"/>
          <w:bCs w:val="0"/>
          <w:spacing w:val="-2"/>
          <w:sz w:val="28"/>
          <w:szCs w:val="28"/>
          <w:lang w:val="en-US"/>
        </w:rPr>
        <w:t xml:space="preserve"> 5 million.</w:t>
      </w:r>
      <w:r w:rsidR="00F63C42" w:rsidRPr="008C4B6E">
        <w:rPr>
          <w:rFonts w:asciiTheme="majorBidi" w:hAnsiTheme="majorBidi" w:cstheme="majorBidi"/>
          <w:b w:val="0"/>
          <w:bCs w:val="0"/>
          <w:spacing w:val="-2"/>
          <w:sz w:val="28"/>
          <w:szCs w:val="28"/>
          <w:lang w:val="en-US"/>
        </w:rPr>
        <w:t xml:space="preserve"> As at December 31, 2024, the Company has received short</w:t>
      </w:r>
      <w:r w:rsidR="00DD074B">
        <w:rPr>
          <w:rFonts w:asciiTheme="majorBidi" w:hAnsiTheme="majorBidi" w:cstheme="majorBidi"/>
          <w:b w:val="0"/>
          <w:bCs w:val="0"/>
          <w:spacing w:val="-2"/>
          <w:sz w:val="28"/>
          <w:szCs w:val="28"/>
          <w:lang w:val="en-US"/>
        </w:rPr>
        <w:t xml:space="preserve"> </w:t>
      </w:r>
      <w:r w:rsidR="00F63C42" w:rsidRPr="008C4B6E">
        <w:rPr>
          <w:rFonts w:asciiTheme="majorBidi" w:hAnsiTheme="majorBidi" w:cstheme="majorBidi"/>
          <w:b w:val="0"/>
          <w:bCs w:val="0"/>
          <w:spacing w:val="-2"/>
          <w:sz w:val="28"/>
          <w:szCs w:val="28"/>
          <w:lang w:val="en-US"/>
        </w:rPr>
        <w:t>-</w:t>
      </w:r>
      <w:r w:rsidR="00DD074B">
        <w:rPr>
          <w:rFonts w:asciiTheme="majorBidi" w:hAnsiTheme="majorBidi" w:cstheme="majorBidi"/>
          <w:b w:val="0"/>
          <w:bCs w:val="0"/>
          <w:spacing w:val="-2"/>
          <w:sz w:val="28"/>
          <w:szCs w:val="28"/>
          <w:lang w:val="en-US"/>
        </w:rPr>
        <w:t xml:space="preserve"> </w:t>
      </w:r>
      <w:r w:rsidR="00F63C42" w:rsidRPr="008C4B6E">
        <w:rPr>
          <w:rFonts w:asciiTheme="majorBidi" w:hAnsiTheme="majorBidi" w:cstheme="majorBidi"/>
          <w:b w:val="0"/>
          <w:bCs w:val="0"/>
          <w:spacing w:val="-2"/>
          <w:sz w:val="28"/>
          <w:szCs w:val="28"/>
          <w:lang w:val="en-US"/>
        </w:rPr>
        <w:t>term loan of Baht 3.</w:t>
      </w:r>
      <w:r w:rsidR="00DD074B">
        <w:rPr>
          <w:rFonts w:asciiTheme="majorBidi" w:hAnsiTheme="majorBidi" w:cstheme="majorBidi"/>
          <w:b w:val="0"/>
          <w:bCs w:val="0"/>
          <w:spacing w:val="-2"/>
          <w:sz w:val="28"/>
          <w:szCs w:val="28"/>
          <w:lang w:val="en-US"/>
        </w:rPr>
        <w:t>50</w:t>
      </w:r>
      <w:r w:rsidR="00F63C42" w:rsidRPr="008C4B6E">
        <w:rPr>
          <w:rFonts w:asciiTheme="majorBidi" w:hAnsiTheme="majorBidi" w:cstheme="majorBidi"/>
          <w:b w:val="0"/>
          <w:bCs w:val="0"/>
          <w:spacing w:val="-2"/>
          <w:sz w:val="28"/>
          <w:szCs w:val="28"/>
          <w:lang w:val="en-US"/>
        </w:rPr>
        <w:t xml:space="preserve"> million</w:t>
      </w:r>
      <w:r w:rsidR="00862369" w:rsidRPr="008C4B6E">
        <w:rPr>
          <w:rFonts w:asciiTheme="majorBidi" w:hAnsiTheme="majorBidi" w:cstheme="majorBidi"/>
          <w:b w:val="0"/>
          <w:bCs w:val="0"/>
          <w:spacing w:val="-2"/>
          <w:sz w:val="28"/>
          <w:szCs w:val="28"/>
          <w:cs/>
          <w:lang w:val="en-US"/>
        </w:rPr>
        <w:t xml:space="preserve">. </w:t>
      </w:r>
      <w:r w:rsidRPr="008C4B6E">
        <w:rPr>
          <w:rFonts w:asciiTheme="majorBidi" w:hAnsiTheme="majorBidi" w:cstheme="majorBidi"/>
          <w:b w:val="0"/>
          <w:bCs w:val="0"/>
          <w:spacing w:val="-2"/>
          <w:sz w:val="28"/>
          <w:szCs w:val="28"/>
          <w:lang w:val="en-US"/>
        </w:rPr>
        <w:t>The loan is in the form of a promissory note, with repayment due within one year. The interest rate will be based on the prevailing interest rate for fixed deposit accounts at the time the loan is granted.</w:t>
      </w:r>
    </w:p>
    <w:p w14:paraId="7FD781A6" w14:textId="53D62D7E" w:rsidR="00550276" w:rsidRPr="00550276" w:rsidRDefault="00550276" w:rsidP="00550276">
      <w:pPr>
        <w:spacing w:before="120"/>
        <w:ind w:left="567"/>
        <w:rPr>
          <w:rFonts w:asciiTheme="majorBidi" w:hAnsiTheme="majorBidi" w:cstheme="majorBidi"/>
          <w:sz w:val="28"/>
          <w:szCs w:val="28"/>
        </w:rPr>
      </w:pPr>
      <w:r w:rsidRPr="002E7007">
        <w:rPr>
          <w:rFonts w:asciiTheme="majorBidi" w:hAnsiTheme="majorBidi" w:cstheme="majorBidi"/>
          <w:sz w:val="28"/>
          <w:szCs w:val="28"/>
        </w:rPr>
        <w:t>As at March 31, 2025, the Company has a remaining undrawn loan amount of Baht 1.50 million.</w:t>
      </w:r>
    </w:p>
    <w:p w14:paraId="14C3B997" w14:textId="77777777" w:rsidR="00602E4F" w:rsidRDefault="00602E4F">
      <w:pPr>
        <w:rPr>
          <w:rFonts w:asciiTheme="majorBidi" w:hAnsiTheme="majorBidi" w:cstheme="majorBidi"/>
          <w:spacing w:val="-2"/>
          <w:sz w:val="28"/>
          <w:szCs w:val="28"/>
        </w:rPr>
      </w:pPr>
      <w:r>
        <w:rPr>
          <w:rFonts w:asciiTheme="majorBidi" w:hAnsiTheme="majorBidi" w:cstheme="majorBidi"/>
          <w:b/>
          <w:bCs/>
          <w:spacing w:val="-2"/>
          <w:sz w:val="28"/>
          <w:szCs w:val="28"/>
        </w:rPr>
        <w:br w:type="page"/>
      </w:r>
    </w:p>
    <w:p w14:paraId="430E9F43" w14:textId="717F2A5B" w:rsidR="000A6B3B" w:rsidRPr="008C4B6E" w:rsidRDefault="000A6B3B" w:rsidP="000A6B3B">
      <w:pPr>
        <w:spacing w:before="120" w:line="360" w:lineRule="exact"/>
        <w:ind w:left="562"/>
        <w:jc w:val="thaiDistribute"/>
        <w:rPr>
          <w:rFonts w:asciiTheme="majorBidi" w:hAnsiTheme="majorBidi" w:cstheme="majorBidi"/>
          <w:spacing w:val="-4"/>
          <w:sz w:val="28"/>
        </w:rPr>
      </w:pPr>
      <w:r w:rsidRPr="008C4B6E">
        <w:rPr>
          <w:rFonts w:asciiTheme="majorBidi" w:hAnsiTheme="majorBidi" w:cstheme="majorBidi"/>
          <w:spacing w:val="-4"/>
          <w:sz w:val="28"/>
        </w:rPr>
        <w:lastRenderedPageBreak/>
        <w:t>The movement of short</w:t>
      </w:r>
      <w:r w:rsidR="00513B28">
        <w:rPr>
          <w:rFonts w:asciiTheme="majorBidi" w:hAnsiTheme="majorBidi" w:cstheme="majorBidi"/>
          <w:spacing w:val="-4"/>
          <w:sz w:val="28"/>
        </w:rPr>
        <w:t xml:space="preserve"> </w:t>
      </w:r>
      <w:r w:rsidRPr="008C4B6E">
        <w:rPr>
          <w:rFonts w:asciiTheme="majorBidi" w:hAnsiTheme="majorBidi" w:cstheme="majorBidi"/>
          <w:spacing w:val="-4"/>
          <w:sz w:val="28"/>
        </w:rPr>
        <w:t>-</w:t>
      </w:r>
      <w:r w:rsidR="00513B28">
        <w:rPr>
          <w:rFonts w:asciiTheme="majorBidi" w:hAnsiTheme="majorBidi" w:cstheme="majorBidi"/>
          <w:spacing w:val="-4"/>
          <w:sz w:val="28"/>
        </w:rPr>
        <w:t xml:space="preserve"> </w:t>
      </w:r>
      <w:r w:rsidRPr="008C4B6E">
        <w:rPr>
          <w:rFonts w:asciiTheme="majorBidi" w:hAnsiTheme="majorBidi" w:cstheme="majorBidi"/>
          <w:spacing w:val="-4"/>
          <w:sz w:val="28"/>
        </w:rPr>
        <w:t xml:space="preserve">term loans and accrued interest - </w:t>
      </w:r>
      <w:r w:rsidRPr="008C4B6E">
        <w:rPr>
          <w:rFonts w:asciiTheme="majorBidi" w:hAnsiTheme="majorBidi" w:cstheme="majorBidi"/>
          <w:sz w:val="28"/>
        </w:rPr>
        <w:t>related persons</w:t>
      </w:r>
      <w:r w:rsidRPr="008C4B6E">
        <w:rPr>
          <w:rFonts w:asciiTheme="majorBidi" w:hAnsiTheme="majorBidi" w:cstheme="majorBidi"/>
          <w:spacing w:val="-4"/>
          <w:sz w:val="28"/>
        </w:rPr>
        <w:t xml:space="preserve"> are as follows:</w:t>
      </w:r>
    </w:p>
    <w:tbl>
      <w:tblPr>
        <w:tblW w:w="5301" w:type="pct"/>
        <w:tblLayout w:type="fixed"/>
        <w:tblCellMar>
          <w:left w:w="36" w:type="dxa"/>
          <w:right w:w="36" w:type="dxa"/>
        </w:tblCellMar>
        <w:tblLook w:val="0000" w:firstRow="0" w:lastRow="0" w:firstColumn="0" w:lastColumn="0" w:noHBand="0" w:noVBand="0"/>
      </w:tblPr>
      <w:tblGrid>
        <w:gridCol w:w="3969"/>
        <w:gridCol w:w="1323"/>
        <w:gridCol w:w="95"/>
        <w:gridCol w:w="1417"/>
        <w:gridCol w:w="103"/>
        <w:gridCol w:w="1447"/>
        <w:gridCol w:w="93"/>
        <w:gridCol w:w="1334"/>
        <w:gridCol w:w="6"/>
      </w:tblGrid>
      <w:tr w:rsidR="000A6B3B" w:rsidRPr="008C4B6E" w14:paraId="316D9084" w14:textId="77777777" w:rsidTr="007870DE">
        <w:trPr>
          <w:gridAfter w:val="1"/>
          <w:wAfter w:w="6" w:type="dxa"/>
          <w:trHeight w:val="349"/>
        </w:trPr>
        <w:tc>
          <w:tcPr>
            <w:tcW w:w="3969" w:type="dxa"/>
            <w:shd w:val="clear" w:color="auto" w:fill="auto"/>
          </w:tcPr>
          <w:p w14:paraId="230097BF"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rPr>
            </w:pPr>
          </w:p>
        </w:tc>
        <w:tc>
          <w:tcPr>
            <w:tcW w:w="5812" w:type="dxa"/>
            <w:gridSpan w:val="7"/>
            <w:shd w:val="clear" w:color="auto" w:fill="auto"/>
          </w:tcPr>
          <w:p w14:paraId="68CA3C06" w14:textId="77777777" w:rsidR="000A6B3B" w:rsidRPr="008C4B6E" w:rsidRDefault="000A6B3B" w:rsidP="007870DE">
            <w:pPr>
              <w:pBdr>
                <w:bottom w:val="single" w:sz="4" w:space="1" w:color="auto"/>
              </w:pBdr>
              <w:spacing w:line="360" w:lineRule="exact"/>
              <w:ind w:left="18" w:right="46"/>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0A6B3B" w:rsidRPr="008C4B6E" w14:paraId="4CB6ABDD" w14:textId="77777777" w:rsidTr="007870DE">
        <w:trPr>
          <w:gridAfter w:val="1"/>
          <w:wAfter w:w="6" w:type="dxa"/>
          <w:trHeight w:val="349"/>
        </w:trPr>
        <w:tc>
          <w:tcPr>
            <w:tcW w:w="3969" w:type="dxa"/>
            <w:shd w:val="clear" w:color="auto" w:fill="auto"/>
          </w:tcPr>
          <w:p w14:paraId="534DE5BA"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rPr>
            </w:pPr>
          </w:p>
        </w:tc>
        <w:tc>
          <w:tcPr>
            <w:tcW w:w="5812" w:type="dxa"/>
            <w:gridSpan w:val="7"/>
            <w:shd w:val="clear" w:color="auto" w:fill="auto"/>
          </w:tcPr>
          <w:p w14:paraId="6E72FF3D" w14:textId="77777777" w:rsidR="000A6B3B" w:rsidRPr="008C4B6E" w:rsidRDefault="000A6B3B" w:rsidP="007870DE">
            <w:pPr>
              <w:pBdr>
                <w:bottom w:val="single" w:sz="4" w:space="1" w:color="auto"/>
              </w:pBdr>
              <w:spacing w:line="360" w:lineRule="exact"/>
              <w:ind w:left="32" w:right="46"/>
              <w:jc w:val="center"/>
              <w:rPr>
                <w:rFonts w:asciiTheme="majorBidi" w:hAnsiTheme="majorBidi" w:cstheme="majorBidi"/>
                <w:sz w:val="28"/>
                <w:szCs w:val="28"/>
                <w:cs/>
              </w:rPr>
            </w:pPr>
            <w:r w:rsidRPr="008C4B6E">
              <w:rPr>
                <w:rFonts w:asciiTheme="majorBidi" w:hAnsiTheme="majorBidi" w:cstheme="majorBidi"/>
                <w:color w:val="000000"/>
                <w:sz w:val="28"/>
                <w:szCs w:val="28"/>
              </w:rPr>
              <w:t>Consolidated financial statements / Separate financial statements</w:t>
            </w:r>
          </w:p>
        </w:tc>
      </w:tr>
      <w:tr w:rsidR="000A6B3B" w:rsidRPr="008C4B6E" w14:paraId="78D4CE15" w14:textId="77777777" w:rsidTr="00C3724F">
        <w:trPr>
          <w:trHeight w:val="334"/>
        </w:trPr>
        <w:tc>
          <w:tcPr>
            <w:tcW w:w="3969" w:type="dxa"/>
            <w:shd w:val="clear" w:color="auto" w:fill="auto"/>
          </w:tcPr>
          <w:p w14:paraId="16EC1BEC"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rPr>
            </w:pPr>
          </w:p>
        </w:tc>
        <w:tc>
          <w:tcPr>
            <w:tcW w:w="1323" w:type="dxa"/>
            <w:shd w:val="clear" w:color="auto" w:fill="auto"/>
          </w:tcPr>
          <w:p w14:paraId="4A56ED2F" w14:textId="1CCFF711" w:rsidR="00780F53" w:rsidRDefault="000A6B3B" w:rsidP="007870DE">
            <w:pPr>
              <w:pBdr>
                <w:bottom w:val="single" w:sz="4" w:space="1" w:color="auto"/>
              </w:pBdr>
              <w:spacing w:line="360" w:lineRule="exact"/>
              <w:ind w:left="46" w:right="17"/>
              <w:jc w:val="center"/>
              <w:rPr>
                <w:rFonts w:asciiTheme="majorBidi" w:hAnsiTheme="majorBidi" w:cstheme="majorBidi"/>
                <w:sz w:val="28"/>
                <w:szCs w:val="28"/>
              </w:rPr>
            </w:pPr>
            <w:r w:rsidRPr="008C4B6E">
              <w:rPr>
                <w:rFonts w:asciiTheme="majorBidi" w:hAnsiTheme="majorBidi" w:cstheme="majorBidi"/>
                <w:sz w:val="28"/>
                <w:szCs w:val="28"/>
              </w:rPr>
              <w:t xml:space="preserve">As at </w:t>
            </w:r>
            <w:r w:rsidR="00C3724F">
              <w:rPr>
                <w:rFonts w:asciiTheme="majorBidi" w:hAnsiTheme="majorBidi" w:cstheme="majorBidi"/>
                <w:sz w:val="28"/>
                <w:szCs w:val="28"/>
              </w:rPr>
              <w:t>January</w:t>
            </w:r>
          </w:p>
          <w:p w14:paraId="7AF7F004" w14:textId="41FF5CC0" w:rsidR="000A6B3B" w:rsidRPr="008C4B6E" w:rsidRDefault="000A6B3B" w:rsidP="007870DE">
            <w:pPr>
              <w:pBdr>
                <w:bottom w:val="single" w:sz="4" w:space="1" w:color="auto"/>
              </w:pBdr>
              <w:spacing w:line="360" w:lineRule="exact"/>
              <w:ind w:left="46" w:right="17"/>
              <w:jc w:val="center"/>
              <w:rPr>
                <w:rFonts w:asciiTheme="majorBidi" w:hAnsiTheme="majorBidi" w:cstheme="majorBidi"/>
                <w:sz w:val="28"/>
                <w:szCs w:val="28"/>
              </w:rPr>
            </w:pPr>
            <w:r w:rsidRPr="008C4B6E">
              <w:rPr>
                <w:rFonts w:asciiTheme="majorBidi" w:hAnsiTheme="majorBidi" w:cstheme="majorBidi"/>
                <w:sz w:val="28"/>
                <w:szCs w:val="28"/>
              </w:rPr>
              <w:t xml:space="preserve"> 1, </w:t>
            </w:r>
            <w:r w:rsidRPr="008C4B6E">
              <w:rPr>
                <w:rFonts w:asciiTheme="majorBidi" w:hAnsiTheme="majorBidi" w:cstheme="majorBidi"/>
                <w:sz w:val="28"/>
                <w:szCs w:val="28"/>
                <w:cs/>
              </w:rPr>
              <w:t>202</w:t>
            </w:r>
            <w:r w:rsidR="00780F53">
              <w:rPr>
                <w:rFonts w:asciiTheme="majorBidi" w:hAnsiTheme="majorBidi" w:cstheme="majorBidi"/>
                <w:sz w:val="28"/>
                <w:szCs w:val="28"/>
              </w:rPr>
              <w:t>5</w:t>
            </w:r>
          </w:p>
        </w:tc>
        <w:tc>
          <w:tcPr>
            <w:tcW w:w="95" w:type="dxa"/>
            <w:shd w:val="clear" w:color="auto" w:fill="auto"/>
          </w:tcPr>
          <w:p w14:paraId="14BFCE01" w14:textId="77777777" w:rsidR="000A6B3B" w:rsidRPr="008C4B6E" w:rsidRDefault="000A6B3B" w:rsidP="007870DE">
            <w:pPr>
              <w:tabs>
                <w:tab w:val="left" w:pos="0"/>
              </w:tabs>
              <w:spacing w:line="360" w:lineRule="exact"/>
              <w:ind w:right="74"/>
              <w:jc w:val="center"/>
              <w:rPr>
                <w:rFonts w:asciiTheme="majorBidi" w:hAnsiTheme="majorBidi" w:cstheme="majorBidi"/>
                <w:sz w:val="28"/>
                <w:szCs w:val="28"/>
              </w:rPr>
            </w:pPr>
          </w:p>
        </w:tc>
        <w:tc>
          <w:tcPr>
            <w:tcW w:w="1417" w:type="dxa"/>
            <w:shd w:val="clear" w:color="auto" w:fill="auto"/>
            <w:vAlign w:val="bottom"/>
          </w:tcPr>
          <w:p w14:paraId="1D4EBC48" w14:textId="77777777" w:rsidR="000A6B3B" w:rsidRPr="008C4B6E" w:rsidRDefault="000A6B3B" w:rsidP="007870DE">
            <w:pPr>
              <w:pBdr>
                <w:bottom w:val="single" w:sz="4" w:space="1" w:color="auto"/>
              </w:pBdr>
              <w:tabs>
                <w:tab w:val="left" w:pos="0"/>
              </w:tabs>
              <w:spacing w:line="360" w:lineRule="exact"/>
              <w:ind w:right="74"/>
              <w:jc w:val="center"/>
              <w:rPr>
                <w:rFonts w:asciiTheme="majorBidi" w:hAnsiTheme="majorBidi" w:cstheme="majorBidi"/>
                <w:sz w:val="28"/>
                <w:szCs w:val="28"/>
              </w:rPr>
            </w:pPr>
            <w:r w:rsidRPr="008C4B6E">
              <w:rPr>
                <w:rFonts w:asciiTheme="majorBidi" w:hAnsiTheme="majorBidi" w:cstheme="majorBidi"/>
                <w:sz w:val="28"/>
                <w:szCs w:val="28"/>
              </w:rPr>
              <w:t>Increase</w:t>
            </w:r>
          </w:p>
        </w:tc>
        <w:tc>
          <w:tcPr>
            <w:tcW w:w="103" w:type="dxa"/>
            <w:shd w:val="clear" w:color="auto" w:fill="auto"/>
            <w:vAlign w:val="bottom"/>
          </w:tcPr>
          <w:p w14:paraId="7099C74E" w14:textId="77777777" w:rsidR="000A6B3B" w:rsidRPr="008C4B6E" w:rsidRDefault="000A6B3B" w:rsidP="007870DE">
            <w:pPr>
              <w:tabs>
                <w:tab w:val="left" w:pos="0"/>
              </w:tabs>
              <w:spacing w:line="360" w:lineRule="exact"/>
              <w:ind w:right="74"/>
              <w:jc w:val="center"/>
              <w:rPr>
                <w:rFonts w:asciiTheme="majorBidi" w:hAnsiTheme="majorBidi" w:cstheme="majorBidi"/>
                <w:sz w:val="28"/>
                <w:szCs w:val="28"/>
              </w:rPr>
            </w:pPr>
          </w:p>
        </w:tc>
        <w:tc>
          <w:tcPr>
            <w:tcW w:w="1447" w:type="dxa"/>
            <w:shd w:val="clear" w:color="auto" w:fill="auto"/>
            <w:vAlign w:val="bottom"/>
          </w:tcPr>
          <w:p w14:paraId="56800188" w14:textId="77777777" w:rsidR="000A6B3B" w:rsidRPr="008C4B6E" w:rsidRDefault="000A6B3B" w:rsidP="007870DE">
            <w:pPr>
              <w:pBdr>
                <w:bottom w:val="single" w:sz="4" w:space="1" w:color="auto"/>
              </w:pBdr>
              <w:tabs>
                <w:tab w:val="left" w:pos="0"/>
              </w:tabs>
              <w:spacing w:line="360" w:lineRule="exact"/>
              <w:ind w:right="74"/>
              <w:jc w:val="center"/>
              <w:rPr>
                <w:rFonts w:asciiTheme="majorBidi" w:hAnsiTheme="majorBidi" w:cstheme="majorBidi"/>
                <w:sz w:val="28"/>
                <w:szCs w:val="28"/>
              </w:rPr>
            </w:pPr>
            <w:r w:rsidRPr="008C4B6E">
              <w:rPr>
                <w:rFonts w:asciiTheme="majorBidi" w:hAnsiTheme="majorBidi" w:cstheme="majorBidi"/>
                <w:sz w:val="28"/>
                <w:szCs w:val="28"/>
                <w:cs/>
              </w:rPr>
              <w:t>(</w:t>
            </w:r>
            <w:r w:rsidRPr="008C4B6E">
              <w:rPr>
                <w:rFonts w:asciiTheme="majorBidi" w:hAnsiTheme="majorBidi" w:cstheme="majorBidi"/>
                <w:sz w:val="28"/>
                <w:szCs w:val="28"/>
              </w:rPr>
              <w:t>Decrease</w:t>
            </w:r>
            <w:r w:rsidRPr="008C4B6E">
              <w:rPr>
                <w:rFonts w:asciiTheme="majorBidi" w:hAnsiTheme="majorBidi" w:cstheme="majorBidi"/>
                <w:sz w:val="28"/>
                <w:szCs w:val="28"/>
                <w:cs/>
              </w:rPr>
              <w:t>)</w:t>
            </w:r>
          </w:p>
        </w:tc>
        <w:tc>
          <w:tcPr>
            <w:tcW w:w="93" w:type="dxa"/>
            <w:shd w:val="clear" w:color="auto" w:fill="auto"/>
          </w:tcPr>
          <w:p w14:paraId="07C7A48A" w14:textId="77777777" w:rsidR="000A6B3B" w:rsidRPr="008C4B6E" w:rsidRDefault="000A6B3B" w:rsidP="007870DE">
            <w:pPr>
              <w:tabs>
                <w:tab w:val="left" w:pos="0"/>
              </w:tabs>
              <w:spacing w:line="360" w:lineRule="exact"/>
              <w:ind w:right="74"/>
              <w:jc w:val="center"/>
              <w:rPr>
                <w:rFonts w:asciiTheme="majorBidi" w:hAnsiTheme="majorBidi" w:cstheme="majorBidi"/>
                <w:sz w:val="28"/>
                <w:szCs w:val="28"/>
              </w:rPr>
            </w:pPr>
          </w:p>
        </w:tc>
        <w:tc>
          <w:tcPr>
            <w:tcW w:w="1340" w:type="dxa"/>
            <w:gridSpan w:val="2"/>
            <w:shd w:val="clear" w:color="auto" w:fill="auto"/>
            <w:vAlign w:val="bottom"/>
          </w:tcPr>
          <w:p w14:paraId="10FFE55A" w14:textId="196C5CD2" w:rsidR="000A6B3B" w:rsidRPr="008C4B6E" w:rsidRDefault="000A6B3B" w:rsidP="007870DE">
            <w:pPr>
              <w:tabs>
                <w:tab w:val="left" w:pos="0"/>
              </w:tabs>
              <w:spacing w:line="360" w:lineRule="exact"/>
              <w:ind w:right="-34"/>
              <w:jc w:val="center"/>
              <w:rPr>
                <w:rFonts w:asciiTheme="majorBidi" w:hAnsiTheme="majorBidi" w:cstheme="majorBidi"/>
                <w:sz w:val="28"/>
                <w:szCs w:val="28"/>
              </w:rPr>
            </w:pPr>
            <w:r w:rsidRPr="008C4B6E">
              <w:rPr>
                <w:rFonts w:asciiTheme="majorBidi" w:hAnsiTheme="majorBidi" w:cstheme="majorBidi"/>
                <w:sz w:val="28"/>
                <w:szCs w:val="28"/>
              </w:rPr>
              <w:t>As at</w:t>
            </w:r>
            <w:r w:rsidRPr="008C4B6E">
              <w:rPr>
                <w:rFonts w:asciiTheme="majorBidi" w:hAnsiTheme="majorBidi" w:cstheme="majorBidi"/>
                <w:sz w:val="28"/>
                <w:szCs w:val="28"/>
                <w:cs/>
              </w:rPr>
              <w:t xml:space="preserve"> </w:t>
            </w:r>
            <w:r w:rsidR="00C3724F">
              <w:rPr>
                <w:rFonts w:asciiTheme="majorBidi" w:hAnsiTheme="majorBidi" w:cstheme="majorBidi"/>
                <w:sz w:val="28"/>
                <w:szCs w:val="28"/>
              </w:rPr>
              <w:t>March</w:t>
            </w:r>
            <w:r w:rsidRPr="008C4B6E">
              <w:rPr>
                <w:rFonts w:asciiTheme="majorBidi" w:hAnsiTheme="majorBidi" w:cstheme="majorBidi"/>
                <w:sz w:val="28"/>
                <w:szCs w:val="28"/>
              </w:rPr>
              <w:t xml:space="preserve"> </w:t>
            </w:r>
          </w:p>
          <w:p w14:paraId="440E6F68" w14:textId="61E688F2" w:rsidR="000A6B3B" w:rsidRPr="008C4B6E" w:rsidRDefault="000A6B3B" w:rsidP="007870DE">
            <w:pPr>
              <w:pBdr>
                <w:bottom w:val="single" w:sz="4" w:space="1" w:color="auto"/>
              </w:pBdr>
              <w:tabs>
                <w:tab w:val="left" w:pos="0"/>
              </w:tabs>
              <w:spacing w:line="360" w:lineRule="exact"/>
              <w:ind w:right="52"/>
              <w:jc w:val="center"/>
              <w:rPr>
                <w:rFonts w:asciiTheme="majorBidi" w:hAnsiTheme="majorBidi" w:cstheme="majorBidi"/>
                <w:sz w:val="28"/>
                <w:szCs w:val="28"/>
              </w:rPr>
            </w:pPr>
            <w:r w:rsidRPr="008C4B6E">
              <w:rPr>
                <w:rFonts w:asciiTheme="majorBidi" w:hAnsiTheme="majorBidi" w:cstheme="majorBidi"/>
                <w:sz w:val="28"/>
                <w:szCs w:val="28"/>
                <w:cs/>
              </w:rPr>
              <w:t>3</w:t>
            </w:r>
            <w:r w:rsidR="00F82465" w:rsidRPr="008C4B6E">
              <w:rPr>
                <w:rFonts w:asciiTheme="majorBidi" w:hAnsiTheme="majorBidi" w:cstheme="majorBidi"/>
                <w:sz w:val="28"/>
                <w:szCs w:val="28"/>
              </w:rPr>
              <w:t>1</w:t>
            </w:r>
            <w:r w:rsidRPr="008C4B6E">
              <w:rPr>
                <w:rFonts w:asciiTheme="majorBidi" w:hAnsiTheme="majorBidi" w:cstheme="majorBidi"/>
                <w:sz w:val="28"/>
                <w:szCs w:val="28"/>
              </w:rPr>
              <w:t xml:space="preserve">, </w:t>
            </w:r>
            <w:r w:rsidRPr="008C4B6E">
              <w:rPr>
                <w:rFonts w:asciiTheme="majorBidi" w:hAnsiTheme="majorBidi" w:cstheme="majorBidi"/>
                <w:sz w:val="28"/>
                <w:szCs w:val="28"/>
                <w:cs/>
              </w:rPr>
              <w:t>202</w:t>
            </w:r>
            <w:r w:rsidR="00C3724F">
              <w:rPr>
                <w:rFonts w:asciiTheme="majorBidi" w:hAnsiTheme="majorBidi" w:cstheme="majorBidi"/>
                <w:sz w:val="28"/>
                <w:szCs w:val="28"/>
              </w:rPr>
              <w:t>5</w:t>
            </w:r>
          </w:p>
        </w:tc>
      </w:tr>
      <w:tr w:rsidR="000A6B3B" w:rsidRPr="008C4B6E" w14:paraId="6EB32CD1" w14:textId="77777777" w:rsidTr="00C3724F">
        <w:trPr>
          <w:trHeight w:val="334"/>
        </w:trPr>
        <w:tc>
          <w:tcPr>
            <w:tcW w:w="3969" w:type="dxa"/>
            <w:shd w:val="clear" w:color="auto" w:fill="auto"/>
            <w:vAlign w:val="bottom"/>
          </w:tcPr>
          <w:p w14:paraId="16F2EBA6" w14:textId="77777777" w:rsidR="000A6B3B" w:rsidRPr="008C4B6E" w:rsidRDefault="000A6B3B" w:rsidP="007870DE">
            <w:pPr>
              <w:spacing w:line="360" w:lineRule="exact"/>
              <w:ind w:left="673" w:right="74" w:hanging="142"/>
              <w:rPr>
                <w:rFonts w:asciiTheme="majorBidi" w:hAnsiTheme="majorBidi" w:cstheme="majorBidi"/>
                <w:sz w:val="28"/>
                <w:szCs w:val="28"/>
                <w:cs/>
              </w:rPr>
            </w:pPr>
            <w:r w:rsidRPr="008C4B6E">
              <w:rPr>
                <w:rFonts w:asciiTheme="majorBidi" w:hAnsiTheme="majorBidi" w:cstheme="majorBidi"/>
                <w:b/>
                <w:bCs/>
                <w:sz w:val="28"/>
              </w:rPr>
              <w:t>Short - term loans and accrued interest</w:t>
            </w:r>
            <w:r w:rsidRPr="008C4B6E">
              <w:rPr>
                <w:rFonts w:asciiTheme="majorBidi" w:hAnsiTheme="majorBidi" w:cstheme="majorBidi"/>
                <w:sz w:val="28"/>
                <w:szCs w:val="28"/>
              </w:rPr>
              <w:t xml:space="preserve"> </w:t>
            </w:r>
            <w:r w:rsidRPr="008C4B6E">
              <w:rPr>
                <w:rFonts w:asciiTheme="majorBidi" w:hAnsiTheme="majorBidi" w:cstheme="majorBidi"/>
                <w:b/>
                <w:bCs/>
                <w:sz w:val="28"/>
                <w:szCs w:val="28"/>
              </w:rPr>
              <w:t xml:space="preserve">- </w:t>
            </w:r>
            <w:r w:rsidRPr="008C4B6E">
              <w:rPr>
                <w:rFonts w:asciiTheme="majorBidi" w:hAnsiTheme="majorBidi" w:cstheme="majorBidi"/>
                <w:b/>
                <w:bCs/>
                <w:sz w:val="28"/>
              </w:rPr>
              <w:t>related persons</w:t>
            </w:r>
          </w:p>
        </w:tc>
        <w:tc>
          <w:tcPr>
            <w:tcW w:w="1323" w:type="dxa"/>
            <w:shd w:val="clear" w:color="auto" w:fill="auto"/>
            <w:vAlign w:val="bottom"/>
          </w:tcPr>
          <w:p w14:paraId="00470810" w14:textId="77777777" w:rsidR="000A6B3B" w:rsidRPr="008C4B6E" w:rsidRDefault="000A6B3B" w:rsidP="007870DE">
            <w:pPr>
              <w:spacing w:line="360" w:lineRule="exact"/>
              <w:ind w:right="-16"/>
              <w:jc w:val="right"/>
              <w:rPr>
                <w:rFonts w:asciiTheme="majorBidi" w:hAnsiTheme="majorBidi" w:cstheme="majorBidi"/>
                <w:sz w:val="28"/>
                <w:szCs w:val="28"/>
                <w:cs/>
              </w:rPr>
            </w:pPr>
          </w:p>
        </w:tc>
        <w:tc>
          <w:tcPr>
            <w:tcW w:w="95" w:type="dxa"/>
            <w:shd w:val="clear" w:color="auto" w:fill="auto"/>
            <w:vAlign w:val="bottom"/>
          </w:tcPr>
          <w:p w14:paraId="400D0F9A"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rPr>
            </w:pPr>
          </w:p>
        </w:tc>
        <w:tc>
          <w:tcPr>
            <w:tcW w:w="1417" w:type="dxa"/>
            <w:shd w:val="clear" w:color="auto" w:fill="auto"/>
            <w:vAlign w:val="bottom"/>
          </w:tcPr>
          <w:p w14:paraId="501C4CDB"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cs/>
              </w:rPr>
            </w:pPr>
          </w:p>
        </w:tc>
        <w:tc>
          <w:tcPr>
            <w:tcW w:w="103" w:type="dxa"/>
            <w:shd w:val="clear" w:color="auto" w:fill="auto"/>
            <w:vAlign w:val="bottom"/>
          </w:tcPr>
          <w:p w14:paraId="68BD417A"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rPr>
            </w:pPr>
          </w:p>
        </w:tc>
        <w:tc>
          <w:tcPr>
            <w:tcW w:w="1447" w:type="dxa"/>
            <w:shd w:val="clear" w:color="auto" w:fill="auto"/>
            <w:vAlign w:val="bottom"/>
          </w:tcPr>
          <w:p w14:paraId="3F85CFF2"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cs/>
              </w:rPr>
            </w:pPr>
          </w:p>
        </w:tc>
        <w:tc>
          <w:tcPr>
            <w:tcW w:w="93" w:type="dxa"/>
            <w:shd w:val="clear" w:color="auto" w:fill="auto"/>
            <w:vAlign w:val="bottom"/>
          </w:tcPr>
          <w:p w14:paraId="0B873C9A"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rPr>
            </w:pPr>
          </w:p>
        </w:tc>
        <w:tc>
          <w:tcPr>
            <w:tcW w:w="1340" w:type="dxa"/>
            <w:gridSpan w:val="2"/>
            <w:shd w:val="clear" w:color="auto" w:fill="auto"/>
            <w:vAlign w:val="bottom"/>
          </w:tcPr>
          <w:p w14:paraId="5E2C9092"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rPr>
            </w:pPr>
          </w:p>
        </w:tc>
      </w:tr>
      <w:tr w:rsidR="00EE0919" w:rsidRPr="008C4B6E" w14:paraId="7D807CF9" w14:textId="77777777" w:rsidTr="00EE0919">
        <w:trPr>
          <w:trHeight w:val="334"/>
        </w:trPr>
        <w:tc>
          <w:tcPr>
            <w:tcW w:w="3969" w:type="dxa"/>
            <w:shd w:val="clear" w:color="auto" w:fill="auto"/>
          </w:tcPr>
          <w:p w14:paraId="6ACB50D3" w14:textId="77777777" w:rsidR="00EE0919" w:rsidRPr="008C4B6E" w:rsidRDefault="00EE0919" w:rsidP="00EE0919">
            <w:pPr>
              <w:spacing w:line="360" w:lineRule="exact"/>
              <w:ind w:left="673" w:right="-120" w:hanging="142"/>
              <w:rPr>
                <w:rFonts w:asciiTheme="majorBidi" w:hAnsiTheme="majorBidi" w:cstheme="majorBidi"/>
                <w:sz w:val="28"/>
                <w:cs/>
              </w:rPr>
            </w:pPr>
            <w:r w:rsidRPr="008C4B6E">
              <w:rPr>
                <w:rFonts w:asciiTheme="majorBidi" w:hAnsiTheme="majorBidi" w:cstheme="majorBidi"/>
                <w:sz w:val="28"/>
              </w:rPr>
              <w:t>Principle</w:t>
            </w:r>
          </w:p>
        </w:tc>
        <w:tc>
          <w:tcPr>
            <w:tcW w:w="1323" w:type="dxa"/>
            <w:shd w:val="clear" w:color="auto" w:fill="auto"/>
            <w:vAlign w:val="bottom"/>
          </w:tcPr>
          <w:p w14:paraId="14E89515" w14:textId="3ADB8ADA" w:rsidR="00EE0919" w:rsidRPr="00EE0919" w:rsidRDefault="00EE0919" w:rsidP="00EE0919">
            <w:pPr>
              <w:spacing w:line="360" w:lineRule="exact"/>
              <w:ind w:right="73"/>
              <w:jc w:val="right"/>
              <w:rPr>
                <w:rFonts w:ascii="Angsana New" w:hAnsi="Angsana New" w:cs="Angsana New"/>
                <w:sz w:val="28"/>
                <w:szCs w:val="28"/>
              </w:rPr>
            </w:pPr>
            <w:r w:rsidRPr="00EE0919">
              <w:rPr>
                <w:rFonts w:ascii="Angsana New" w:hAnsi="Angsana New" w:cs="Angsana New"/>
                <w:sz w:val="28"/>
                <w:szCs w:val="28"/>
              </w:rPr>
              <w:t>580</w:t>
            </w:r>
          </w:p>
        </w:tc>
        <w:tc>
          <w:tcPr>
            <w:tcW w:w="95" w:type="dxa"/>
            <w:shd w:val="clear" w:color="auto" w:fill="auto"/>
            <w:vAlign w:val="bottom"/>
          </w:tcPr>
          <w:p w14:paraId="39AC05CB" w14:textId="77777777" w:rsidR="00EE0919" w:rsidRPr="008C4B6E" w:rsidRDefault="00EE0919" w:rsidP="00EE0919">
            <w:pPr>
              <w:spacing w:line="360" w:lineRule="exact"/>
              <w:ind w:right="46"/>
              <w:jc w:val="right"/>
              <w:rPr>
                <w:rFonts w:asciiTheme="majorBidi" w:hAnsiTheme="majorBidi" w:cstheme="majorBidi"/>
                <w:sz w:val="28"/>
                <w:szCs w:val="28"/>
              </w:rPr>
            </w:pPr>
          </w:p>
        </w:tc>
        <w:tc>
          <w:tcPr>
            <w:tcW w:w="1417" w:type="dxa"/>
            <w:shd w:val="clear" w:color="auto" w:fill="auto"/>
          </w:tcPr>
          <w:p w14:paraId="17671B4F" w14:textId="05C81EDC" w:rsidR="00EE0919" w:rsidRPr="00EE0919" w:rsidRDefault="00EE0919" w:rsidP="00EE0919">
            <w:pPr>
              <w:spacing w:line="360" w:lineRule="exact"/>
              <w:ind w:right="73"/>
              <w:jc w:val="right"/>
              <w:rPr>
                <w:rFonts w:ascii="Angsana New" w:hAnsi="Angsana New" w:cs="Angsana New"/>
                <w:sz w:val="28"/>
                <w:szCs w:val="28"/>
              </w:rPr>
            </w:pPr>
            <w:r w:rsidRPr="00EE0919">
              <w:rPr>
                <w:rFonts w:ascii="Angsana New" w:hAnsi="Angsana New" w:cs="Angsana New"/>
                <w:sz w:val="28"/>
                <w:szCs w:val="28"/>
              </w:rPr>
              <w:t>5,000</w:t>
            </w:r>
          </w:p>
        </w:tc>
        <w:tc>
          <w:tcPr>
            <w:tcW w:w="103" w:type="dxa"/>
            <w:shd w:val="clear" w:color="auto" w:fill="auto"/>
            <w:vAlign w:val="bottom"/>
          </w:tcPr>
          <w:p w14:paraId="698F6204" w14:textId="77777777" w:rsidR="00EE0919" w:rsidRPr="008C4B6E" w:rsidRDefault="00EE0919" w:rsidP="00EE0919">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Theme="majorBidi" w:hAnsiTheme="majorBidi" w:cstheme="majorBidi"/>
                <w:sz w:val="28"/>
                <w:szCs w:val="28"/>
              </w:rPr>
            </w:pPr>
          </w:p>
        </w:tc>
        <w:tc>
          <w:tcPr>
            <w:tcW w:w="1447" w:type="dxa"/>
            <w:shd w:val="clear" w:color="auto" w:fill="auto"/>
          </w:tcPr>
          <w:p w14:paraId="3CB015C2" w14:textId="695488DB" w:rsidR="00EE0919" w:rsidRPr="00EE0919" w:rsidRDefault="00EE0919" w:rsidP="00EE0919">
            <w:pPr>
              <w:spacing w:line="360" w:lineRule="exact"/>
              <w:ind w:right="73"/>
              <w:jc w:val="right"/>
              <w:rPr>
                <w:rFonts w:ascii="Angsana New" w:hAnsi="Angsana New" w:cs="Angsana New"/>
                <w:sz w:val="28"/>
                <w:szCs w:val="28"/>
                <w:cs/>
              </w:rPr>
            </w:pPr>
            <w:r w:rsidRPr="00EE0919">
              <w:rPr>
                <w:rFonts w:ascii="Angsana New" w:hAnsi="Angsana New" w:cs="Angsana New"/>
                <w:sz w:val="28"/>
                <w:szCs w:val="28"/>
              </w:rPr>
              <w:t>-</w:t>
            </w:r>
          </w:p>
        </w:tc>
        <w:tc>
          <w:tcPr>
            <w:tcW w:w="93" w:type="dxa"/>
            <w:shd w:val="clear" w:color="auto" w:fill="auto"/>
            <w:vAlign w:val="bottom"/>
          </w:tcPr>
          <w:p w14:paraId="4A3F994E" w14:textId="77777777" w:rsidR="00EE0919" w:rsidRPr="008C4B6E" w:rsidRDefault="00EE0919" w:rsidP="00EE0919">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Theme="majorBidi" w:hAnsiTheme="majorBidi" w:cstheme="majorBidi"/>
                <w:sz w:val="28"/>
                <w:szCs w:val="28"/>
              </w:rPr>
            </w:pPr>
          </w:p>
        </w:tc>
        <w:tc>
          <w:tcPr>
            <w:tcW w:w="1340" w:type="dxa"/>
            <w:gridSpan w:val="2"/>
            <w:shd w:val="clear" w:color="auto" w:fill="auto"/>
            <w:vAlign w:val="bottom"/>
          </w:tcPr>
          <w:p w14:paraId="04E91969" w14:textId="6B131678" w:rsidR="00EE0919" w:rsidRPr="008C4B6E" w:rsidRDefault="00EE0919" w:rsidP="00EE0919">
            <w:pPr>
              <w:tabs>
                <w:tab w:val="left" w:pos="0"/>
              </w:tabs>
              <w:spacing w:line="360" w:lineRule="exact"/>
              <w:ind w:right="74"/>
              <w:jc w:val="right"/>
              <w:rPr>
                <w:rFonts w:asciiTheme="majorBidi" w:hAnsiTheme="majorBidi" w:cstheme="majorBidi"/>
                <w:sz w:val="28"/>
                <w:szCs w:val="28"/>
                <w:cs/>
              </w:rPr>
            </w:pPr>
            <w:r w:rsidRPr="00EE0919">
              <w:rPr>
                <w:rFonts w:asciiTheme="majorBidi" w:hAnsiTheme="majorBidi" w:cstheme="majorBidi"/>
                <w:sz w:val="28"/>
                <w:szCs w:val="28"/>
              </w:rPr>
              <w:t>5,580</w:t>
            </w:r>
          </w:p>
        </w:tc>
      </w:tr>
      <w:tr w:rsidR="00EE0919" w:rsidRPr="008C4B6E" w14:paraId="0C1F05D3" w14:textId="77777777" w:rsidTr="00EE0919">
        <w:trPr>
          <w:trHeight w:val="203"/>
        </w:trPr>
        <w:tc>
          <w:tcPr>
            <w:tcW w:w="3969" w:type="dxa"/>
            <w:shd w:val="clear" w:color="auto" w:fill="auto"/>
            <w:vAlign w:val="center"/>
          </w:tcPr>
          <w:p w14:paraId="454766A0" w14:textId="77777777" w:rsidR="00EE0919" w:rsidRPr="008C4B6E" w:rsidRDefault="00EE0919" w:rsidP="00EE0919">
            <w:pPr>
              <w:spacing w:line="360" w:lineRule="exact"/>
              <w:ind w:left="673" w:right="-120" w:hanging="142"/>
              <w:rPr>
                <w:rFonts w:asciiTheme="majorBidi" w:hAnsiTheme="majorBidi" w:cstheme="majorBidi"/>
                <w:sz w:val="28"/>
                <w:cs/>
              </w:rPr>
            </w:pPr>
            <w:r w:rsidRPr="008C4B6E">
              <w:rPr>
                <w:rFonts w:asciiTheme="majorBidi" w:hAnsiTheme="majorBidi" w:cstheme="majorBidi"/>
                <w:sz w:val="28"/>
              </w:rPr>
              <w:t>Accrued interest</w:t>
            </w:r>
          </w:p>
        </w:tc>
        <w:tc>
          <w:tcPr>
            <w:tcW w:w="1323" w:type="dxa"/>
            <w:shd w:val="clear" w:color="auto" w:fill="auto"/>
            <w:vAlign w:val="bottom"/>
          </w:tcPr>
          <w:p w14:paraId="5F38DFDD" w14:textId="7D6E97C0" w:rsidR="00EE0919" w:rsidRPr="00EE0919" w:rsidRDefault="00EE0919" w:rsidP="00EE0919">
            <w:pPr>
              <w:pBdr>
                <w:bottom w:val="single" w:sz="4" w:space="1" w:color="auto"/>
              </w:pBdr>
              <w:spacing w:line="360" w:lineRule="exact"/>
              <w:ind w:right="73"/>
              <w:jc w:val="right"/>
              <w:rPr>
                <w:rFonts w:ascii="Angsana New" w:hAnsi="Angsana New" w:cs="Angsana New"/>
                <w:sz w:val="28"/>
                <w:szCs w:val="28"/>
              </w:rPr>
            </w:pPr>
            <w:r w:rsidRPr="00EE0919">
              <w:rPr>
                <w:rFonts w:ascii="Angsana New" w:hAnsi="Angsana New" w:cs="Angsana New"/>
                <w:sz w:val="28"/>
                <w:szCs w:val="28"/>
              </w:rPr>
              <w:t>228</w:t>
            </w:r>
          </w:p>
        </w:tc>
        <w:tc>
          <w:tcPr>
            <w:tcW w:w="95" w:type="dxa"/>
            <w:shd w:val="clear" w:color="auto" w:fill="auto"/>
            <w:vAlign w:val="bottom"/>
          </w:tcPr>
          <w:p w14:paraId="23F11607" w14:textId="77777777" w:rsidR="00EE0919" w:rsidRPr="008C4B6E" w:rsidRDefault="00EE0919" w:rsidP="00EE0919">
            <w:pPr>
              <w:spacing w:line="360" w:lineRule="exact"/>
              <w:ind w:right="73"/>
              <w:jc w:val="right"/>
              <w:rPr>
                <w:rFonts w:asciiTheme="majorBidi" w:hAnsiTheme="majorBidi" w:cstheme="majorBidi"/>
                <w:sz w:val="28"/>
                <w:szCs w:val="28"/>
              </w:rPr>
            </w:pPr>
          </w:p>
        </w:tc>
        <w:tc>
          <w:tcPr>
            <w:tcW w:w="1417" w:type="dxa"/>
            <w:shd w:val="clear" w:color="auto" w:fill="auto"/>
          </w:tcPr>
          <w:p w14:paraId="72E6BDDE" w14:textId="5651DC6C" w:rsidR="00EE0919" w:rsidRPr="00EE0919" w:rsidRDefault="00EE0919" w:rsidP="00EE0919">
            <w:pPr>
              <w:pBdr>
                <w:bottom w:val="single" w:sz="4" w:space="1" w:color="auto"/>
              </w:pBdr>
              <w:spacing w:line="360" w:lineRule="exact"/>
              <w:ind w:right="73"/>
              <w:jc w:val="right"/>
              <w:rPr>
                <w:rFonts w:ascii="Angsana New" w:hAnsi="Angsana New" w:cs="Angsana New"/>
                <w:sz w:val="28"/>
                <w:szCs w:val="28"/>
              </w:rPr>
            </w:pPr>
            <w:r w:rsidRPr="00EE0919">
              <w:rPr>
                <w:rFonts w:ascii="Angsana New" w:hAnsi="Angsana New" w:cs="Angsana New"/>
                <w:sz w:val="28"/>
                <w:szCs w:val="28"/>
              </w:rPr>
              <w:t>67</w:t>
            </w:r>
          </w:p>
        </w:tc>
        <w:tc>
          <w:tcPr>
            <w:tcW w:w="103" w:type="dxa"/>
            <w:shd w:val="clear" w:color="auto" w:fill="auto"/>
            <w:vAlign w:val="bottom"/>
          </w:tcPr>
          <w:p w14:paraId="190ED7C0" w14:textId="77777777" w:rsidR="00EE0919" w:rsidRPr="008C4B6E" w:rsidRDefault="00EE0919" w:rsidP="00EE0919">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Theme="majorBidi" w:hAnsiTheme="majorBidi" w:cstheme="majorBidi"/>
                <w:sz w:val="28"/>
                <w:szCs w:val="28"/>
              </w:rPr>
            </w:pPr>
          </w:p>
        </w:tc>
        <w:tc>
          <w:tcPr>
            <w:tcW w:w="1447" w:type="dxa"/>
            <w:shd w:val="clear" w:color="auto" w:fill="auto"/>
          </w:tcPr>
          <w:p w14:paraId="69779C04" w14:textId="1D820B8E" w:rsidR="00EE0919" w:rsidRPr="00EE0919" w:rsidRDefault="00EE0919" w:rsidP="00EE0919">
            <w:pPr>
              <w:pBdr>
                <w:bottom w:val="single" w:sz="4" w:space="1" w:color="auto"/>
              </w:pBdr>
              <w:spacing w:line="360" w:lineRule="exact"/>
              <w:ind w:right="73"/>
              <w:jc w:val="right"/>
              <w:rPr>
                <w:rFonts w:ascii="Angsana New" w:hAnsi="Angsana New" w:cs="Angsana New"/>
                <w:sz w:val="28"/>
                <w:szCs w:val="28"/>
              </w:rPr>
            </w:pPr>
            <w:r w:rsidRPr="00EE0919">
              <w:rPr>
                <w:rFonts w:ascii="Angsana New" w:hAnsi="Angsana New" w:cs="Angsana New"/>
                <w:sz w:val="28"/>
                <w:szCs w:val="28"/>
              </w:rPr>
              <w:t>-</w:t>
            </w:r>
          </w:p>
        </w:tc>
        <w:tc>
          <w:tcPr>
            <w:tcW w:w="93" w:type="dxa"/>
            <w:shd w:val="clear" w:color="auto" w:fill="auto"/>
            <w:vAlign w:val="bottom"/>
          </w:tcPr>
          <w:p w14:paraId="2CA9394B" w14:textId="77777777" w:rsidR="00EE0919" w:rsidRPr="008C4B6E" w:rsidRDefault="00EE0919" w:rsidP="00EE0919">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Theme="majorBidi" w:hAnsiTheme="majorBidi" w:cstheme="majorBidi"/>
                <w:sz w:val="28"/>
                <w:szCs w:val="28"/>
              </w:rPr>
            </w:pPr>
          </w:p>
        </w:tc>
        <w:tc>
          <w:tcPr>
            <w:tcW w:w="1340" w:type="dxa"/>
            <w:gridSpan w:val="2"/>
            <w:shd w:val="clear" w:color="auto" w:fill="auto"/>
            <w:vAlign w:val="bottom"/>
          </w:tcPr>
          <w:p w14:paraId="7307C50A" w14:textId="210204C7" w:rsidR="00EE0919" w:rsidRPr="008C4B6E" w:rsidRDefault="00EE0919" w:rsidP="00EE0919">
            <w:pPr>
              <w:pBdr>
                <w:bottom w:val="single" w:sz="4" w:space="1" w:color="auto"/>
              </w:pBdr>
              <w:tabs>
                <w:tab w:val="left" w:pos="0"/>
              </w:tabs>
              <w:spacing w:line="360" w:lineRule="exact"/>
              <w:ind w:right="74"/>
              <w:jc w:val="right"/>
              <w:rPr>
                <w:rFonts w:asciiTheme="majorBidi" w:hAnsiTheme="majorBidi" w:cstheme="majorBidi"/>
                <w:sz w:val="28"/>
                <w:szCs w:val="28"/>
              </w:rPr>
            </w:pPr>
            <w:r w:rsidRPr="00EE0919">
              <w:rPr>
                <w:rFonts w:asciiTheme="majorBidi" w:hAnsiTheme="majorBidi" w:cstheme="majorBidi"/>
                <w:sz w:val="28"/>
                <w:szCs w:val="28"/>
              </w:rPr>
              <w:t>295</w:t>
            </w:r>
          </w:p>
        </w:tc>
      </w:tr>
      <w:tr w:rsidR="00EE0919" w:rsidRPr="008C4B6E" w14:paraId="73C43348" w14:textId="77777777" w:rsidTr="00EE0919">
        <w:trPr>
          <w:trHeight w:val="334"/>
        </w:trPr>
        <w:tc>
          <w:tcPr>
            <w:tcW w:w="3969" w:type="dxa"/>
            <w:shd w:val="clear" w:color="auto" w:fill="auto"/>
            <w:vAlign w:val="center"/>
          </w:tcPr>
          <w:p w14:paraId="1D2F266D" w14:textId="77777777" w:rsidR="00EE0919" w:rsidRPr="008C4B6E" w:rsidRDefault="00EE0919" w:rsidP="00EE0919">
            <w:pPr>
              <w:spacing w:line="360" w:lineRule="exact"/>
              <w:ind w:left="673" w:right="-120" w:hanging="142"/>
              <w:rPr>
                <w:rFonts w:asciiTheme="majorBidi" w:hAnsiTheme="majorBidi" w:cstheme="majorBidi"/>
                <w:sz w:val="28"/>
                <w:cs/>
              </w:rPr>
            </w:pPr>
            <w:r w:rsidRPr="008C4B6E">
              <w:rPr>
                <w:rFonts w:asciiTheme="majorBidi" w:hAnsiTheme="majorBidi" w:cstheme="majorBidi"/>
                <w:sz w:val="28"/>
              </w:rPr>
              <w:t>Total</w:t>
            </w:r>
          </w:p>
        </w:tc>
        <w:tc>
          <w:tcPr>
            <w:tcW w:w="1323" w:type="dxa"/>
            <w:shd w:val="clear" w:color="auto" w:fill="auto"/>
            <w:vAlign w:val="bottom"/>
          </w:tcPr>
          <w:p w14:paraId="34E1F4F9" w14:textId="74002402" w:rsidR="00EE0919" w:rsidRPr="00EE0919" w:rsidRDefault="00EE0919" w:rsidP="00EE0919">
            <w:pPr>
              <w:pBdr>
                <w:bottom w:val="double" w:sz="4" w:space="1" w:color="auto"/>
              </w:pBdr>
              <w:spacing w:line="360" w:lineRule="exact"/>
              <w:ind w:right="73"/>
              <w:jc w:val="right"/>
              <w:rPr>
                <w:rFonts w:ascii="Angsana New" w:hAnsi="Angsana New" w:cs="Angsana New"/>
                <w:sz w:val="28"/>
                <w:szCs w:val="28"/>
              </w:rPr>
            </w:pPr>
            <w:r w:rsidRPr="00EE0919">
              <w:rPr>
                <w:rFonts w:ascii="Angsana New" w:hAnsi="Angsana New" w:cs="Angsana New"/>
                <w:sz w:val="28"/>
                <w:szCs w:val="28"/>
              </w:rPr>
              <w:t>808</w:t>
            </w:r>
          </w:p>
        </w:tc>
        <w:tc>
          <w:tcPr>
            <w:tcW w:w="95" w:type="dxa"/>
            <w:shd w:val="clear" w:color="auto" w:fill="auto"/>
            <w:vAlign w:val="bottom"/>
          </w:tcPr>
          <w:p w14:paraId="5B7FB1F9" w14:textId="77777777" w:rsidR="00EE0919" w:rsidRPr="008C4B6E" w:rsidRDefault="00EE0919" w:rsidP="00EE0919">
            <w:pPr>
              <w:spacing w:line="360" w:lineRule="exact"/>
              <w:ind w:right="73"/>
              <w:jc w:val="right"/>
              <w:rPr>
                <w:rFonts w:asciiTheme="majorBidi" w:hAnsiTheme="majorBidi" w:cstheme="majorBidi"/>
                <w:sz w:val="28"/>
                <w:szCs w:val="28"/>
              </w:rPr>
            </w:pPr>
          </w:p>
        </w:tc>
        <w:tc>
          <w:tcPr>
            <w:tcW w:w="1417" w:type="dxa"/>
            <w:shd w:val="clear" w:color="auto" w:fill="auto"/>
            <w:vAlign w:val="bottom"/>
          </w:tcPr>
          <w:p w14:paraId="4CDB7C2A" w14:textId="657E16FD" w:rsidR="00EE0919" w:rsidRPr="00EE0919" w:rsidRDefault="00EE0919" w:rsidP="00EE0919">
            <w:pPr>
              <w:pBdr>
                <w:bottom w:val="double" w:sz="4" w:space="1" w:color="auto"/>
              </w:pBdr>
              <w:spacing w:line="360" w:lineRule="exact"/>
              <w:ind w:right="73"/>
              <w:jc w:val="right"/>
              <w:rPr>
                <w:rFonts w:ascii="Angsana New" w:hAnsi="Angsana New" w:cs="Angsana New"/>
                <w:sz w:val="28"/>
                <w:szCs w:val="28"/>
              </w:rPr>
            </w:pPr>
            <w:r w:rsidRPr="00EE0919">
              <w:rPr>
                <w:rFonts w:ascii="Angsana New" w:hAnsi="Angsana New" w:cs="Angsana New"/>
                <w:sz w:val="28"/>
                <w:szCs w:val="28"/>
              </w:rPr>
              <w:t>5,067</w:t>
            </w:r>
          </w:p>
        </w:tc>
        <w:tc>
          <w:tcPr>
            <w:tcW w:w="103" w:type="dxa"/>
            <w:shd w:val="clear" w:color="auto" w:fill="auto"/>
            <w:vAlign w:val="bottom"/>
          </w:tcPr>
          <w:p w14:paraId="1B3747E1" w14:textId="77777777" w:rsidR="00EE0919" w:rsidRPr="008C4B6E" w:rsidRDefault="00EE0919" w:rsidP="00EE0919">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Theme="majorBidi" w:hAnsiTheme="majorBidi" w:cstheme="majorBidi"/>
                <w:sz w:val="28"/>
                <w:szCs w:val="28"/>
              </w:rPr>
            </w:pPr>
          </w:p>
        </w:tc>
        <w:tc>
          <w:tcPr>
            <w:tcW w:w="1447" w:type="dxa"/>
            <w:shd w:val="clear" w:color="auto" w:fill="auto"/>
            <w:vAlign w:val="bottom"/>
          </w:tcPr>
          <w:p w14:paraId="32CD3671" w14:textId="3144D9CD" w:rsidR="00EE0919" w:rsidRPr="00EE0919" w:rsidRDefault="00EE0919" w:rsidP="00EE0919">
            <w:pPr>
              <w:pBdr>
                <w:bottom w:val="double" w:sz="4" w:space="1" w:color="auto"/>
              </w:pBdr>
              <w:spacing w:line="360" w:lineRule="exact"/>
              <w:ind w:right="73"/>
              <w:jc w:val="right"/>
              <w:rPr>
                <w:rFonts w:ascii="Angsana New" w:hAnsi="Angsana New" w:cs="Angsana New"/>
                <w:sz w:val="28"/>
                <w:szCs w:val="28"/>
                <w:cs/>
              </w:rPr>
            </w:pPr>
            <w:r w:rsidRPr="00EE0919">
              <w:rPr>
                <w:rFonts w:ascii="Angsana New" w:hAnsi="Angsana New" w:cs="Angsana New"/>
                <w:sz w:val="28"/>
                <w:szCs w:val="28"/>
              </w:rPr>
              <w:t>-</w:t>
            </w:r>
          </w:p>
        </w:tc>
        <w:tc>
          <w:tcPr>
            <w:tcW w:w="93" w:type="dxa"/>
            <w:shd w:val="clear" w:color="auto" w:fill="auto"/>
            <w:vAlign w:val="bottom"/>
          </w:tcPr>
          <w:p w14:paraId="05AE4D45" w14:textId="77777777" w:rsidR="00EE0919" w:rsidRPr="008C4B6E" w:rsidRDefault="00EE0919" w:rsidP="00EE0919">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Theme="majorBidi" w:hAnsiTheme="majorBidi" w:cstheme="majorBidi"/>
                <w:sz w:val="28"/>
                <w:szCs w:val="28"/>
              </w:rPr>
            </w:pPr>
          </w:p>
        </w:tc>
        <w:tc>
          <w:tcPr>
            <w:tcW w:w="1340" w:type="dxa"/>
            <w:gridSpan w:val="2"/>
            <w:shd w:val="clear" w:color="auto" w:fill="auto"/>
            <w:vAlign w:val="bottom"/>
          </w:tcPr>
          <w:p w14:paraId="0AD6F6BC" w14:textId="39646AE9" w:rsidR="00EE0919" w:rsidRPr="008C4B6E" w:rsidRDefault="00EE0919" w:rsidP="00EE0919">
            <w:pPr>
              <w:pBdr>
                <w:bottom w:val="double" w:sz="4" w:space="1" w:color="auto"/>
              </w:pBdr>
              <w:tabs>
                <w:tab w:val="left" w:pos="0"/>
              </w:tabs>
              <w:spacing w:line="360" w:lineRule="exact"/>
              <w:ind w:right="74"/>
              <w:jc w:val="right"/>
              <w:rPr>
                <w:rFonts w:asciiTheme="majorBidi" w:hAnsiTheme="majorBidi" w:cstheme="majorBidi"/>
                <w:sz w:val="28"/>
                <w:szCs w:val="28"/>
              </w:rPr>
            </w:pPr>
            <w:r w:rsidRPr="00EE0919">
              <w:rPr>
                <w:rFonts w:asciiTheme="majorBidi" w:hAnsiTheme="majorBidi" w:cstheme="majorBidi"/>
                <w:sz w:val="28"/>
                <w:szCs w:val="28"/>
              </w:rPr>
              <w:t>5,875</w:t>
            </w:r>
          </w:p>
        </w:tc>
      </w:tr>
    </w:tbl>
    <w:p w14:paraId="5B00E2AE" w14:textId="1E1016BC" w:rsidR="00EB0A7A" w:rsidRDefault="00EB0A7A" w:rsidP="00C31862">
      <w:pPr>
        <w:spacing w:before="120" w:line="360" w:lineRule="atLeast"/>
        <w:ind w:left="567"/>
        <w:jc w:val="thaiDistribute"/>
        <w:rPr>
          <w:rFonts w:asciiTheme="majorBidi" w:hAnsiTheme="majorBidi" w:cstheme="majorBidi"/>
          <w:spacing w:val="-4"/>
          <w:sz w:val="28"/>
        </w:rPr>
      </w:pPr>
      <w:bookmarkStart w:id="3" w:name="_Hlk48658746"/>
      <w:r w:rsidRPr="008C4B6E">
        <w:rPr>
          <w:rFonts w:asciiTheme="majorBidi" w:hAnsiTheme="majorBidi" w:cstheme="majorBidi"/>
          <w:spacing w:val="-4"/>
          <w:sz w:val="28"/>
        </w:rPr>
        <w:t xml:space="preserve">The </w:t>
      </w:r>
      <w:r w:rsidR="00C31862" w:rsidRPr="008C4B6E">
        <w:rPr>
          <w:rFonts w:asciiTheme="majorBidi" w:hAnsiTheme="majorBidi" w:cstheme="majorBidi"/>
          <w:spacing w:val="-4"/>
          <w:sz w:val="28"/>
        </w:rPr>
        <w:t>C</w:t>
      </w:r>
      <w:r w:rsidRPr="008C4B6E">
        <w:rPr>
          <w:rFonts w:asciiTheme="majorBidi" w:hAnsiTheme="majorBidi" w:cstheme="majorBidi"/>
          <w:spacing w:val="-4"/>
          <w:sz w:val="28"/>
        </w:rPr>
        <w:t>ompany entered into a loan agreement with a director on October 30, 2024, in the amount of Baht 0.58 million, with an interest rate of 1.15% per annum, for use in operations. The loan is due for payment when the lender's notice is not less than 30 days.</w:t>
      </w:r>
    </w:p>
    <w:p w14:paraId="140E6589" w14:textId="4606907C" w:rsidR="00206560" w:rsidRPr="00A43D65" w:rsidRDefault="00206560" w:rsidP="00206560">
      <w:pPr>
        <w:ind w:left="567"/>
        <w:jc w:val="thaiDistribute"/>
        <w:rPr>
          <w:rFonts w:asciiTheme="majorBidi" w:hAnsiTheme="majorBidi" w:cstheme="majorBidi"/>
          <w:sz w:val="28"/>
          <w:szCs w:val="28"/>
        </w:rPr>
      </w:pPr>
      <w:r w:rsidRPr="00A43D65">
        <w:rPr>
          <w:rFonts w:asciiTheme="majorBidi" w:hAnsiTheme="majorBidi" w:cstheme="majorBidi"/>
          <w:sz w:val="28"/>
          <w:szCs w:val="28"/>
        </w:rPr>
        <w:t>According to the Board of Directors’ Meeting No.</w:t>
      </w:r>
      <w:r w:rsidRPr="00A43D65">
        <w:rPr>
          <w:rFonts w:asciiTheme="majorBidi" w:hAnsiTheme="majorBidi" w:cs="Angsana New"/>
          <w:sz w:val="28"/>
          <w:szCs w:val="28"/>
          <w:cs/>
        </w:rPr>
        <w:t>1/2025</w:t>
      </w:r>
      <w:r w:rsidRPr="00A43D65">
        <w:rPr>
          <w:rFonts w:asciiTheme="majorBidi" w:hAnsiTheme="majorBidi" w:cstheme="majorBidi"/>
          <w:sz w:val="28"/>
          <w:szCs w:val="28"/>
        </w:rPr>
        <w:t xml:space="preserve"> held on January </w:t>
      </w:r>
      <w:r w:rsidRPr="00A43D65">
        <w:rPr>
          <w:rFonts w:asciiTheme="majorBidi" w:hAnsiTheme="majorBidi" w:cs="Angsana New"/>
          <w:sz w:val="28"/>
          <w:szCs w:val="28"/>
          <w:cs/>
        </w:rPr>
        <w:t>28</w:t>
      </w:r>
      <w:r w:rsidRPr="00A43D65">
        <w:rPr>
          <w:rFonts w:asciiTheme="majorBidi" w:hAnsiTheme="majorBidi" w:cstheme="majorBidi"/>
          <w:sz w:val="28"/>
          <w:szCs w:val="28"/>
        </w:rPr>
        <w:t xml:space="preserve">, </w:t>
      </w:r>
      <w:r w:rsidRPr="00A43D65">
        <w:rPr>
          <w:rFonts w:asciiTheme="majorBidi" w:hAnsiTheme="majorBidi" w:cs="Angsana New"/>
          <w:sz w:val="28"/>
          <w:szCs w:val="28"/>
          <w:cs/>
        </w:rPr>
        <w:t>2025</w:t>
      </w:r>
      <w:r w:rsidRPr="00A43D65">
        <w:rPr>
          <w:rFonts w:asciiTheme="majorBidi" w:hAnsiTheme="majorBidi" w:cstheme="majorBidi"/>
          <w:sz w:val="28"/>
          <w:szCs w:val="28"/>
        </w:rPr>
        <w:t xml:space="preserve">, the meeting resolved to approve a loan from a director in the amount of Baht </w:t>
      </w:r>
      <w:r w:rsidRPr="00A43D65">
        <w:rPr>
          <w:rFonts w:asciiTheme="majorBidi" w:hAnsiTheme="majorBidi" w:cs="Angsana New"/>
          <w:sz w:val="28"/>
          <w:szCs w:val="28"/>
          <w:cs/>
        </w:rPr>
        <w:t>5</w:t>
      </w:r>
      <w:r w:rsidRPr="00A43D65">
        <w:rPr>
          <w:rFonts w:asciiTheme="majorBidi" w:hAnsiTheme="majorBidi" w:cstheme="majorBidi"/>
          <w:sz w:val="28"/>
          <w:szCs w:val="28"/>
        </w:rPr>
        <w:t xml:space="preserve"> million. The </w:t>
      </w:r>
      <w:r w:rsidR="00973288" w:rsidRPr="00A43D65">
        <w:rPr>
          <w:rFonts w:asciiTheme="majorBidi" w:hAnsiTheme="majorBidi" w:cstheme="majorBidi"/>
          <w:sz w:val="28"/>
          <w:szCs w:val="28"/>
        </w:rPr>
        <w:t>company</w:t>
      </w:r>
      <w:r w:rsidRPr="00A43D65">
        <w:rPr>
          <w:rFonts w:asciiTheme="majorBidi" w:hAnsiTheme="majorBidi" w:cstheme="majorBidi"/>
          <w:sz w:val="28"/>
          <w:szCs w:val="28"/>
        </w:rPr>
        <w:t xml:space="preserve"> shall repay the principal and interest at the rate of </w:t>
      </w:r>
      <w:r w:rsidRPr="00A43D65">
        <w:rPr>
          <w:rFonts w:asciiTheme="majorBidi" w:hAnsiTheme="majorBidi" w:cs="Angsana New"/>
          <w:sz w:val="28"/>
          <w:szCs w:val="28"/>
          <w:cs/>
        </w:rPr>
        <w:t>7.725%</w:t>
      </w:r>
      <w:r w:rsidRPr="00A43D65">
        <w:rPr>
          <w:rFonts w:asciiTheme="majorBidi" w:hAnsiTheme="majorBidi" w:cstheme="majorBidi"/>
          <w:sz w:val="28"/>
          <w:szCs w:val="28"/>
        </w:rPr>
        <w:t xml:space="preserve"> per annum upon written notice from the lender, with a notice period of not less than </w:t>
      </w:r>
      <w:r w:rsidRPr="00A43D65">
        <w:rPr>
          <w:rFonts w:asciiTheme="majorBidi" w:hAnsiTheme="majorBidi" w:cs="Angsana New"/>
          <w:sz w:val="28"/>
          <w:szCs w:val="28"/>
          <w:cs/>
        </w:rPr>
        <w:t>30</w:t>
      </w:r>
      <w:r w:rsidRPr="00A43D65">
        <w:rPr>
          <w:rFonts w:asciiTheme="majorBidi" w:hAnsiTheme="majorBidi" w:cstheme="majorBidi"/>
          <w:sz w:val="28"/>
          <w:szCs w:val="28"/>
        </w:rPr>
        <w:t xml:space="preserve"> days.</w:t>
      </w:r>
    </w:p>
    <w:p w14:paraId="2428C986" w14:textId="77777777" w:rsidR="004618FC" w:rsidRDefault="004618FC">
      <w:pPr>
        <w:rPr>
          <w:rFonts w:asciiTheme="majorBidi" w:hAnsiTheme="majorBidi" w:cstheme="majorBidi"/>
          <w:b/>
          <w:bCs/>
          <w:sz w:val="28"/>
          <w:szCs w:val="28"/>
        </w:rPr>
      </w:pPr>
      <w:r>
        <w:rPr>
          <w:rFonts w:asciiTheme="majorBidi" w:hAnsiTheme="majorBidi" w:cstheme="majorBidi"/>
          <w:sz w:val="28"/>
          <w:szCs w:val="28"/>
        </w:rPr>
        <w:br w:type="page"/>
      </w:r>
    </w:p>
    <w:p w14:paraId="435C97B3" w14:textId="64517600" w:rsidR="00F82465" w:rsidRPr="008C4B6E" w:rsidRDefault="00F82465" w:rsidP="006562A9">
      <w:pPr>
        <w:pStyle w:val="Heading8"/>
        <w:numPr>
          <w:ilvl w:val="0"/>
          <w:numId w:val="1"/>
        </w:numPr>
        <w:spacing w:before="120" w:line="240" w:lineRule="auto"/>
        <w:ind w:left="567" w:hanging="567"/>
        <w:jc w:val="thaiDistribute"/>
        <w:rPr>
          <w:rFonts w:asciiTheme="majorBidi" w:hAnsiTheme="majorBidi" w:cstheme="majorBidi"/>
          <w:sz w:val="28"/>
          <w:szCs w:val="28"/>
          <w:lang w:val="en-US"/>
        </w:rPr>
      </w:pPr>
      <w:r w:rsidRPr="008C4B6E">
        <w:rPr>
          <w:rFonts w:asciiTheme="majorBidi" w:hAnsiTheme="majorBidi" w:cstheme="majorBidi"/>
          <w:sz w:val="28"/>
          <w:szCs w:val="28"/>
          <w:lang w:val="en-US"/>
        </w:rPr>
        <w:lastRenderedPageBreak/>
        <w:t>Trade and other</w:t>
      </w:r>
      <w:r w:rsidR="00313E7F" w:rsidRPr="008C4B6E">
        <w:rPr>
          <w:rFonts w:asciiTheme="majorBidi" w:hAnsiTheme="majorBidi" w:cstheme="majorBidi"/>
          <w:sz w:val="28"/>
          <w:szCs w:val="28"/>
          <w:lang w:val="en-US"/>
        </w:rPr>
        <w:t xml:space="preserve"> current</w:t>
      </w:r>
      <w:r w:rsidRPr="008C4B6E">
        <w:rPr>
          <w:rFonts w:asciiTheme="majorBidi" w:hAnsiTheme="majorBidi" w:cstheme="majorBidi"/>
          <w:sz w:val="28"/>
          <w:szCs w:val="28"/>
          <w:lang w:val="en-US"/>
        </w:rPr>
        <w:t xml:space="preserve"> receivables</w:t>
      </w:r>
    </w:p>
    <w:p w14:paraId="242AF71B" w14:textId="0CD47974" w:rsidR="00F82465" w:rsidRPr="008C4B6E" w:rsidRDefault="00416A13" w:rsidP="00C31862">
      <w:pPr>
        <w:pStyle w:val="Heading8"/>
        <w:tabs>
          <w:tab w:val="left" w:pos="709"/>
        </w:tabs>
        <w:spacing w:before="120" w:line="240" w:lineRule="auto"/>
        <w:ind w:left="567"/>
        <w:jc w:val="both"/>
        <w:rPr>
          <w:rFonts w:asciiTheme="majorBidi" w:hAnsiTheme="majorBidi" w:cstheme="majorBidi"/>
          <w:b w:val="0"/>
          <w:bCs w:val="0"/>
          <w:sz w:val="28"/>
          <w:szCs w:val="28"/>
          <w:lang w:val="en-US"/>
        </w:rPr>
      </w:pPr>
      <w:r w:rsidRPr="00416A13">
        <w:rPr>
          <w:rFonts w:ascii="Angsana New" w:hAnsi="Angsana New"/>
          <w:b w:val="0"/>
          <w:bCs w:val="0"/>
          <w:sz w:val="28"/>
          <w:szCs w:val="28"/>
          <w:lang w:val="en-US"/>
        </w:rPr>
        <w:t>A</w:t>
      </w:r>
      <w:r w:rsidRPr="00416A13">
        <w:rPr>
          <w:rFonts w:ascii="Angsana New" w:hAnsi="Angsana New"/>
          <w:b w:val="0"/>
          <w:bCs w:val="0"/>
          <w:sz w:val="28"/>
          <w:szCs w:val="28"/>
        </w:rPr>
        <w:t xml:space="preserve">s at </w:t>
      </w:r>
      <w:r w:rsidRPr="00416A13">
        <w:rPr>
          <w:rFonts w:ascii="Angsana New" w:hAnsi="Angsana New"/>
          <w:b w:val="0"/>
          <w:bCs w:val="0"/>
          <w:sz w:val="28"/>
        </w:rPr>
        <w:t>March</w:t>
      </w:r>
      <w:r w:rsidRPr="00416A13">
        <w:rPr>
          <w:rFonts w:ascii="Angsana New" w:hAnsi="Angsana New"/>
          <w:b w:val="0"/>
          <w:bCs w:val="0"/>
          <w:sz w:val="28"/>
          <w:szCs w:val="28"/>
        </w:rPr>
        <w:t xml:space="preserve"> 3</w:t>
      </w:r>
      <w:r w:rsidRPr="00416A13">
        <w:rPr>
          <w:rFonts w:ascii="Angsana New" w:hAnsi="Angsana New"/>
          <w:b w:val="0"/>
          <w:bCs w:val="0"/>
          <w:sz w:val="28"/>
        </w:rPr>
        <w:t>1</w:t>
      </w:r>
      <w:r w:rsidRPr="00416A13">
        <w:rPr>
          <w:rFonts w:ascii="Angsana New" w:hAnsi="Angsana New"/>
          <w:b w:val="0"/>
          <w:bCs w:val="0"/>
          <w:sz w:val="28"/>
          <w:szCs w:val="28"/>
        </w:rPr>
        <w:t>, 202</w:t>
      </w:r>
      <w:r w:rsidRPr="00416A13">
        <w:rPr>
          <w:rFonts w:ascii="Angsana New" w:hAnsi="Angsana New"/>
          <w:b w:val="0"/>
          <w:bCs w:val="0"/>
          <w:sz w:val="28"/>
        </w:rPr>
        <w:t>5</w:t>
      </w:r>
      <w:r w:rsidRPr="00416A13">
        <w:rPr>
          <w:rFonts w:ascii="Angsana New" w:hAnsi="Angsana New"/>
          <w:b w:val="0"/>
          <w:bCs w:val="0"/>
          <w:sz w:val="28"/>
          <w:szCs w:val="28"/>
        </w:rPr>
        <w:t xml:space="preserve"> and December 31, 202</w:t>
      </w:r>
      <w:r w:rsidRPr="00416A13">
        <w:rPr>
          <w:rFonts w:ascii="Angsana New" w:hAnsi="Angsana New"/>
          <w:b w:val="0"/>
          <w:bCs w:val="0"/>
          <w:sz w:val="28"/>
        </w:rPr>
        <w:t>4</w:t>
      </w:r>
      <w:r w:rsidR="00DF7657">
        <w:rPr>
          <w:rFonts w:ascii="Angsana New" w:hAnsi="Angsana New"/>
          <w:b w:val="0"/>
          <w:bCs w:val="0"/>
          <w:sz w:val="28"/>
        </w:rPr>
        <w:t>,</w:t>
      </w:r>
      <w:r w:rsidRPr="00416A13">
        <w:rPr>
          <w:rFonts w:asciiTheme="majorBidi" w:hAnsiTheme="majorBidi" w:cstheme="majorBidi"/>
          <w:b w:val="0"/>
          <w:bCs w:val="0"/>
          <w:sz w:val="28"/>
        </w:rPr>
        <w:t xml:space="preserve"> </w:t>
      </w:r>
      <w:r w:rsidRPr="008C4B6E">
        <w:rPr>
          <w:rFonts w:asciiTheme="majorBidi" w:hAnsiTheme="majorBidi" w:cstheme="majorBidi"/>
          <w:b w:val="0"/>
          <w:bCs w:val="0"/>
          <w:sz w:val="28"/>
          <w:szCs w:val="28"/>
          <w:lang w:val="en-US"/>
        </w:rPr>
        <w:t>the</w:t>
      </w:r>
      <w:r w:rsidR="00F82465" w:rsidRPr="008C4B6E">
        <w:rPr>
          <w:rFonts w:asciiTheme="majorBidi" w:hAnsiTheme="majorBidi" w:cstheme="majorBidi"/>
          <w:b w:val="0"/>
          <w:bCs w:val="0"/>
          <w:sz w:val="28"/>
          <w:szCs w:val="28"/>
          <w:lang w:val="en-US"/>
        </w:rPr>
        <w:t xml:space="preserve"> Company has trade and other</w:t>
      </w:r>
      <w:r w:rsidR="00313E7F" w:rsidRPr="008C4B6E">
        <w:rPr>
          <w:rFonts w:asciiTheme="majorBidi" w:hAnsiTheme="majorBidi" w:cstheme="majorBidi"/>
          <w:b w:val="0"/>
          <w:bCs w:val="0"/>
          <w:sz w:val="28"/>
          <w:szCs w:val="28"/>
          <w:lang w:val="en-US"/>
        </w:rPr>
        <w:t xml:space="preserve"> current</w:t>
      </w:r>
      <w:r w:rsidR="00F82465" w:rsidRPr="008C4B6E">
        <w:rPr>
          <w:rFonts w:asciiTheme="majorBidi" w:hAnsiTheme="majorBidi" w:cstheme="majorBidi"/>
          <w:b w:val="0"/>
          <w:bCs w:val="0"/>
          <w:sz w:val="28"/>
          <w:szCs w:val="28"/>
          <w:lang w:val="en-US"/>
        </w:rPr>
        <w:t xml:space="preserve"> receivables as follows:</w:t>
      </w:r>
    </w:p>
    <w:tbl>
      <w:tblPr>
        <w:tblpPr w:leftFromText="180" w:rightFromText="180" w:vertAnchor="text" w:tblpX="142" w:tblpY="1"/>
        <w:tblOverlap w:val="never"/>
        <w:tblW w:w="4914" w:type="pct"/>
        <w:tblLayout w:type="fixed"/>
        <w:tblLook w:val="01E0" w:firstRow="1" w:lastRow="1" w:firstColumn="1" w:lastColumn="1" w:noHBand="0" w:noVBand="0"/>
      </w:tblPr>
      <w:tblGrid>
        <w:gridCol w:w="3689"/>
        <w:gridCol w:w="1413"/>
        <w:gridCol w:w="1419"/>
        <w:gridCol w:w="1134"/>
        <w:gridCol w:w="1417"/>
      </w:tblGrid>
      <w:tr w:rsidR="00F82465" w:rsidRPr="008C4B6E" w14:paraId="58A7DA66" w14:textId="77777777" w:rsidTr="007870DE">
        <w:trPr>
          <w:trHeight w:val="117"/>
          <w:tblHeader/>
        </w:trPr>
        <w:tc>
          <w:tcPr>
            <w:tcW w:w="2033" w:type="pct"/>
            <w:vAlign w:val="bottom"/>
          </w:tcPr>
          <w:p w14:paraId="1F56830E" w14:textId="77777777" w:rsidR="00F82465" w:rsidRPr="008C4B6E" w:rsidRDefault="00F82465" w:rsidP="007870DE">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2967" w:type="pct"/>
            <w:gridSpan w:val="4"/>
            <w:vAlign w:val="bottom"/>
          </w:tcPr>
          <w:p w14:paraId="54EE650F" w14:textId="77777777" w:rsidR="00F82465" w:rsidRPr="008C4B6E" w:rsidRDefault="00F82465"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F82465" w:rsidRPr="008C4B6E" w14:paraId="73091B71" w14:textId="77777777" w:rsidTr="00C3724F">
        <w:trPr>
          <w:trHeight w:val="117"/>
          <w:tblHeader/>
        </w:trPr>
        <w:tc>
          <w:tcPr>
            <w:tcW w:w="2033" w:type="pct"/>
            <w:vAlign w:val="bottom"/>
          </w:tcPr>
          <w:p w14:paraId="3A724EC0" w14:textId="77777777" w:rsidR="00F82465" w:rsidRPr="008C4B6E" w:rsidRDefault="00F82465" w:rsidP="007870DE">
            <w:pPr>
              <w:overflowPunct w:val="0"/>
              <w:autoSpaceDE w:val="0"/>
              <w:autoSpaceDN w:val="0"/>
              <w:adjustRightInd w:val="0"/>
              <w:spacing w:line="360" w:lineRule="exact"/>
              <w:textAlignment w:val="baseline"/>
              <w:rPr>
                <w:rFonts w:asciiTheme="majorBidi" w:hAnsiTheme="majorBidi" w:cstheme="majorBidi"/>
                <w:sz w:val="28"/>
                <w:szCs w:val="28"/>
              </w:rPr>
            </w:pPr>
          </w:p>
        </w:tc>
        <w:tc>
          <w:tcPr>
            <w:tcW w:w="1561" w:type="pct"/>
            <w:gridSpan w:val="2"/>
            <w:vAlign w:val="bottom"/>
          </w:tcPr>
          <w:p w14:paraId="4E43F178" w14:textId="77777777" w:rsidR="00F82465" w:rsidRPr="008C4B6E" w:rsidRDefault="00F82465"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Consolidated financial statements</w:t>
            </w:r>
          </w:p>
        </w:tc>
        <w:tc>
          <w:tcPr>
            <w:tcW w:w="1406" w:type="pct"/>
            <w:gridSpan w:val="2"/>
            <w:vAlign w:val="bottom"/>
          </w:tcPr>
          <w:p w14:paraId="1F935AA4" w14:textId="77777777" w:rsidR="00F82465" w:rsidRPr="008C4B6E" w:rsidRDefault="00F82465"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Separate financial statements</w:t>
            </w:r>
          </w:p>
        </w:tc>
      </w:tr>
      <w:tr w:rsidR="00C3724F" w:rsidRPr="008C4B6E" w14:paraId="732CF8D2" w14:textId="77777777" w:rsidTr="00416A13">
        <w:trPr>
          <w:trHeight w:val="282"/>
          <w:tblHeader/>
        </w:trPr>
        <w:tc>
          <w:tcPr>
            <w:tcW w:w="2033" w:type="pct"/>
            <w:vAlign w:val="bottom"/>
          </w:tcPr>
          <w:p w14:paraId="3F6EC466" w14:textId="77777777" w:rsidR="00C3724F" w:rsidRPr="008C4B6E" w:rsidRDefault="00C3724F" w:rsidP="00C3724F">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779" w:type="pct"/>
            <w:vAlign w:val="bottom"/>
          </w:tcPr>
          <w:p w14:paraId="786DB2A0" w14:textId="77777777" w:rsidR="00C3724F" w:rsidRDefault="00C3724F" w:rsidP="00C3724F">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As at March</w:t>
            </w:r>
          </w:p>
          <w:p w14:paraId="17714AC2" w14:textId="236AAA06" w:rsidR="00C3724F" w:rsidRPr="008C4B6E" w:rsidRDefault="00C3724F" w:rsidP="00C3724F">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31, 2025</w:t>
            </w:r>
          </w:p>
        </w:tc>
        <w:tc>
          <w:tcPr>
            <w:tcW w:w="782" w:type="pct"/>
            <w:vAlign w:val="bottom"/>
          </w:tcPr>
          <w:p w14:paraId="704DB5D0" w14:textId="5B77E663" w:rsidR="00C3724F" w:rsidRPr="008C4B6E" w:rsidRDefault="00C3724F" w:rsidP="00C3724F">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As at December 31, </w:t>
            </w:r>
            <w:r w:rsidRPr="008C4B6E">
              <w:rPr>
                <w:rFonts w:asciiTheme="majorBidi" w:hAnsiTheme="majorBidi" w:cstheme="majorBidi"/>
                <w:sz w:val="28"/>
                <w:szCs w:val="28"/>
              </w:rPr>
              <w:t>202</w:t>
            </w:r>
            <w:r>
              <w:rPr>
                <w:rFonts w:asciiTheme="majorBidi" w:hAnsiTheme="majorBidi" w:cstheme="majorBidi"/>
                <w:sz w:val="28"/>
                <w:szCs w:val="28"/>
              </w:rPr>
              <w:t>4</w:t>
            </w:r>
          </w:p>
        </w:tc>
        <w:tc>
          <w:tcPr>
            <w:tcW w:w="625" w:type="pct"/>
            <w:vAlign w:val="bottom"/>
          </w:tcPr>
          <w:p w14:paraId="30C60EBE" w14:textId="77777777" w:rsidR="00C3724F" w:rsidRDefault="00C3724F" w:rsidP="00C3724F">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As at March</w:t>
            </w:r>
          </w:p>
          <w:p w14:paraId="7044D562" w14:textId="39306D5C" w:rsidR="00C3724F" w:rsidRPr="008C4B6E" w:rsidRDefault="00C3724F" w:rsidP="00C3724F">
            <w:pPr>
              <w:pBdr>
                <w:bottom w:val="single" w:sz="4" w:space="1" w:color="auto"/>
              </w:pBdr>
              <w:spacing w:line="360" w:lineRule="exact"/>
              <w:jc w:val="center"/>
              <w:rPr>
                <w:rFonts w:asciiTheme="majorBidi" w:hAnsiTheme="majorBidi" w:cstheme="majorBidi"/>
                <w:sz w:val="28"/>
                <w:szCs w:val="28"/>
                <w:highlight w:val="yellow"/>
                <w:cs/>
              </w:rPr>
            </w:pPr>
            <w:r>
              <w:rPr>
                <w:rFonts w:asciiTheme="majorBidi" w:hAnsiTheme="majorBidi" w:cstheme="majorBidi"/>
                <w:sz w:val="28"/>
                <w:szCs w:val="28"/>
              </w:rPr>
              <w:t>31, 2025</w:t>
            </w:r>
          </w:p>
        </w:tc>
        <w:tc>
          <w:tcPr>
            <w:tcW w:w="781" w:type="pct"/>
            <w:vAlign w:val="bottom"/>
          </w:tcPr>
          <w:p w14:paraId="1BBB154D" w14:textId="60A5DCD5" w:rsidR="00C3724F" w:rsidRPr="008C4B6E" w:rsidRDefault="00C3724F" w:rsidP="00C3724F">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As at December 31, </w:t>
            </w:r>
            <w:r w:rsidRPr="008C4B6E">
              <w:rPr>
                <w:rFonts w:asciiTheme="majorBidi" w:hAnsiTheme="majorBidi" w:cstheme="majorBidi"/>
                <w:sz w:val="28"/>
                <w:szCs w:val="28"/>
              </w:rPr>
              <w:t>202</w:t>
            </w:r>
            <w:r>
              <w:rPr>
                <w:rFonts w:asciiTheme="majorBidi" w:hAnsiTheme="majorBidi" w:cstheme="majorBidi"/>
                <w:sz w:val="28"/>
                <w:szCs w:val="28"/>
              </w:rPr>
              <w:t>4</w:t>
            </w:r>
          </w:p>
        </w:tc>
      </w:tr>
      <w:tr w:rsidR="009C6624" w:rsidRPr="008C4B6E" w14:paraId="523967D8" w14:textId="77777777" w:rsidTr="009C6624">
        <w:trPr>
          <w:trHeight w:val="117"/>
        </w:trPr>
        <w:tc>
          <w:tcPr>
            <w:tcW w:w="2033" w:type="pct"/>
            <w:shd w:val="solid" w:color="FFFFFF" w:fill="auto"/>
            <w:vAlign w:val="bottom"/>
          </w:tcPr>
          <w:p w14:paraId="1F5285EE" w14:textId="5C4DB3F6" w:rsidR="009C6624" w:rsidRPr="008C4B6E" w:rsidRDefault="009C6624" w:rsidP="006562A9">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sz w:val="28"/>
                <w:szCs w:val="28"/>
                <w:cs/>
              </w:rPr>
            </w:pPr>
            <w:r w:rsidRPr="008C4B6E">
              <w:rPr>
                <w:rFonts w:asciiTheme="majorBidi" w:hAnsiTheme="majorBidi" w:cstheme="majorBidi"/>
                <w:color w:val="000000"/>
                <w:sz w:val="28"/>
                <w:szCs w:val="28"/>
              </w:rPr>
              <w:t>Trade receivables</w:t>
            </w:r>
          </w:p>
        </w:tc>
        <w:tc>
          <w:tcPr>
            <w:tcW w:w="779" w:type="pct"/>
            <w:shd w:val="clear" w:color="auto" w:fill="auto"/>
          </w:tcPr>
          <w:p w14:paraId="3BE8B5AE" w14:textId="77499EAD" w:rsidR="009C6624" w:rsidRPr="008C4B6E" w:rsidRDefault="009C6624" w:rsidP="009C6624">
            <w:pPr>
              <w:spacing w:line="360" w:lineRule="exact"/>
              <w:jc w:val="right"/>
              <w:rPr>
                <w:rFonts w:asciiTheme="majorBidi" w:hAnsiTheme="majorBidi" w:cstheme="majorBidi"/>
                <w:sz w:val="28"/>
                <w:szCs w:val="28"/>
              </w:rPr>
            </w:pPr>
            <w:r w:rsidRPr="009C6624">
              <w:rPr>
                <w:rFonts w:asciiTheme="majorBidi" w:hAnsiTheme="majorBidi" w:cstheme="majorBidi"/>
                <w:sz w:val="28"/>
                <w:szCs w:val="28"/>
              </w:rPr>
              <w:t xml:space="preserve"> 2,1</w:t>
            </w:r>
            <w:r w:rsidR="00973288">
              <w:rPr>
                <w:rFonts w:asciiTheme="majorBidi" w:hAnsiTheme="majorBidi" w:cstheme="majorBidi"/>
                <w:sz w:val="28"/>
                <w:szCs w:val="28"/>
              </w:rPr>
              <w:t>65</w:t>
            </w:r>
            <w:r w:rsidRPr="009C6624">
              <w:rPr>
                <w:rFonts w:asciiTheme="majorBidi" w:hAnsiTheme="majorBidi" w:cstheme="majorBidi"/>
                <w:sz w:val="28"/>
                <w:szCs w:val="28"/>
              </w:rPr>
              <w:t xml:space="preserve"> </w:t>
            </w:r>
          </w:p>
        </w:tc>
        <w:tc>
          <w:tcPr>
            <w:tcW w:w="782" w:type="pct"/>
            <w:shd w:val="clear" w:color="auto" w:fill="auto"/>
          </w:tcPr>
          <w:p w14:paraId="698EB338" w14:textId="586114F0" w:rsidR="009C6624" w:rsidRPr="008C4B6E" w:rsidRDefault="009C6624" w:rsidP="009C6624">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2,141</w:t>
            </w:r>
          </w:p>
        </w:tc>
        <w:tc>
          <w:tcPr>
            <w:tcW w:w="625" w:type="pct"/>
            <w:shd w:val="clear" w:color="auto" w:fill="auto"/>
          </w:tcPr>
          <w:p w14:paraId="227E5179" w14:textId="03E11ACD" w:rsidR="009C6624" w:rsidRPr="008C4B6E" w:rsidRDefault="009C6624" w:rsidP="009C6624">
            <w:pPr>
              <w:spacing w:line="360" w:lineRule="exact"/>
              <w:jc w:val="right"/>
              <w:rPr>
                <w:rFonts w:asciiTheme="majorBidi" w:hAnsiTheme="majorBidi" w:cstheme="majorBidi"/>
                <w:sz w:val="28"/>
                <w:szCs w:val="28"/>
              </w:rPr>
            </w:pPr>
            <w:r w:rsidRPr="009C6624">
              <w:rPr>
                <w:rFonts w:asciiTheme="majorBidi" w:hAnsiTheme="majorBidi" w:cstheme="majorBidi"/>
                <w:sz w:val="28"/>
                <w:szCs w:val="28"/>
              </w:rPr>
              <w:t xml:space="preserve"> 2,1</w:t>
            </w:r>
            <w:r w:rsidR="00973288">
              <w:rPr>
                <w:rFonts w:asciiTheme="majorBidi" w:hAnsiTheme="majorBidi" w:cstheme="majorBidi"/>
                <w:sz w:val="28"/>
                <w:szCs w:val="28"/>
              </w:rPr>
              <w:t>11</w:t>
            </w:r>
            <w:r w:rsidRPr="009C6624">
              <w:rPr>
                <w:rFonts w:asciiTheme="majorBidi" w:hAnsiTheme="majorBidi" w:cstheme="majorBidi"/>
                <w:sz w:val="28"/>
                <w:szCs w:val="28"/>
              </w:rPr>
              <w:t xml:space="preserve"> </w:t>
            </w:r>
          </w:p>
        </w:tc>
        <w:tc>
          <w:tcPr>
            <w:tcW w:w="781" w:type="pct"/>
            <w:shd w:val="clear" w:color="auto" w:fill="auto"/>
            <w:vAlign w:val="bottom"/>
          </w:tcPr>
          <w:p w14:paraId="63085889" w14:textId="4A6F89B5" w:rsidR="009C6624" w:rsidRPr="008C4B6E" w:rsidRDefault="009C6624" w:rsidP="009C6624">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2,082</w:t>
            </w:r>
          </w:p>
        </w:tc>
      </w:tr>
      <w:tr w:rsidR="009C6624" w:rsidRPr="008C4B6E" w14:paraId="4CCDFBA7" w14:textId="77777777" w:rsidTr="009C6624">
        <w:trPr>
          <w:trHeight w:val="117"/>
        </w:trPr>
        <w:tc>
          <w:tcPr>
            <w:tcW w:w="2033" w:type="pct"/>
            <w:shd w:val="solid" w:color="FFFFFF" w:fill="auto"/>
            <w:vAlign w:val="bottom"/>
          </w:tcPr>
          <w:p w14:paraId="6D3C194E" w14:textId="7B7B59E1" w:rsidR="009C6624" w:rsidRPr="008C4B6E" w:rsidRDefault="009C6624" w:rsidP="009C6624">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color w:val="000000"/>
                <w:sz w:val="28"/>
                <w:szCs w:val="28"/>
              </w:rPr>
            </w:pPr>
            <w:r w:rsidRPr="008C4B6E">
              <w:rPr>
                <w:rFonts w:asciiTheme="majorBidi" w:hAnsiTheme="majorBidi" w:cstheme="majorBidi"/>
                <w:color w:val="000000"/>
                <w:sz w:val="28"/>
                <w:szCs w:val="28"/>
              </w:rPr>
              <w:t xml:space="preserve">Trade receivables </w:t>
            </w:r>
            <w:r>
              <w:rPr>
                <w:rFonts w:asciiTheme="majorBidi" w:hAnsiTheme="majorBidi" w:cstheme="majorBidi"/>
                <w:color w:val="000000"/>
                <w:sz w:val="28"/>
                <w:szCs w:val="28"/>
              </w:rPr>
              <w:t>-</w:t>
            </w:r>
            <w:r w:rsidRPr="008C4B6E">
              <w:rPr>
                <w:rFonts w:asciiTheme="majorBidi" w:hAnsiTheme="majorBidi" w:cstheme="majorBidi"/>
                <w:color w:val="000000"/>
                <w:sz w:val="28"/>
                <w:szCs w:val="28"/>
              </w:rPr>
              <w:t xml:space="preserve"> debt restructuring**</w:t>
            </w:r>
          </w:p>
        </w:tc>
        <w:tc>
          <w:tcPr>
            <w:tcW w:w="779" w:type="pct"/>
            <w:shd w:val="clear" w:color="auto" w:fill="auto"/>
          </w:tcPr>
          <w:p w14:paraId="35A3AE9C" w14:textId="0114F151" w:rsidR="009C6624" w:rsidRPr="008C4B6E" w:rsidRDefault="009C6624" w:rsidP="009C6624">
            <w:pPr>
              <w:spacing w:line="360" w:lineRule="exact"/>
              <w:jc w:val="right"/>
              <w:rPr>
                <w:rFonts w:asciiTheme="majorBidi" w:hAnsiTheme="majorBidi" w:cstheme="majorBidi"/>
                <w:sz w:val="28"/>
                <w:szCs w:val="28"/>
              </w:rPr>
            </w:pPr>
            <w:r w:rsidRPr="009C6624">
              <w:rPr>
                <w:rFonts w:asciiTheme="majorBidi" w:hAnsiTheme="majorBidi" w:cstheme="majorBidi"/>
                <w:sz w:val="28"/>
                <w:szCs w:val="28"/>
              </w:rPr>
              <w:t xml:space="preserve"> 1,011 </w:t>
            </w:r>
          </w:p>
        </w:tc>
        <w:tc>
          <w:tcPr>
            <w:tcW w:w="782" w:type="pct"/>
            <w:shd w:val="clear" w:color="auto" w:fill="auto"/>
          </w:tcPr>
          <w:p w14:paraId="636E7874" w14:textId="3AD470CA" w:rsidR="009C6624" w:rsidRPr="008C4B6E" w:rsidRDefault="009C6624" w:rsidP="009C6624">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011</w:t>
            </w:r>
          </w:p>
        </w:tc>
        <w:tc>
          <w:tcPr>
            <w:tcW w:w="625" w:type="pct"/>
            <w:shd w:val="clear" w:color="auto" w:fill="auto"/>
          </w:tcPr>
          <w:p w14:paraId="200FD58E" w14:textId="048BB6A1" w:rsidR="009C6624" w:rsidRPr="008C4B6E" w:rsidRDefault="009C6624" w:rsidP="009C6624">
            <w:pPr>
              <w:spacing w:line="360" w:lineRule="exact"/>
              <w:jc w:val="right"/>
              <w:rPr>
                <w:rFonts w:asciiTheme="majorBidi" w:hAnsiTheme="majorBidi" w:cstheme="majorBidi"/>
                <w:sz w:val="28"/>
                <w:szCs w:val="28"/>
              </w:rPr>
            </w:pPr>
            <w:r w:rsidRPr="009C6624">
              <w:rPr>
                <w:rFonts w:asciiTheme="majorBidi" w:hAnsiTheme="majorBidi" w:cstheme="majorBidi"/>
                <w:sz w:val="28"/>
                <w:szCs w:val="28"/>
              </w:rPr>
              <w:t xml:space="preserve"> 1,011 </w:t>
            </w:r>
          </w:p>
        </w:tc>
        <w:tc>
          <w:tcPr>
            <w:tcW w:w="781" w:type="pct"/>
            <w:shd w:val="clear" w:color="auto" w:fill="auto"/>
            <w:vAlign w:val="bottom"/>
          </w:tcPr>
          <w:p w14:paraId="1A807324" w14:textId="68BB3A5D" w:rsidR="009C6624" w:rsidRPr="008C4B6E" w:rsidRDefault="009C6624" w:rsidP="009C6624">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011</w:t>
            </w:r>
          </w:p>
        </w:tc>
      </w:tr>
      <w:tr w:rsidR="009C6624" w:rsidRPr="008C4B6E" w14:paraId="3334DC1E" w14:textId="77777777" w:rsidTr="009C6624">
        <w:trPr>
          <w:trHeight w:val="117"/>
        </w:trPr>
        <w:tc>
          <w:tcPr>
            <w:tcW w:w="2033" w:type="pct"/>
            <w:shd w:val="solid" w:color="FFFFFF" w:fill="auto"/>
            <w:vAlign w:val="bottom"/>
          </w:tcPr>
          <w:p w14:paraId="300DE19A" w14:textId="24B66479" w:rsidR="009C6624" w:rsidRPr="008C4B6E" w:rsidRDefault="009C6624" w:rsidP="009C6624">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color w:val="000000"/>
                <w:sz w:val="28"/>
                <w:szCs w:val="28"/>
              </w:rPr>
            </w:pPr>
            <w:r w:rsidRPr="008C4B6E">
              <w:rPr>
                <w:rFonts w:asciiTheme="majorBidi" w:hAnsiTheme="majorBidi" w:cstheme="majorBidi"/>
                <w:color w:val="000000"/>
                <w:sz w:val="28"/>
                <w:szCs w:val="28"/>
                <w:u w:val="single"/>
              </w:rPr>
              <w:t>Less</w:t>
            </w:r>
            <w:r w:rsidRPr="008C4B6E">
              <w:rPr>
                <w:rFonts w:asciiTheme="majorBidi" w:hAnsiTheme="majorBidi" w:cstheme="majorBidi"/>
                <w:color w:val="000000"/>
                <w:sz w:val="28"/>
                <w:szCs w:val="28"/>
              </w:rPr>
              <w:t xml:space="preserve"> allowance for expected credit losses</w:t>
            </w:r>
          </w:p>
        </w:tc>
        <w:tc>
          <w:tcPr>
            <w:tcW w:w="779" w:type="pct"/>
            <w:shd w:val="clear" w:color="auto" w:fill="auto"/>
          </w:tcPr>
          <w:p w14:paraId="1F949D73" w14:textId="6C44B381" w:rsidR="009C6624" w:rsidRPr="008C4B6E" w:rsidRDefault="009C6624" w:rsidP="009C6624">
            <w:pPr>
              <w:spacing w:line="360" w:lineRule="exact"/>
              <w:jc w:val="right"/>
              <w:rPr>
                <w:rFonts w:asciiTheme="majorBidi" w:hAnsiTheme="majorBidi" w:cstheme="majorBidi"/>
                <w:sz w:val="28"/>
                <w:szCs w:val="28"/>
              </w:rPr>
            </w:pPr>
            <w:r w:rsidRPr="009C6624">
              <w:rPr>
                <w:rFonts w:asciiTheme="majorBidi" w:hAnsiTheme="majorBidi" w:cstheme="majorBidi"/>
                <w:sz w:val="28"/>
                <w:szCs w:val="28"/>
              </w:rPr>
              <w:t xml:space="preserve"> (</w:t>
            </w:r>
            <w:r w:rsidR="00973288">
              <w:rPr>
                <w:rFonts w:asciiTheme="majorBidi" w:hAnsiTheme="majorBidi" w:cstheme="majorBidi"/>
                <w:sz w:val="28"/>
                <w:szCs w:val="28"/>
              </w:rPr>
              <w:t>201</w:t>
            </w:r>
            <w:r w:rsidRPr="009C6624">
              <w:rPr>
                <w:rFonts w:asciiTheme="majorBidi" w:hAnsiTheme="majorBidi" w:cstheme="majorBidi"/>
                <w:sz w:val="28"/>
                <w:szCs w:val="28"/>
              </w:rPr>
              <w:t>)</w:t>
            </w:r>
          </w:p>
        </w:tc>
        <w:tc>
          <w:tcPr>
            <w:tcW w:w="782" w:type="pct"/>
            <w:shd w:val="clear" w:color="auto" w:fill="auto"/>
          </w:tcPr>
          <w:p w14:paraId="236909B7" w14:textId="74859587" w:rsidR="009C6624" w:rsidRPr="008C4B6E" w:rsidRDefault="009C6624" w:rsidP="009C6624">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(146)</w:t>
            </w:r>
          </w:p>
        </w:tc>
        <w:tc>
          <w:tcPr>
            <w:tcW w:w="625" w:type="pct"/>
            <w:shd w:val="clear" w:color="auto" w:fill="auto"/>
          </w:tcPr>
          <w:p w14:paraId="0FA66928" w14:textId="1654D5EA" w:rsidR="009C6624" w:rsidRPr="008C4B6E" w:rsidRDefault="009C6624" w:rsidP="009C6624">
            <w:pPr>
              <w:spacing w:line="360" w:lineRule="exact"/>
              <w:jc w:val="right"/>
              <w:rPr>
                <w:rFonts w:asciiTheme="majorBidi" w:hAnsiTheme="majorBidi" w:cstheme="majorBidi"/>
                <w:sz w:val="28"/>
                <w:szCs w:val="28"/>
              </w:rPr>
            </w:pPr>
            <w:r w:rsidRPr="009C6624">
              <w:rPr>
                <w:rFonts w:asciiTheme="majorBidi" w:hAnsiTheme="majorBidi" w:cstheme="majorBidi"/>
                <w:sz w:val="28"/>
                <w:szCs w:val="28"/>
              </w:rPr>
              <w:t xml:space="preserve"> (</w:t>
            </w:r>
            <w:r w:rsidR="00973288">
              <w:rPr>
                <w:rFonts w:asciiTheme="majorBidi" w:hAnsiTheme="majorBidi" w:cstheme="majorBidi"/>
                <w:sz w:val="28"/>
                <w:szCs w:val="28"/>
              </w:rPr>
              <w:t>147</w:t>
            </w:r>
            <w:r w:rsidRPr="009C6624">
              <w:rPr>
                <w:rFonts w:asciiTheme="majorBidi" w:hAnsiTheme="majorBidi" w:cstheme="majorBidi"/>
                <w:sz w:val="28"/>
                <w:szCs w:val="28"/>
              </w:rPr>
              <w:t>)</w:t>
            </w:r>
          </w:p>
        </w:tc>
        <w:tc>
          <w:tcPr>
            <w:tcW w:w="781" w:type="pct"/>
            <w:shd w:val="clear" w:color="auto" w:fill="auto"/>
            <w:vAlign w:val="bottom"/>
          </w:tcPr>
          <w:p w14:paraId="7E1CD56E" w14:textId="29D8ABAB" w:rsidR="009C6624" w:rsidRPr="008C4B6E" w:rsidRDefault="009C6624" w:rsidP="009C6624">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(92)</w:t>
            </w:r>
          </w:p>
        </w:tc>
      </w:tr>
      <w:tr w:rsidR="009C6624" w:rsidRPr="008C4B6E" w14:paraId="7540DFEB" w14:textId="77777777" w:rsidTr="009C6624">
        <w:trPr>
          <w:trHeight w:val="117"/>
        </w:trPr>
        <w:tc>
          <w:tcPr>
            <w:tcW w:w="2033" w:type="pct"/>
            <w:shd w:val="solid" w:color="FFFFFF" w:fill="auto"/>
            <w:vAlign w:val="bottom"/>
          </w:tcPr>
          <w:p w14:paraId="7F51AEC5" w14:textId="1C77B432" w:rsidR="009C6624" w:rsidRPr="008C4B6E" w:rsidRDefault="009C6624" w:rsidP="009C6624">
            <w:pPr>
              <w:tabs>
                <w:tab w:val="left" w:pos="3515"/>
                <w:tab w:val="left" w:pos="3742"/>
                <w:tab w:val="left" w:pos="4451"/>
                <w:tab w:val="left" w:pos="4678"/>
                <w:tab w:val="left" w:pos="5387"/>
                <w:tab w:val="left" w:pos="5613"/>
                <w:tab w:val="left" w:pos="6322"/>
                <w:tab w:val="left" w:pos="6549"/>
              </w:tabs>
              <w:spacing w:line="360" w:lineRule="exact"/>
              <w:ind w:left="740" w:hanging="425"/>
              <w:jc w:val="both"/>
              <w:rPr>
                <w:rFonts w:asciiTheme="majorBidi" w:hAnsiTheme="majorBidi" w:cstheme="majorBidi"/>
                <w:sz w:val="28"/>
                <w:szCs w:val="28"/>
                <w:cs/>
              </w:rPr>
            </w:pPr>
            <w:r w:rsidRPr="008C4B6E">
              <w:rPr>
                <w:rFonts w:asciiTheme="majorBidi" w:hAnsiTheme="majorBidi" w:cstheme="majorBidi"/>
                <w:color w:val="000000"/>
                <w:sz w:val="28"/>
                <w:szCs w:val="28"/>
                <w:u w:val="single"/>
              </w:rPr>
              <w:t>Less</w:t>
            </w:r>
            <w:r w:rsidRPr="008C4B6E">
              <w:rPr>
                <w:rFonts w:asciiTheme="majorBidi" w:hAnsiTheme="majorBidi" w:cstheme="majorBidi"/>
                <w:color w:val="000000"/>
                <w:sz w:val="28"/>
                <w:szCs w:val="28"/>
              </w:rPr>
              <w:t xml:space="preserve"> allowance for expected credit losses </w:t>
            </w:r>
            <w:r>
              <w:rPr>
                <w:rFonts w:asciiTheme="majorBidi" w:hAnsiTheme="majorBidi" w:cstheme="majorBidi"/>
                <w:color w:val="000000"/>
                <w:sz w:val="28"/>
                <w:szCs w:val="28"/>
              </w:rPr>
              <w:t>-</w:t>
            </w:r>
            <w:r w:rsidRPr="008C4B6E">
              <w:rPr>
                <w:rFonts w:asciiTheme="majorBidi" w:hAnsiTheme="majorBidi" w:cstheme="majorBidi"/>
                <w:color w:val="000000"/>
                <w:sz w:val="28"/>
                <w:szCs w:val="28"/>
              </w:rPr>
              <w:t xml:space="preserve"> dept restructuring</w:t>
            </w:r>
          </w:p>
        </w:tc>
        <w:tc>
          <w:tcPr>
            <w:tcW w:w="779" w:type="pct"/>
            <w:shd w:val="clear" w:color="auto" w:fill="auto"/>
            <w:vAlign w:val="bottom"/>
          </w:tcPr>
          <w:p w14:paraId="7BAAAB95" w14:textId="40E74BA3" w:rsidR="009C6624" w:rsidRPr="008C4B6E" w:rsidRDefault="009C6624" w:rsidP="009C6624">
            <w:pPr>
              <w:pBdr>
                <w:bottom w:val="single" w:sz="4" w:space="1" w:color="auto"/>
              </w:pBdr>
              <w:spacing w:line="360" w:lineRule="exact"/>
              <w:jc w:val="right"/>
              <w:rPr>
                <w:rFonts w:asciiTheme="majorBidi" w:hAnsiTheme="majorBidi" w:cstheme="majorBidi"/>
                <w:sz w:val="28"/>
                <w:szCs w:val="28"/>
                <w:cs/>
              </w:rPr>
            </w:pPr>
            <w:r w:rsidRPr="009C6624">
              <w:rPr>
                <w:rFonts w:asciiTheme="majorBidi" w:hAnsiTheme="majorBidi" w:cstheme="majorBidi"/>
                <w:sz w:val="28"/>
                <w:szCs w:val="28"/>
              </w:rPr>
              <w:t xml:space="preserve"> (1,011)</w:t>
            </w:r>
          </w:p>
        </w:tc>
        <w:tc>
          <w:tcPr>
            <w:tcW w:w="782" w:type="pct"/>
            <w:shd w:val="clear" w:color="auto" w:fill="auto"/>
            <w:vAlign w:val="bottom"/>
          </w:tcPr>
          <w:p w14:paraId="5D85623F" w14:textId="29F37AD4" w:rsidR="009C6624" w:rsidRPr="008C4B6E" w:rsidRDefault="009C6624" w:rsidP="009C6624">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011)</w:t>
            </w:r>
          </w:p>
        </w:tc>
        <w:tc>
          <w:tcPr>
            <w:tcW w:w="625" w:type="pct"/>
            <w:shd w:val="clear" w:color="auto" w:fill="auto"/>
            <w:vAlign w:val="bottom"/>
          </w:tcPr>
          <w:p w14:paraId="6116F31C" w14:textId="72A6435D" w:rsidR="009C6624" w:rsidRPr="008C4B6E" w:rsidRDefault="009C6624" w:rsidP="009C6624">
            <w:pPr>
              <w:pBdr>
                <w:bottom w:val="single" w:sz="4" w:space="1" w:color="auto"/>
              </w:pBdr>
              <w:spacing w:line="360" w:lineRule="exact"/>
              <w:jc w:val="right"/>
              <w:rPr>
                <w:rFonts w:asciiTheme="majorBidi" w:hAnsiTheme="majorBidi" w:cstheme="majorBidi"/>
                <w:sz w:val="28"/>
                <w:szCs w:val="28"/>
              </w:rPr>
            </w:pPr>
            <w:r w:rsidRPr="009C6624">
              <w:rPr>
                <w:rFonts w:asciiTheme="majorBidi" w:hAnsiTheme="majorBidi" w:cstheme="majorBidi"/>
                <w:sz w:val="28"/>
                <w:szCs w:val="28"/>
              </w:rPr>
              <w:t xml:space="preserve"> (1,011)</w:t>
            </w:r>
          </w:p>
        </w:tc>
        <w:tc>
          <w:tcPr>
            <w:tcW w:w="781" w:type="pct"/>
            <w:shd w:val="clear" w:color="auto" w:fill="auto"/>
            <w:vAlign w:val="bottom"/>
          </w:tcPr>
          <w:p w14:paraId="48796C69" w14:textId="112C0D53" w:rsidR="009C6624" w:rsidRPr="008C4B6E" w:rsidRDefault="009C6624" w:rsidP="009C6624">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011)</w:t>
            </w:r>
          </w:p>
        </w:tc>
      </w:tr>
      <w:tr w:rsidR="009C6624" w:rsidRPr="008C4B6E" w14:paraId="1EC3E696" w14:textId="77777777" w:rsidTr="009C6624">
        <w:trPr>
          <w:trHeight w:val="117"/>
        </w:trPr>
        <w:tc>
          <w:tcPr>
            <w:tcW w:w="2033" w:type="pct"/>
            <w:shd w:val="solid" w:color="FFFFFF" w:fill="auto"/>
            <w:vAlign w:val="bottom"/>
          </w:tcPr>
          <w:p w14:paraId="54DB2A2A" w14:textId="55AD8DA0" w:rsidR="009C6624" w:rsidRPr="008C4B6E" w:rsidRDefault="009C6624" w:rsidP="009C6624">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b/>
                <w:bCs/>
                <w:sz w:val="28"/>
                <w:szCs w:val="28"/>
                <w:cs/>
              </w:rPr>
            </w:pPr>
            <w:r w:rsidRPr="008C4B6E">
              <w:rPr>
                <w:rFonts w:asciiTheme="majorBidi" w:hAnsiTheme="majorBidi" w:cstheme="majorBidi"/>
                <w:color w:val="000000"/>
                <w:sz w:val="28"/>
                <w:szCs w:val="28"/>
              </w:rPr>
              <w:t xml:space="preserve">Trade receivables </w:t>
            </w:r>
            <w:r>
              <w:rPr>
                <w:rFonts w:asciiTheme="majorBidi" w:hAnsiTheme="majorBidi" w:cstheme="majorBidi"/>
                <w:color w:val="000000"/>
                <w:sz w:val="28"/>
                <w:szCs w:val="28"/>
              </w:rPr>
              <w:t>-</w:t>
            </w:r>
            <w:r w:rsidRPr="008C4B6E">
              <w:rPr>
                <w:rFonts w:asciiTheme="majorBidi" w:hAnsiTheme="majorBidi" w:cstheme="majorBidi"/>
                <w:color w:val="000000"/>
                <w:sz w:val="28"/>
                <w:szCs w:val="28"/>
              </w:rPr>
              <w:t xml:space="preserve"> net</w:t>
            </w:r>
          </w:p>
        </w:tc>
        <w:tc>
          <w:tcPr>
            <w:tcW w:w="779" w:type="pct"/>
            <w:shd w:val="clear" w:color="auto" w:fill="auto"/>
          </w:tcPr>
          <w:p w14:paraId="76ED6765" w14:textId="45FDAC0B" w:rsidR="009C6624" w:rsidRPr="008C4B6E" w:rsidRDefault="009C6624" w:rsidP="009C6624">
            <w:pPr>
              <w:pBdr>
                <w:bottom w:val="single" w:sz="4" w:space="1" w:color="auto"/>
              </w:pBdr>
              <w:spacing w:line="360" w:lineRule="exact"/>
              <w:jc w:val="right"/>
              <w:rPr>
                <w:rFonts w:asciiTheme="majorBidi" w:hAnsiTheme="majorBidi" w:cstheme="majorBidi"/>
                <w:sz w:val="28"/>
                <w:szCs w:val="28"/>
                <w:cs/>
              </w:rPr>
            </w:pPr>
            <w:r w:rsidRPr="009C6624">
              <w:rPr>
                <w:rFonts w:asciiTheme="majorBidi" w:hAnsiTheme="majorBidi" w:cstheme="majorBidi"/>
                <w:sz w:val="28"/>
                <w:szCs w:val="28"/>
              </w:rPr>
              <w:t xml:space="preserve"> </w:t>
            </w:r>
            <w:r w:rsidR="00973288">
              <w:rPr>
                <w:rFonts w:asciiTheme="majorBidi" w:hAnsiTheme="majorBidi" w:cstheme="majorBidi"/>
                <w:sz w:val="28"/>
                <w:szCs w:val="28"/>
              </w:rPr>
              <w:t>1,964</w:t>
            </w:r>
            <w:r w:rsidRPr="009C6624">
              <w:rPr>
                <w:rFonts w:asciiTheme="majorBidi" w:hAnsiTheme="majorBidi" w:cstheme="majorBidi"/>
                <w:sz w:val="28"/>
                <w:szCs w:val="28"/>
              </w:rPr>
              <w:t xml:space="preserve"> </w:t>
            </w:r>
          </w:p>
        </w:tc>
        <w:tc>
          <w:tcPr>
            <w:tcW w:w="782" w:type="pct"/>
            <w:shd w:val="clear" w:color="auto" w:fill="auto"/>
          </w:tcPr>
          <w:p w14:paraId="0CA47B3D" w14:textId="4D0621EB" w:rsidR="009C6624" w:rsidRPr="008C4B6E" w:rsidRDefault="009C6624" w:rsidP="009C6624">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995</w:t>
            </w:r>
          </w:p>
        </w:tc>
        <w:tc>
          <w:tcPr>
            <w:tcW w:w="625" w:type="pct"/>
            <w:shd w:val="clear" w:color="auto" w:fill="auto"/>
          </w:tcPr>
          <w:p w14:paraId="1D189C11" w14:textId="3AF435F5" w:rsidR="009C6624" w:rsidRPr="008C4B6E" w:rsidRDefault="009C6624" w:rsidP="009C6624">
            <w:pPr>
              <w:pBdr>
                <w:bottom w:val="single" w:sz="4" w:space="1" w:color="auto"/>
              </w:pBdr>
              <w:spacing w:line="360" w:lineRule="exact"/>
              <w:jc w:val="right"/>
              <w:rPr>
                <w:rFonts w:asciiTheme="majorBidi" w:hAnsiTheme="majorBidi" w:cstheme="majorBidi"/>
                <w:sz w:val="28"/>
                <w:szCs w:val="28"/>
              </w:rPr>
            </w:pPr>
            <w:r w:rsidRPr="009C6624">
              <w:rPr>
                <w:rFonts w:asciiTheme="majorBidi" w:hAnsiTheme="majorBidi" w:cstheme="majorBidi"/>
                <w:sz w:val="28"/>
                <w:szCs w:val="28"/>
              </w:rPr>
              <w:t xml:space="preserve"> </w:t>
            </w:r>
            <w:r w:rsidR="00973288">
              <w:rPr>
                <w:rFonts w:asciiTheme="majorBidi" w:hAnsiTheme="majorBidi" w:cstheme="majorBidi"/>
                <w:sz w:val="28"/>
                <w:szCs w:val="28"/>
              </w:rPr>
              <w:t>1,964</w:t>
            </w:r>
            <w:r w:rsidRPr="009C6624">
              <w:rPr>
                <w:rFonts w:asciiTheme="majorBidi" w:hAnsiTheme="majorBidi" w:cstheme="majorBidi"/>
                <w:sz w:val="28"/>
                <w:szCs w:val="28"/>
              </w:rPr>
              <w:t xml:space="preserve"> </w:t>
            </w:r>
          </w:p>
        </w:tc>
        <w:tc>
          <w:tcPr>
            <w:tcW w:w="781" w:type="pct"/>
            <w:shd w:val="clear" w:color="auto" w:fill="auto"/>
          </w:tcPr>
          <w:p w14:paraId="542807E6" w14:textId="616BAC62" w:rsidR="009C6624" w:rsidRPr="008C4B6E" w:rsidRDefault="009C6624" w:rsidP="009C6624">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990</w:t>
            </w:r>
          </w:p>
        </w:tc>
      </w:tr>
      <w:tr w:rsidR="009C6624" w:rsidRPr="008C4B6E" w14:paraId="19FC369F" w14:textId="77777777" w:rsidTr="009C6624">
        <w:trPr>
          <w:trHeight w:val="117"/>
        </w:trPr>
        <w:tc>
          <w:tcPr>
            <w:tcW w:w="2033" w:type="pct"/>
            <w:shd w:val="solid" w:color="FFFFFF" w:fill="auto"/>
            <w:vAlign w:val="bottom"/>
          </w:tcPr>
          <w:p w14:paraId="0EEB5174" w14:textId="2D9D153D" w:rsidR="009C6624" w:rsidRPr="008C4B6E" w:rsidRDefault="009C6624" w:rsidP="009C6624">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color w:val="000000"/>
                <w:sz w:val="28"/>
                <w:szCs w:val="28"/>
              </w:rPr>
            </w:pPr>
            <w:r w:rsidRPr="008C4B6E">
              <w:rPr>
                <w:rFonts w:asciiTheme="majorBidi" w:hAnsiTheme="majorBidi" w:cstheme="majorBidi"/>
                <w:color w:val="000000"/>
                <w:sz w:val="28"/>
                <w:szCs w:val="28"/>
              </w:rPr>
              <w:t>Other receivables</w:t>
            </w:r>
          </w:p>
        </w:tc>
        <w:tc>
          <w:tcPr>
            <w:tcW w:w="779" w:type="pct"/>
            <w:shd w:val="clear" w:color="auto" w:fill="auto"/>
            <w:vAlign w:val="bottom"/>
          </w:tcPr>
          <w:p w14:paraId="74A08097" w14:textId="77777777" w:rsidR="009C6624" w:rsidRPr="008C4B6E" w:rsidRDefault="009C6624" w:rsidP="009C6624">
            <w:pPr>
              <w:spacing w:line="360" w:lineRule="exact"/>
              <w:jc w:val="right"/>
              <w:rPr>
                <w:rFonts w:asciiTheme="majorBidi" w:hAnsiTheme="majorBidi" w:cstheme="majorBidi"/>
                <w:sz w:val="28"/>
                <w:szCs w:val="28"/>
                <w:cs/>
              </w:rPr>
            </w:pPr>
          </w:p>
        </w:tc>
        <w:tc>
          <w:tcPr>
            <w:tcW w:w="782" w:type="pct"/>
            <w:shd w:val="clear" w:color="auto" w:fill="auto"/>
            <w:vAlign w:val="bottom"/>
          </w:tcPr>
          <w:p w14:paraId="4C721C90" w14:textId="77777777" w:rsidR="009C6624" w:rsidRPr="008C4B6E" w:rsidRDefault="009C6624" w:rsidP="009C6624">
            <w:pPr>
              <w:spacing w:line="360" w:lineRule="exact"/>
              <w:jc w:val="right"/>
              <w:rPr>
                <w:rFonts w:asciiTheme="majorBidi" w:hAnsiTheme="majorBidi" w:cstheme="majorBidi"/>
                <w:sz w:val="28"/>
                <w:szCs w:val="28"/>
              </w:rPr>
            </w:pPr>
          </w:p>
        </w:tc>
        <w:tc>
          <w:tcPr>
            <w:tcW w:w="625" w:type="pct"/>
            <w:shd w:val="clear" w:color="auto" w:fill="auto"/>
            <w:vAlign w:val="bottom"/>
          </w:tcPr>
          <w:p w14:paraId="50BE95F4" w14:textId="77777777" w:rsidR="009C6624" w:rsidRPr="008C4B6E" w:rsidRDefault="009C6624" w:rsidP="009C6624">
            <w:pPr>
              <w:spacing w:line="360" w:lineRule="exact"/>
              <w:jc w:val="right"/>
              <w:rPr>
                <w:rFonts w:asciiTheme="majorBidi" w:hAnsiTheme="majorBidi" w:cstheme="majorBidi"/>
                <w:sz w:val="28"/>
                <w:szCs w:val="28"/>
              </w:rPr>
            </w:pPr>
          </w:p>
        </w:tc>
        <w:tc>
          <w:tcPr>
            <w:tcW w:w="781" w:type="pct"/>
            <w:shd w:val="clear" w:color="auto" w:fill="auto"/>
            <w:vAlign w:val="bottom"/>
          </w:tcPr>
          <w:p w14:paraId="3A8BA315" w14:textId="77777777" w:rsidR="009C6624" w:rsidRPr="008C4B6E" w:rsidRDefault="009C6624" w:rsidP="009C6624">
            <w:pPr>
              <w:spacing w:line="360" w:lineRule="exact"/>
              <w:jc w:val="right"/>
              <w:rPr>
                <w:rFonts w:asciiTheme="majorBidi" w:hAnsiTheme="majorBidi" w:cstheme="majorBidi"/>
                <w:sz w:val="28"/>
                <w:szCs w:val="28"/>
                <w:highlight w:val="yellow"/>
              </w:rPr>
            </w:pPr>
          </w:p>
        </w:tc>
      </w:tr>
      <w:tr w:rsidR="009C6624" w:rsidRPr="008C4B6E" w14:paraId="40CC60D4" w14:textId="77777777" w:rsidTr="009C6624">
        <w:trPr>
          <w:trHeight w:val="117"/>
        </w:trPr>
        <w:tc>
          <w:tcPr>
            <w:tcW w:w="2033" w:type="pct"/>
            <w:shd w:val="solid" w:color="FFFFFF" w:fill="auto"/>
            <w:vAlign w:val="bottom"/>
          </w:tcPr>
          <w:p w14:paraId="10D84A3C" w14:textId="017AD06D" w:rsidR="009C6624" w:rsidRPr="008C4B6E" w:rsidRDefault="009C6624" w:rsidP="009C6624">
            <w:pPr>
              <w:tabs>
                <w:tab w:val="left" w:pos="3515"/>
                <w:tab w:val="left" w:pos="3742"/>
                <w:tab w:val="left" w:pos="4451"/>
                <w:tab w:val="left" w:pos="4678"/>
                <w:tab w:val="left" w:pos="5387"/>
                <w:tab w:val="left" w:pos="5613"/>
                <w:tab w:val="left" w:pos="6322"/>
                <w:tab w:val="left" w:pos="6549"/>
              </w:tabs>
              <w:spacing w:line="360" w:lineRule="exact"/>
              <w:ind w:left="851" w:hanging="253"/>
              <w:jc w:val="both"/>
              <w:rPr>
                <w:rFonts w:asciiTheme="majorBidi" w:hAnsiTheme="majorBidi" w:cstheme="majorBidi"/>
                <w:color w:val="000000"/>
                <w:sz w:val="28"/>
                <w:szCs w:val="28"/>
                <w:cs/>
              </w:rPr>
            </w:pPr>
            <w:r w:rsidRPr="008C4B6E">
              <w:rPr>
                <w:rFonts w:asciiTheme="majorBidi" w:hAnsiTheme="majorBidi" w:cstheme="majorBidi"/>
                <w:color w:val="000000"/>
                <w:sz w:val="28"/>
                <w:szCs w:val="28"/>
              </w:rPr>
              <w:t xml:space="preserve">Related parties (Note </w:t>
            </w:r>
            <w:r w:rsidR="00D10461">
              <w:rPr>
                <w:rFonts w:asciiTheme="majorBidi" w:hAnsiTheme="majorBidi" w:cstheme="majorBidi"/>
                <w:color w:val="000000"/>
                <w:sz w:val="28"/>
                <w:szCs w:val="28"/>
              </w:rPr>
              <w:t>4</w:t>
            </w:r>
            <w:r w:rsidRPr="008C4B6E">
              <w:rPr>
                <w:rFonts w:asciiTheme="majorBidi" w:hAnsiTheme="majorBidi" w:cstheme="majorBidi"/>
                <w:color w:val="000000"/>
                <w:sz w:val="28"/>
                <w:szCs w:val="28"/>
              </w:rPr>
              <w:t>.2.1)</w:t>
            </w:r>
          </w:p>
        </w:tc>
        <w:tc>
          <w:tcPr>
            <w:tcW w:w="779" w:type="pct"/>
            <w:shd w:val="clear" w:color="auto" w:fill="auto"/>
          </w:tcPr>
          <w:p w14:paraId="54A4AC73" w14:textId="6681FA51" w:rsidR="009C6624" w:rsidRPr="008C4B6E" w:rsidRDefault="009C6624" w:rsidP="009C6624">
            <w:pPr>
              <w:spacing w:line="360" w:lineRule="exact"/>
              <w:jc w:val="right"/>
              <w:rPr>
                <w:rFonts w:asciiTheme="majorBidi" w:hAnsiTheme="majorBidi" w:cstheme="majorBidi"/>
                <w:sz w:val="28"/>
                <w:szCs w:val="28"/>
                <w:cs/>
              </w:rPr>
            </w:pPr>
            <w:r w:rsidRPr="009C6624">
              <w:rPr>
                <w:rFonts w:asciiTheme="majorBidi" w:hAnsiTheme="majorBidi" w:cstheme="majorBidi"/>
                <w:sz w:val="28"/>
                <w:szCs w:val="28"/>
              </w:rPr>
              <w:t>-</w:t>
            </w:r>
          </w:p>
        </w:tc>
        <w:tc>
          <w:tcPr>
            <w:tcW w:w="782" w:type="pct"/>
            <w:shd w:val="clear" w:color="auto" w:fill="auto"/>
          </w:tcPr>
          <w:p w14:paraId="4C788AA6" w14:textId="635B62F1" w:rsidR="009C6624" w:rsidRPr="008C4B6E" w:rsidRDefault="009C6624" w:rsidP="009C6624">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625" w:type="pct"/>
            <w:shd w:val="clear" w:color="auto" w:fill="auto"/>
            <w:vAlign w:val="bottom"/>
          </w:tcPr>
          <w:p w14:paraId="476BD819" w14:textId="3980F545" w:rsidR="009C6624" w:rsidRPr="008C4B6E" w:rsidRDefault="009C6624" w:rsidP="009C6624">
            <w:pPr>
              <w:spacing w:line="360" w:lineRule="exact"/>
              <w:jc w:val="right"/>
              <w:rPr>
                <w:rFonts w:asciiTheme="majorBidi" w:hAnsiTheme="majorBidi" w:cstheme="majorBidi"/>
                <w:sz w:val="28"/>
                <w:szCs w:val="28"/>
              </w:rPr>
            </w:pPr>
            <w:r w:rsidRPr="009C6624">
              <w:rPr>
                <w:rFonts w:asciiTheme="majorBidi" w:hAnsiTheme="majorBidi" w:cstheme="majorBidi"/>
                <w:sz w:val="28"/>
                <w:szCs w:val="28"/>
              </w:rPr>
              <w:t>106</w:t>
            </w:r>
          </w:p>
        </w:tc>
        <w:tc>
          <w:tcPr>
            <w:tcW w:w="781" w:type="pct"/>
            <w:shd w:val="clear" w:color="auto" w:fill="auto"/>
            <w:vAlign w:val="bottom"/>
          </w:tcPr>
          <w:p w14:paraId="0F4E101A" w14:textId="5E9ADC70" w:rsidR="009C6624" w:rsidRPr="008C4B6E" w:rsidRDefault="009C6624" w:rsidP="009C6624">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106</w:t>
            </w:r>
          </w:p>
        </w:tc>
      </w:tr>
      <w:tr w:rsidR="009C6624" w:rsidRPr="008C4B6E" w14:paraId="2C799094" w14:textId="77777777" w:rsidTr="009C6624">
        <w:trPr>
          <w:trHeight w:val="117"/>
        </w:trPr>
        <w:tc>
          <w:tcPr>
            <w:tcW w:w="2033" w:type="pct"/>
            <w:shd w:val="solid" w:color="FFFFFF" w:fill="auto"/>
            <w:vAlign w:val="bottom"/>
          </w:tcPr>
          <w:p w14:paraId="7BAB855F" w14:textId="77777777" w:rsidR="009C6624" w:rsidRPr="008C4B6E" w:rsidRDefault="009C6624" w:rsidP="009C6624">
            <w:pPr>
              <w:tabs>
                <w:tab w:val="left" w:pos="3515"/>
                <w:tab w:val="left" w:pos="3742"/>
                <w:tab w:val="left" w:pos="4451"/>
                <w:tab w:val="left" w:pos="4678"/>
                <w:tab w:val="left" w:pos="5387"/>
                <w:tab w:val="left" w:pos="5613"/>
                <w:tab w:val="left" w:pos="6322"/>
                <w:tab w:val="left" w:pos="6549"/>
              </w:tabs>
              <w:spacing w:line="360" w:lineRule="exact"/>
              <w:ind w:left="851" w:hanging="253"/>
              <w:jc w:val="both"/>
              <w:rPr>
                <w:rFonts w:asciiTheme="majorBidi" w:hAnsiTheme="majorBidi" w:cstheme="majorBidi"/>
                <w:color w:val="000000"/>
                <w:sz w:val="28"/>
                <w:szCs w:val="28"/>
                <w:cs/>
              </w:rPr>
            </w:pPr>
            <w:r w:rsidRPr="008C4B6E">
              <w:rPr>
                <w:rFonts w:asciiTheme="majorBidi" w:hAnsiTheme="majorBidi" w:cstheme="majorBidi"/>
                <w:color w:val="000000"/>
                <w:sz w:val="28"/>
                <w:szCs w:val="28"/>
              </w:rPr>
              <w:t>Prepaid expenses</w:t>
            </w:r>
          </w:p>
        </w:tc>
        <w:tc>
          <w:tcPr>
            <w:tcW w:w="779" w:type="pct"/>
            <w:shd w:val="clear" w:color="auto" w:fill="auto"/>
          </w:tcPr>
          <w:p w14:paraId="7E287DFA" w14:textId="158E206F" w:rsidR="009C6624" w:rsidRPr="008C4B6E" w:rsidRDefault="00973288" w:rsidP="009C6624">
            <w:pPr>
              <w:spacing w:line="360" w:lineRule="exact"/>
              <w:jc w:val="right"/>
              <w:rPr>
                <w:rFonts w:asciiTheme="majorBidi" w:hAnsiTheme="majorBidi" w:cstheme="majorBidi"/>
                <w:sz w:val="28"/>
                <w:szCs w:val="28"/>
                <w:cs/>
              </w:rPr>
            </w:pPr>
            <w:r>
              <w:rPr>
                <w:rFonts w:asciiTheme="majorBidi" w:hAnsiTheme="majorBidi" w:cstheme="majorBidi"/>
                <w:sz w:val="28"/>
                <w:szCs w:val="28"/>
              </w:rPr>
              <w:t>921</w:t>
            </w:r>
          </w:p>
        </w:tc>
        <w:tc>
          <w:tcPr>
            <w:tcW w:w="782" w:type="pct"/>
            <w:shd w:val="clear" w:color="auto" w:fill="auto"/>
          </w:tcPr>
          <w:p w14:paraId="7275D262" w14:textId="5C3B91DF" w:rsidR="009C6624" w:rsidRPr="008C4B6E" w:rsidRDefault="009C6624" w:rsidP="009C6624">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186</w:t>
            </w:r>
          </w:p>
        </w:tc>
        <w:tc>
          <w:tcPr>
            <w:tcW w:w="625" w:type="pct"/>
            <w:shd w:val="clear" w:color="auto" w:fill="auto"/>
            <w:vAlign w:val="bottom"/>
          </w:tcPr>
          <w:p w14:paraId="2D14EF77" w14:textId="725C87C5" w:rsidR="009C6624" w:rsidRPr="008C4B6E" w:rsidRDefault="00973288" w:rsidP="009C6624">
            <w:pPr>
              <w:spacing w:line="360" w:lineRule="exact"/>
              <w:jc w:val="right"/>
              <w:rPr>
                <w:rFonts w:asciiTheme="majorBidi" w:hAnsiTheme="majorBidi" w:cstheme="majorBidi"/>
                <w:sz w:val="28"/>
                <w:szCs w:val="28"/>
              </w:rPr>
            </w:pPr>
            <w:r>
              <w:rPr>
                <w:rFonts w:asciiTheme="majorBidi" w:hAnsiTheme="majorBidi" w:cstheme="majorBidi"/>
                <w:sz w:val="28"/>
                <w:szCs w:val="28"/>
              </w:rPr>
              <w:t>919</w:t>
            </w:r>
          </w:p>
        </w:tc>
        <w:tc>
          <w:tcPr>
            <w:tcW w:w="781" w:type="pct"/>
            <w:shd w:val="clear" w:color="auto" w:fill="auto"/>
            <w:vAlign w:val="bottom"/>
          </w:tcPr>
          <w:p w14:paraId="1733776F" w14:textId="1F26B259" w:rsidR="009C6624" w:rsidRPr="008C4B6E" w:rsidRDefault="009C6624" w:rsidP="009C6624">
            <w:pPr>
              <w:spacing w:line="360" w:lineRule="exact"/>
              <w:jc w:val="right"/>
              <w:rPr>
                <w:rFonts w:asciiTheme="majorBidi" w:hAnsiTheme="majorBidi" w:cstheme="majorBidi"/>
                <w:sz w:val="28"/>
                <w:szCs w:val="28"/>
                <w:highlight w:val="yellow"/>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184</w:t>
            </w:r>
          </w:p>
        </w:tc>
      </w:tr>
      <w:tr w:rsidR="009C6624" w:rsidRPr="008C4B6E" w14:paraId="197BE916" w14:textId="77777777" w:rsidTr="009C6624">
        <w:trPr>
          <w:trHeight w:val="174"/>
        </w:trPr>
        <w:tc>
          <w:tcPr>
            <w:tcW w:w="2033" w:type="pct"/>
            <w:shd w:val="solid" w:color="FFFFFF" w:fill="auto"/>
            <w:vAlign w:val="bottom"/>
          </w:tcPr>
          <w:p w14:paraId="5DEC2A66" w14:textId="77777777" w:rsidR="009C6624" w:rsidRPr="008C4B6E" w:rsidRDefault="009C6624" w:rsidP="009C6624">
            <w:pPr>
              <w:tabs>
                <w:tab w:val="left" w:pos="3515"/>
                <w:tab w:val="left" w:pos="3742"/>
                <w:tab w:val="left" w:pos="4451"/>
                <w:tab w:val="left" w:pos="4678"/>
                <w:tab w:val="left" w:pos="5387"/>
                <w:tab w:val="left" w:pos="5613"/>
                <w:tab w:val="left" w:pos="6322"/>
                <w:tab w:val="left" w:pos="6549"/>
              </w:tabs>
              <w:spacing w:line="360" w:lineRule="exact"/>
              <w:ind w:left="851" w:hanging="253"/>
              <w:jc w:val="both"/>
              <w:rPr>
                <w:rFonts w:asciiTheme="majorBidi" w:hAnsiTheme="majorBidi" w:cstheme="majorBidi"/>
                <w:sz w:val="28"/>
                <w:szCs w:val="28"/>
                <w:cs/>
              </w:rPr>
            </w:pPr>
            <w:r w:rsidRPr="008C4B6E">
              <w:rPr>
                <w:rFonts w:asciiTheme="majorBidi" w:hAnsiTheme="majorBidi" w:cstheme="majorBidi"/>
                <w:color w:val="000000"/>
                <w:sz w:val="28"/>
                <w:szCs w:val="28"/>
              </w:rPr>
              <w:t>Others</w:t>
            </w:r>
          </w:p>
        </w:tc>
        <w:tc>
          <w:tcPr>
            <w:tcW w:w="779" w:type="pct"/>
            <w:shd w:val="clear" w:color="auto" w:fill="auto"/>
            <w:vAlign w:val="bottom"/>
          </w:tcPr>
          <w:p w14:paraId="482365CB" w14:textId="73C23242" w:rsidR="009C6624" w:rsidRPr="008C4B6E" w:rsidRDefault="009C6624" w:rsidP="009C6624">
            <w:pPr>
              <w:pBdr>
                <w:bottom w:val="single" w:sz="4" w:space="1" w:color="auto"/>
              </w:pBdr>
              <w:spacing w:line="360" w:lineRule="exact"/>
              <w:jc w:val="right"/>
              <w:rPr>
                <w:rFonts w:asciiTheme="majorBidi" w:hAnsiTheme="majorBidi" w:cstheme="majorBidi"/>
                <w:sz w:val="28"/>
                <w:szCs w:val="28"/>
                <w:cs/>
              </w:rPr>
            </w:pPr>
            <w:r w:rsidRPr="009C6624">
              <w:rPr>
                <w:rFonts w:asciiTheme="majorBidi" w:hAnsiTheme="majorBidi" w:cstheme="majorBidi"/>
                <w:sz w:val="28"/>
                <w:szCs w:val="28"/>
              </w:rPr>
              <w:t>6</w:t>
            </w:r>
            <w:r w:rsidR="00973288">
              <w:rPr>
                <w:rFonts w:asciiTheme="majorBidi" w:hAnsiTheme="majorBidi" w:cstheme="majorBidi"/>
                <w:sz w:val="28"/>
                <w:szCs w:val="28"/>
              </w:rPr>
              <w:t>43</w:t>
            </w:r>
          </w:p>
        </w:tc>
        <w:tc>
          <w:tcPr>
            <w:tcW w:w="782" w:type="pct"/>
            <w:shd w:val="clear" w:color="auto" w:fill="auto"/>
            <w:vAlign w:val="bottom"/>
          </w:tcPr>
          <w:p w14:paraId="1104F551" w14:textId="55EA1AE8" w:rsidR="009C6624" w:rsidRPr="008C4B6E" w:rsidRDefault="009C6624" w:rsidP="009C6624">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631</w:t>
            </w:r>
          </w:p>
        </w:tc>
        <w:tc>
          <w:tcPr>
            <w:tcW w:w="625" w:type="pct"/>
            <w:shd w:val="clear" w:color="auto" w:fill="auto"/>
            <w:vAlign w:val="bottom"/>
          </w:tcPr>
          <w:p w14:paraId="0643CC5E" w14:textId="656C9CC7" w:rsidR="009C6624" w:rsidRPr="008C4B6E" w:rsidRDefault="00973288" w:rsidP="009C6624">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6</w:t>
            </w:r>
            <w:r w:rsidR="009C6624" w:rsidRPr="009C6624">
              <w:rPr>
                <w:rFonts w:asciiTheme="majorBidi" w:hAnsiTheme="majorBidi" w:cstheme="majorBidi"/>
                <w:sz w:val="28"/>
                <w:szCs w:val="28"/>
              </w:rPr>
              <w:t>2</w:t>
            </w:r>
          </w:p>
        </w:tc>
        <w:tc>
          <w:tcPr>
            <w:tcW w:w="781" w:type="pct"/>
            <w:shd w:val="clear" w:color="auto" w:fill="auto"/>
            <w:vAlign w:val="bottom"/>
          </w:tcPr>
          <w:p w14:paraId="7203DE81" w14:textId="1B2DCAFF" w:rsidR="009C6624" w:rsidRPr="008C4B6E" w:rsidRDefault="009C6624" w:rsidP="009C6624">
            <w:pPr>
              <w:pBdr>
                <w:bottom w:val="single" w:sz="4" w:space="1" w:color="auto"/>
              </w:pBdr>
              <w:spacing w:line="360" w:lineRule="exact"/>
              <w:jc w:val="right"/>
              <w:rPr>
                <w:rFonts w:asciiTheme="majorBidi" w:hAnsiTheme="majorBidi" w:cstheme="majorBidi"/>
                <w:sz w:val="28"/>
                <w:szCs w:val="28"/>
                <w:highlight w:val="yellow"/>
              </w:rPr>
            </w:pPr>
            <w:r w:rsidRPr="008C4B6E">
              <w:rPr>
                <w:rFonts w:asciiTheme="majorBidi" w:hAnsiTheme="majorBidi" w:cstheme="majorBidi"/>
                <w:sz w:val="28"/>
                <w:szCs w:val="28"/>
                <w:cs/>
              </w:rPr>
              <w:t>50</w:t>
            </w:r>
          </w:p>
        </w:tc>
      </w:tr>
      <w:tr w:rsidR="009C6624" w:rsidRPr="008C4B6E" w14:paraId="45B37ABE" w14:textId="77777777" w:rsidTr="009C6624">
        <w:trPr>
          <w:trHeight w:val="207"/>
        </w:trPr>
        <w:tc>
          <w:tcPr>
            <w:tcW w:w="2033" w:type="pct"/>
            <w:shd w:val="solid" w:color="FFFFFF" w:fill="auto"/>
            <w:vAlign w:val="bottom"/>
          </w:tcPr>
          <w:p w14:paraId="41A9ABF6" w14:textId="77777777" w:rsidR="009C6624" w:rsidRPr="008C4B6E" w:rsidRDefault="009C6624" w:rsidP="009C6624">
            <w:pPr>
              <w:tabs>
                <w:tab w:val="left" w:pos="3515"/>
                <w:tab w:val="left" w:pos="3742"/>
                <w:tab w:val="left" w:pos="4451"/>
                <w:tab w:val="left" w:pos="4678"/>
                <w:tab w:val="left" w:pos="5387"/>
                <w:tab w:val="left" w:pos="5613"/>
                <w:tab w:val="left" w:pos="6322"/>
                <w:tab w:val="left" w:pos="6549"/>
              </w:tabs>
              <w:spacing w:line="360" w:lineRule="exact"/>
              <w:ind w:firstLine="315"/>
              <w:jc w:val="both"/>
              <w:rPr>
                <w:rFonts w:asciiTheme="majorBidi" w:hAnsiTheme="majorBidi" w:cstheme="majorBidi"/>
                <w:sz w:val="28"/>
                <w:szCs w:val="28"/>
                <w:cs/>
              </w:rPr>
            </w:pPr>
            <w:r w:rsidRPr="008C4B6E">
              <w:rPr>
                <w:rFonts w:asciiTheme="majorBidi" w:hAnsiTheme="majorBidi" w:cstheme="majorBidi"/>
                <w:color w:val="000000"/>
                <w:sz w:val="28"/>
                <w:szCs w:val="28"/>
              </w:rPr>
              <w:t>Total</w:t>
            </w:r>
          </w:p>
        </w:tc>
        <w:tc>
          <w:tcPr>
            <w:tcW w:w="779" w:type="pct"/>
            <w:shd w:val="clear" w:color="auto" w:fill="auto"/>
          </w:tcPr>
          <w:p w14:paraId="2536D456" w14:textId="63FAE0DC" w:rsidR="009C6624" w:rsidRPr="008C4B6E" w:rsidRDefault="009C6624" w:rsidP="009C6624">
            <w:pPr>
              <w:pBdr>
                <w:bottom w:val="single" w:sz="4" w:space="1" w:color="auto"/>
              </w:pBdr>
              <w:spacing w:line="360" w:lineRule="exact"/>
              <w:jc w:val="right"/>
              <w:rPr>
                <w:rFonts w:asciiTheme="majorBidi" w:hAnsiTheme="majorBidi" w:cstheme="majorBidi"/>
                <w:sz w:val="28"/>
                <w:szCs w:val="28"/>
                <w:cs/>
              </w:rPr>
            </w:pPr>
            <w:r w:rsidRPr="009C6624">
              <w:rPr>
                <w:rFonts w:asciiTheme="majorBidi" w:hAnsiTheme="majorBidi" w:cstheme="majorBidi"/>
                <w:sz w:val="28"/>
                <w:szCs w:val="28"/>
              </w:rPr>
              <w:t>1,</w:t>
            </w:r>
            <w:r w:rsidR="00973288">
              <w:rPr>
                <w:rFonts w:asciiTheme="majorBidi" w:hAnsiTheme="majorBidi" w:cstheme="majorBidi"/>
                <w:sz w:val="28"/>
                <w:szCs w:val="28"/>
              </w:rPr>
              <w:t>564</w:t>
            </w:r>
          </w:p>
        </w:tc>
        <w:tc>
          <w:tcPr>
            <w:tcW w:w="782" w:type="pct"/>
            <w:shd w:val="clear" w:color="auto" w:fill="auto"/>
          </w:tcPr>
          <w:p w14:paraId="437CA429" w14:textId="3C370DEB" w:rsidR="009C6624" w:rsidRPr="008C4B6E" w:rsidRDefault="009C6624" w:rsidP="009C6624">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817</w:t>
            </w:r>
          </w:p>
        </w:tc>
        <w:tc>
          <w:tcPr>
            <w:tcW w:w="625" w:type="pct"/>
            <w:shd w:val="clear" w:color="auto" w:fill="auto"/>
          </w:tcPr>
          <w:p w14:paraId="1FB28639" w14:textId="3B3BBC55" w:rsidR="009C6624" w:rsidRPr="008C4B6E" w:rsidRDefault="009C6624" w:rsidP="009C6624">
            <w:pPr>
              <w:pBdr>
                <w:bottom w:val="single" w:sz="4" w:space="1" w:color="auto"/>
              </w:pBdr>
              <w:spacing w:line="360" w:lineRule="exact"/>
              <w:jc w:val="right"/>
              <w:rPr>
                <w:rFonts w:asciiTheme="majorBidi" w:hAnsiTheme="majorBidi" w:cstheme="majorBidi"/>
                <w:sz w:val="28"/>
                <w:szCs w:val="28"/>
              </w:rPr>
            </w:pPr>
            <w:r w:rsidRPr="009C6624">
              <w:rPr>
                <w:rFonts w:asciiTheme="majorBidi" w:hAnsiTheme="majorBidi" w:cstheme="majorBidi"/>
                <w:sz w:val="28"/>
                <w:szCs w:val="28"/>
              </w:rPr>
              <w:t>1,</w:t>
            </w:r>
            <w:r w:rsidR="00973288">
              <w:rPr>
                <w:rFonts w:asciiTheme="majorBidi" w:hAnsiTheme="majorBidi" w:cstheme="majorBidi"/>
                <w:sz w:val="28"/>
                <w:szCs w:val="28"/>
              </w:rPr>
              <w:t>087</w:t>
            </w:r>
          </w:p>
        </w:tc>
        <w:tc>
          <w:tcPr>
            <w:tcW w:w="781" w:type="pct"/>
            <w:shd w:val="clear" w:color="auto" w:fill="auto"/>
          </w:tcPr>
          <w:p w14:paraId="1ED3FD92" w14:textId="68F128B8" w:rsidR="009C6624" w:rsidRPr="008C4B6E" w:rsidRDefault="009C6624" w:rsidP="009C6624">
            <w:pPr>
              <w:pBdr>
                <w:bottom w:val="single" w:sz="4" w:space="1" w:color="auto"/>
              </w:pBdr>
              <w:spacing w:line="360" w:lineRule="exact"/>
              <w:jc w:val="right"/>
              <w:rPr>
                <w:rFonts w:asciiTheme="majorBidi" w:hAnsiTheme="majorBidi" w:cstheme="majorBidi"/>
                <w:sz w:val="28"/>
                <w:szCs w:val="28"/>
                <w:highlight w:val="yellow"/>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340</w:t>
            </w:r>
          </w:p>
        </w:tc>
      </w:tr>
      <w:tr w:rsidR="009C6624" w:rsidRPr="008C4B6E" w14:paraId="6BE9C46B" w14:textId="77777777" w:rsidTr="009C6624">
        <w:trPr>
          <w:trHeight w:val="117"/>
        </w:trPr>
        <w:tc>
          <w:tcPr>
            <w:tcW w:w="2033" w:type="pct"/>
            <w:shd w:val="solid" w:color="FFFFFF" w:fill="auto"/>
            <w:vAlign w:val="bottom"/>
          </w:tcPr>
          <w:p w14:paraId="1178A76A" w14:textId="5A6091CE" w:rsidR="009C6624" w:rsidRPr="008C4B6E" w:rsidRDefault="009C6624" w:rsidP="009C6624">
            <w:pPr>
              <w:tabs>
                <w:tab w:val="left" w:pos="3515"/>
                <w:tab w:val="left" w:pos="3742"/>
                <w:tab w:val="left" w:pos="4451"/>
                <w:tab w:val="left" w:pos="4678"/>
                <w:tab w:val="left" w:pos="5387"/>
                <w:tab w:val="left" w:pos="5613"/>
                <w:tab w:val="left" w:pos="6322"/>
                <w:tab w:val="left" w:pos="6549"/>
              </w:tabs>
              <w:spacing w:line="360" w:lineRule="exact"/>
              <w:ind w:left="567" w:hanging="252"/>
              <w:jc w:val="both"/>
              <w:rPr>
                <w:rFonts w:asciiTheme="majorBidi" w:hAnsiTheme="majorBidi" w:cstheme="majorBidi"/>
                <w:sz w:val="28"/>
                <w:szCs w:val="28"/>
                <w:cs/>
              </w:rPr>
            </w:pPr>
            <w:r w:rsidRPr="008C4B6E">
              <w:rPr>
                <w:rFonts w:asciiTheme="majorBidi" w:hAnsiTheme="majorBidi" w:cstheme="majorBidi"/>
                <w:color w:val="000000"/>
                <w:sz w:val="28"/>
                <w:szCs w:val="28"/>
              </w:rPr>
              <w:t>Total trade and other current receivables</w:t>
            </w:r>
          </w:p>
        </w:tc>
        <w:tc>
          <w:tcPr>
            <w:tcW w:w="779" w:type="pct"/>
            <w:shd w:val="clear" w:color="auto" w:fill="auto"/>
          </w:tcPr>
          <w:p w14:paraId="5CBB3F8F" w14:textId="279375AD" w:rsidR="009C6624" w:rsidRPr="008C4B6E" w:rsidRDefault="009C6624" w:rsidP="009C6624">
            <w:pPr>
              <w:pBdr>
                <w:bottom w:val="double" w:sz="4" w:space="1" w:color="auto"/>
              </w:pBdr>
              <w:spacing w:line="360" w:lineRule="exact"/>
              <w:jc w:val="right"/>
              <w:rPr>
                <w:rFonts w:asciiTheme="majorBidi" w:hAnsiTheme="majorBidi" w:cstheme="majorBidi"/>
                <w:sz w:val="28"/>
                <w:szCs w:val="28"/>
              </w:rPr>
            </w:pPr>
            <w:r w:rsidRPr="009C6624">
              <w:rPr>
                <w:rFonts w:asciiTheme="majorBidi" w:hAnsiTheme="majorBidi" w:cstheme="majorBidi"/>
                <w:sz w:val="28"/>
                <w:szCs w:val="28"/>
              </w:rPr>
              <w:t>3,</w:t>
            </w:r>
            <w:r w:rsidR="00973288">
              <w:rPr>
                <w:rFonts w:asciiTheme="majorBidi" w:hAnsiTheme="majorBidi" w:cstheme="majorBidi"/>
                <w:sz w:val="28"/>
                <w:szCs w:val="28"/>
              </w:rPr>
              <w:t>528</w:t>
            </w:r>
          </w:p>
        </w:tc>
        <w:tc>
          <w:tcPr>
            <w:tcW w:w="782" w:type="pct"/>
            <w:shd w:val="clear" w:color="auto" w:fill="auto"/>
          </w:tcPr>
          <w:p w14:paraId="168237AE" w14:textId="3BACD942" w:rsidR="009C6624" w:rsidRPr="008C4B6E" w:rsidRDefault="009C6624" w:rsidP="009C6624">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3</w:t>
            </w:r>
            <w:r w:rsidRPr="008C4B6E">
              <w:rPr>
                <w:rFonts w:asciiTheme="majorBidi" w:hAnsiTheme="majorBidi" w:cstheme="majorBidi"/>
                <w:sz w:val="28"/>
                <w:szCs w:val="28"/>
              </w:rPr>
              <w:t>,</w:t>
            </w:r>
            <w:r w:rsidRPr="008C4B6E">
              <w:rPr>
                <w:rFonts w:asciiTheme="majorBidi" w:hAnsiTheme="majorBidi" w:cstheme="majorBidi"/>
                <w:sz w:val="28"/>
                <w:szCs w:val="28"/>
                <w:cs/>
              </w:rPr>
              <w:t>812</w:t>
            </w:r>
          </w:p>
        </w:tc>
        <w:tc>
          <w:tcPr>
            <w:tcW w:w="625" w:type="pct"/>
            <w:shd w:val="clear" w:color="auto" w:fill="auto"/>
          </w:tcPr>
          <w:p w14:paraId="1C9EC2D0" w14:textId="6CF7153F" w:rsidR="009C6624" w:rsidRPr="008C4B6E" w:rsidRDefault="009C6624" w:rsidP="009C6624">
            <w:pPr>
              <w:pBdr>
                <w:bottom w:val="double" w:sz="4" w:space="1" w:color="auto"/>
              </w:pBdr>
              <w:spacing w:line="360" w:lineRule="exact"/>
              <w:jc w:val="right"/>
              <w:rPr>
                <w:rFonts w:asciiTheme="majorBidi" w:hAnsiTheme="majorBidi" w:cstheme="majorBidi"/>
                <w:sz w:val="28"/>
                <w:szCs w:val="28"/>
              </w:rPr>
            </w:pPr>
            <w:r w:rsidRPr="009C6624">
              <w:rPr>
                <w:rFonts w:asciiTheme="majorBidi" w:hAnsiTheme="majorBidi" w:cstheme="majorBidi"/>
                <w:sz w:val="28"/>
                <w:szCs w:val="28"/>
              </w:rPr>
              <w:t>3,</w:t>
            </w:r>
            <w:r w:rsidR="00973288">
              <w:rPr>
                <w:rFonts w:asciiTheme="majorBidi" w:hAnsiTheme="majorBidi" w:cstheme="majorBidi"/>
                <w:sz w:val="28"/>
                <w:szCs w:val="28"/>
              </w:rPr>
              <w:t>051</w:t>
            </w:r>
          </w:p>
        </w:tc>
        <w:tc>
          <w:tcPr>
            <w:tcW w:w="781" w:type="pct"/>
            <w:shd w:val="clear" w:color="auto" w:fill="auto"/>
          </w:tcPr>
          <w:p w14:paraId="11A46CAC" w14:textId="4398CE66" w:rsidR="009C6624" w:rsidRPr="008C4B6E" w:rsidRDefault="009C6624" w:rsidP="009C6624">
            <w:pPr>
              <w:pBdr>
                <w:bottom w:val="double" w:sz="4" w:space="1" w:color="auto"/>
              </w:pBdr>
              <w:spacing w:line="360" w:lineRule="exact"/>
              <w:jc w:val="right"/>
              <w:rPr>
                <w:rFonts w:asciiTheme="majorBidi" w:hAnsiTheme="majorBidi" w:cstheme="majorBidi"/>
                <w:sz w:val="28"/>
                <w:szCs w:val="28"/>
                <w:highlight w:val="yellow"/>
              </w:rPr>
            </w:pPr>
            <w:r w:rsidRPr="008C4B6E">
              <w:rPr>
                <w:rFonts w:asciiTheme="majorBidi" w:hAnsiTheme="majorBidi" w:cstheme="majorBidi"/>
                <w:sz w:val="28"/>
                <w:szCs w:val="28"/>
                <w:cs/>
              </w:rPr>
              <w:t>3</w:t>
            </w:r>
            <w:r w:rsidRPr="008C4B6E">
              <w:rPr>
                <w:rFonts w:asciiTheme="majorBidi" w:hAnsiTheme="majorBidi" w:cstheme="majorBidi"/>
                <w:sz w:val="28"/>
                <w:szCs w:val="28"/>
              </w:rPr>
              <w:t>,</w:t>
            </w:r>
            <w:r w:rsidRPr="008C4B6E">
              <w:rPr>
                <w:rFonts w:asciiTheme="majorBidi" w:hAnsiTheme="majorBidi" w:cstheme="majorBidi"/>
                <w:sz w:val="28"/>
                <w:szCs w:val="28"/>
                <w:cs/>
              </w:rPr>
              <w:t>330</w:t>
            </w:r>
          </w:p>
        </w:tc>
      </w:tr>
    </w:tbl>
    <w:p w14:paraId="02213715" w14:textId="1CE60E29" w:rsidR="00F82465" w:rsidRPr="008C4B6E" w:rsidRDefault="00F82465" w:rsidP="001B4D2E">
      <w:pPr>
        <w:pStyle w:val="E"/>
        <w:spacing w:before="120" w:line="160" w:lineRule="atLeast"/>
        <w:ind w:firstLine="567"/>
        <w:jc w:val="thaiDistribute"/>
        <w:rPr>
          <w:rFonts w:asciiTheme="majorBidi" w:hAnsiTheme="majorBidi" w:cstheme="majorBidi"/>
          <w:b w:val="0"/>
          <w:bCs w:val="0"/>
          <w:sz w:val="28"/>
          <w:szCs w:val="28"/>
          <w:lang w:val="en-GB"/>
        </w:rPr>
      </w:pPr>
      <w:r w:rsidRPr="008C4B6E">
        <w:rPr>
          <w:rFonts w:asciiTheme="majorBidi" w:hAnsiTheme="majorBidi" w:cstheme="majorBidi"/>
          <w:b w:val="0"/>
          <w:bCs w:val="0"/>
          <w:sz w:val="28"/>
          <w:szCs w:val="28"/>
          <w:lang w:val="en-GB"/>
        </w:rPr>
        <w:t>Balance of trade</w:t>
      </w:r>
      <w:r w:rsidR="00DD074B">
        <w:rPr>
          <w:rFonts w:asciiTheme="majorBidi" w:hAnsiTheme="majorBidi" w:cstheme="majorBidi"/>
          <w:b w:val="0"/>
          <w:bCs w:val="0"/>
          <w:sz w:val="28"/>
          <w:szCs w:val="28"/>
          <w:lang w:val="en-GB"/>
        </w:rPr>
        <w:t xml:space="preserve"> </w:t>
      </w:r>
      <w:r w:rsidRPr="008C4B6E">
        <w:rPr>
          <w:rFonts w:asciiTheme="majorBidi" w:hAnsiTheme="majorBidi" w:cstheme="majorBidi"/>
          <w:b w:val="0"/>
          <w:bCs w:val="0"/>
          <w:sz w:val="28"/>
          <w:szCs w:val="28"/>
          <w:lang w:val="en-GB"/>
        </w:rPr>
        <w:t>receivable</w:t>
      </w:r>
      <w:r w:rsidR="00DD074B">
        <w:rPr>
          <w:rFonts w:asciiTheme="majorBidi" w:hAnsiTheme="majorBidi" w:cstheme="majorBidi"/>
          <w:b w:val="0"/>
          <w:bCs w:val="0"/>
          <w:sz w:val="28"/>
          <w:szCs w:val="28"/>
          <w:lang w:val="en-GB"/>
        </w:rPr>
        <w:t>s</w:t>
      </w:r>
      <w:r w:rsidRPr="008C4B6E">
        <w:rPr>
          <w:rFonts w:asciiTheme="majorBidi" w:hAnsiTheme="majorBidi" w:cstheme="majorBidi"/>
          <w:b w:val="0"/>
          <w:bCs w:val="0"/>
          <w:sz w:val="28"/>
          <w:szCs w:val="28"/>
          <w:lang w:val="en-GB"/>
        </w:rPr>
        <w:t xml:space="preserve"> </w:t>
      </w:r>
      <w:r w:rsidR="00E84F49">
        <w:rPr>
          <w:rFonts w:ascii="Angsana New" w:hAnsi="Angsana New"/>
          <w:b w:val="0"/>
          <w:bCs w:val="0"/>
          <w:sz w:val="28"/>
          <w:szCs w:val="28"/>
          <w:lang w:val="en-GB"/>
        </w:rPr>
        <w:t>a</w:t>
      </w:r>
      <w:r w:rsidR="00E84F49" w:rsidRPr="00E84F49">
        <w:rPr>
          <w:rFonts w:ascii="Angsana New" w:hAnsi="Angsana New"/>
          <w:b w:val="0"/>
          <w:bCs w:val="0"/>
          <w:sz w:val="28"/>
          <w:szCs w:val="28"/>
          <w:lang w:val="en-US"/>
        </w:rPr>
        <w:t xml:space="preserve">s at </w:t>
      </w:r>
      <w:r w:rsidR="00E84F49" w:rsidRPr="00E84F49">
        <w:rPr>
          <w:rFonts w:ascii="Angsana New" w:hAnsi="Angsana New"/>
          <w:b w:val="0"/>
          <w:bCs w:val="0"/>
          <w:sz w:val="28"/>
          <w:lang w:val="en-US"/>
        </w:rPr>
        <w:t>March</w:t>
      </w:r>
      <w:r w:rsidR="00E84F49" w:rsidRPr="00E84F49">
        <w:rPr>
          <w:rFonts w:ascii="Angsana New" w:hAnsi="Angsana New"/>
          <w:b w:val="0"/>
          <w:bCs w:val="0"/>
          <w:sz w:val="28"/>
          <w:szCs w:val="28"/>
          <w:lang w:val="en-US"/>
        </w:rPr>
        <w:t xml:space="preserve"> 3</w:t>
      </w:r>
      <w:r w:rsidR="00E84F49" w:rsidRPr="00E84F49">
        <w:rPr>
          <w:rFonts w:ascii="Angsana New" w:hAnsi="Angsana New"/>
          <w:b w:val="0"/>
          <w:bCs w:val="0"/>
          <w:sz w:val="28"/>
          <w:lang w:val="en-US"/>
        </w:rPr>
        <w:t>1</w:t>
      </w:r>
      <w:r w:rsidR="00E84F49" w:rsidRPr="00E84F49">
        <w:rPr>
          <w:rFonts w:ascii="Angsana New" w:hAnsi="Angsana New"/>
          <w:b w:val="0"/>
          <w:bCs w:val="0"/>
          <w:sz w:val="28"/>
          <w:szCs w:val="28"/>
          <w:lang w:val="en-US"/>
        </w:rPr>
        <w:t>, 202</w:t>
      </w:r>
      <w:r w:rsidR="00E84F49" w:rsidRPr="00E84F49">
        <w:rPr>
          <w:rFonts w:ascii="Angsana New" w:hAnsi="Angsana New"/>
          <w:b w:val="0"/>
          <w:bCs w:val="0"/>
          <w:sz w:val="28"/>
          <w:lang w:val="en-US"/>
        </w:rPr>
        <w:t>5</w:t>
      </w:r>
      <w:r w:rsidR="00E84F49" w:rsidRPr="00E84F49">
        <w:rPr>
          <w:rFonts w:ascii="Angsana New" w:hAnsi="Angsana New"/>
          <w:b w:val="0"/>
          <w:bCs w:val="0"/>
          <w:sz w:val="28"/>
          <w:szCs w:val="28"/>
          <w:lang w:val="en-US"/>
        </w:rPr>
        <w:t xml:space="preserve"> and December 31, 202</w:t>
      </w:r>
      <w:r w:rsidR="00E84F49" w:rsidRPr="00E84F49">
        <w:rPr>
          <w:rFonts w:ascii="Angsana New" w:hAnsi="Angsana New"/>
          <w:b w:val="0"/>
          <w:bCs w:val="0"/>
          <w:sz w:val="28"/>
          <w:lang w:val="en-US"/>
        </w:rPr>
        <w:t>4</w:t>
      </w:r>
      <w:r w:rsidRPr="008C4B6E">
        <w:rPr>
          <w:rFonts w:asciiTheme="majorBidi" w:hAnsiTheme="majorBidi" w:cstheme="majorBidi"/>
          <w:b w:val="0"/>
          <w:bCs w:val="0"/>
          <w:sz w:val="28"/>
          <w:szCs w:val="28"/>
          <w:lang w:val="en-GB"/>
        </w:rPr>
        <w:t xml:space="preserve"> aging analysis for overdue were as follows:</w:t>
      </w:r>
    </w:p>
    <w:tbl>
      <w:tblPr>
        <w:tblpPr w:leftFromText="180" w:rightFromText="180" w:vertAnchor="text" w:tblpX="142" w:tblpY="1"/>
        <w:tblOverlap w:val="never"/>
        <w:tblW w:w="4913" w:type="pct"/>
        <w:tblLayout w:type="fixed"/>
        <w:tblLook w:val="01E0" w:firstRow="1" w:lastRow="1" w:firstColumn="1" w:lastColumn="1" w:noHBand="0" w:noVBand="0"/>
      </w:tblPr>
      <w:tblGrid>
        <w:gridCol w:w="3544"/>
        <w:gridCol w:w="1417"/>
        <w:gridCol w:w="1419"/>
        <w:gridCol w:w="1275"/>
        <w:gridCol w:w="1415"/>
      </w:tblGrid>
      <w:tr w:rsidR="00F82465" w:rsidRPr="008C4B6E" w14:paraId="79A0B5A4" w14:textId="77777777" w:rsidTr="00E84F49">
        <w:trPr>
          <w:trHeight w:val="117"/>
          <w:tblHeader/>
        </w:trPr>
        <w:tc>
          <w:tcPr>
            <w:tcW w:w="1954" w:type="pct"/>
            <w:vAlign w:val="bottom"/>
          </w:tcPr>
          <w:p w14:paraId="4F4ADDFF" w14:textId="77777777" w:rsidR="00F82465" w:rsidRPr="008C4B6E" w:rsidRDefault="00F82465" w:rsidP="007870DE">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3046" w:type="pct"/>
            <w:gridSpan w:val="4"/>
            <w:vAlign w:val="bottom"/>
          </w:tcPr>
          <w:p w14:paraId="0633506A" w14:textId="77777777" w:rsidR="00F82465" w:rsidRPr="008C4B6E" w:rsidRDefault="00F82465"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F82465" w:rsidRPr="008C4B6E" w14:paraId="445A7371" w14:textId="77777777" w:rsidTr="00E84F49">
        <w:trPr>
          <w:trHeight w:val="117"/>
          <w:tblHeader/>
        </w:trPr>
        <w:tc>
          <w:tcPr>
            <w:tcW w:w="1954" w:type="pct"/>
            <w:vAlign w:val="bottom"/>
          </w:tcPr>
          <w:p w14:paraId="25654B31" w14:textId="77777777" w:rsidR="00F82465" w:rsidRPr="008C4B6E" w:rsidRDefault="00F82465" w:rsidP="007870DE">
            <w:pPr>
              <w:overflowPunct w:val="0"/>
              <w:autoSpaceDE w:val="0"/>
              <w:autoSpaceDN w:val="0"/>
              <w:adjustRightInd w:val="0"/>
              <w:spacing w:line="360" w:lineRule="exact"/>
              <w:textAlignment w:val="baseline"/>
              <w:rPr>
                <w:rFonts w:asciiTheme="majorBidi" w:hAnsiTheme="majorBidi" w:cstheme="majorBidi"/>
                <w:sz w:val="28"/>
                <w:szCs w:val="28"/>
              </w:rPr>
            </w:pPr>
          </w:p>
        </w:tc>
        <w:tc>
          <w:tcPr>
            <w:tcW w:w="1563" w:type="pct"/>
            <w:gridSpan w:val="2"/>
            <w:vAlign w:val="bottom"/>
          </w:tcPr>
          <w:p w14:paraId="3A025EF5" w14:textId="77777777" w:rsidR="00F82465" w:rsidRPr="008C4B6E" w:rsidRDefault="00F82465"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Consolidated financial statements</w:t>
            </w:r>
          </w:p>
        </w:tc>
        <w:tc>
          <w:tcPr>
            <w:tcW w:w="1483" w:type="pct"/>
            <w:gridSpan w:val="2"/>
            <w:vAlign w:val="bottom"/>
          </w:tcPr>
          <w:p w14:paraId="0801B3C6" w14:textId="77777777" w:rsidR="00F82465" w:rsidRPr="008C4B6E" w:rsidRDefault="00F82465"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Separate financial statements</w:t>
            </w:r>
          </w:p>
        </w:tc>
      </w:tr>
      <w:tr w:rsidR="00E84F49" w:rsidRPr="008C4B6E" w14:paraId="07FE2348" w14:textId="77777777" w:rsidTr="00E84F49">
        <w:trPr>
          <w:trHeight w:val="117"/>
          <w:tblHeader/>
        </w:trPr>
        <w:tc>
          <w:tcPr>
            <w:tcW w:w="1954" w:type="pct"/>
            <w:vAlign w:val="bottom"/>
          </w:tcPr>
          <w:p w14:paraId="5D0B9EF3" w14:textId="77777777" w:rsidR="00E84F49" w:rsidRPr="008C4B6E" w:rsidRDefault="00E84F49" w:rsidP="00E84F49">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781" w:type="pct"/>
            <w:tcBorders>
              <w:top w:val="nil"/>
              <w:left w:val="nil"/>
              <w:right w:val="nil"/>
            </w:tcBorders>
            <w:vAlign w:val="bottom"/>
          </w:tcPr>
          <w:p w14:paraId="57B910A3" w14:textId="77777777" w:rsidR="00E84F49" w:rsidRDefault="00E84F49" w:rsidP="00E84F49">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As at March</w:t>
            </w:r>
          </w:p>
          <w:p w14:paraId="21DDB582" w14:textId="71C00F69" w:rsidR="00E84F49" w:rsidRPr="008C4B6E" w:rsidRDefault="00E84F49" w:rsidP="00E84F49">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31, 2025</w:t>
            </w:r>
          </w:p>
        </w:tc>
        <w:tc>
          <w:tcPr>
            <w:tcW w:w="782" w:type="pct"/>
            <w:vAlign w:val="bottom"/>
          </w:tcPr>
          <w:p w14:paraId="5188FEE9" w14:textId="000FCC06" w:rsidR="00E84F49" w:rsidRPr="008C4B6E" w:rsidRDefault="00E84F49" w:rsidP="00E84F49">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As at December 31, </w:t>
            </w:r>
            <w:r w:rsidRPr="008C4B6E">
              <w:rPr>
                <w:rFonts w:asciiTheme="majorBidi" w:hAnsiTheme="majorBidi" w:cstheme="majorBidi"/>
                <w:sz w:val="28"/>
                <w:szCs w:val="28"/>
              </w:rPr>
              <w:t>202</w:t>
            </w:r>
            <w:r>
              <w:rPr>
                <w:rFonts w:asciiTheme="majorBidi" w:hAnsiTheme="majorBidi" w:cstheme="majorBidi"/>
                <w:sz w:val="28"/>
                <w:szCs w:val="28"/>
              </w:rPr>
              <w:t>4</w:t>
            </w:r>
          </w:p>
        </w:tc>
        <w:tc>
          <w:tcPr>
            <w:tcW w:w="703" w:type="pct"/>
            <w:tcBorders>
              <w:top w:val="nil"/>
              <w:left w:val="nil"/>
              <w:right w:val="nil"/>
            </w:tcBorders>
            <w:vAlign w:val="bottom"/>
          </w:tcPr>
          <w:p w14:paraId="30BFDC40" w14:textId="77777777" w:rsidR="00E84F49" w:rsidRDefault="00E84F49" w:rsidP="00E84F49">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As at March</w:t>
            </w:r>
          </w:p>
          <w:p w14:paraId="0FA823D0" w14:textId="4B715466" w:rsidR="00E84F49" w:rsidRPr="008C4B6E" w:rsidRDefault="00E84F49" w:rsidP="00E84F49">
            <w:pPr>
              <w:pBdr>
                <w:bottom w:val="single" w:sz="4" w:space="1" w:color="auto"/>
              </w:pBdr>
              <w:spacing w:line="360" w:lineRule="exact"/>
              <w:jc w:val="center"/>
              <w:rPr>
                <w:rFonts w:asciiTheme="majorBidi" w:hAnsiTheme="majorBidi" w:cstheme="majorBidi"/>
                <w:sz w:val="28"/>
                <w:szCs w:val="28"/>
                <w:highlight w:val="yellow"/>
                <w:cs/>
              </w:rPr>
            </w:pPr>
            <w:r>
              <w:rPr>
                <w:rFonts w:asciiTheme="majorBidi" w:hAnsiTheme="majorBidi" w:cstheme="majorBidi"/>
                <w:sz w:val="28"/>
                <w:szCs w:val="28"/>
              </w:rPr>
              <w:t>31, 2025</w:t>
            </w:r>
          </w:p>
        </w:tc>
        <w:tc>
          <w:tcPr>
            <w:tcW w:w="780" w:type="pct"/>
            <w:tcBorders>
              <w:top w:val="nil"/>
              <w:left w:val="nil"/>
              <w:right w:val="nil"/>
            </w:tcBorders>
            <w:vAlign w:val="bottom"/>
          </w:tcPr>
          <w:p w14:paraId="40729D02" w14:textId="348ADFCD" w:rsidR="00E84F49" w:rsidRPr="008C4B6E" w:rsidRDefault="00E84F49" w:rsidP="00E84F49">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As at December 31, </w:t>
            </w:r>
            <w:r w:rsidRPr="008C4B6E">
              <w:rPr>
                <w:rFonts w:asciiTheme="majorBidi" w:hAnsiTheme="majorBidi" w:cstheme="majorBidi"/>
                <w:sz w:val="28"/>
                <w:szCs w:val="28"/>
              </w:rPr>
              <w:t>202</w:t>
            </w:r>
            <w:r>
              <w:rPr>
                <w:rFonts w:asciiTheme="majorBidi" w:hAnsiTheme="majorBidi" w:cstheme="majorBidi"/>
                <w:sz w:val="28"/>
                <w:szCs w:val="28"/>
              </w:rPr>
              <w:t>4</w:t>
            </w:r>
          </w:p>
        </w:tc>
      </w:tr>
      <w:tr w:rsidR="009B5882" w:rsidRPr="008C4B6E" w14:paraId="63584405" w14:textId="77777777" w:rsidTr="009B5882">
        <w:trPr>
          <w:trHeight w:val="117"/>
        </w:trPr>
        <w:tc>
          <w:tcPr>
            <w:tcW w:w="1954" w:type="pct"/>
            <w:tcBorders>
              <w:left w:val="nil"/>
              <w:right w:val="nil"/>
            </w:tcBorders>
            <w:shd w:val="solid" w:color="FFFFFF" w:fill="auto"/>
            <w:vAlign w:val="bottom"/>
          </w:tcPr>
          <w:p w14:paraId="3B9C348F" w14:textId="16A39023" w:rsidR="009B5882" w:rsidRPr="008C4B6E" w:rsidRDefault="003E4B89" w:rsidP="009B5882">
            <w:pPr>
              <w:tabs>
                <w:tab w:val="left" w:pos="3515"/>
                <w:tab w:val="left" w:pos="3742"/>
                <w:tab w:val="left" w:pos="4451"/>
                <w:tab w:val="left" w:pos="4678"/>
                <w:tab w:val="left" w:pos="5387"/>
                <w:tab w:val="left" w:pos="5613"/>
                <w:tab w:val="left" w:pos="6322"/>
                <w:tab w:val="left" w:pos="6549"/>
              </w:tabs>
              <w:spacing w:line="360" w:lineRule="exact"/>
              <w:ind w:left="598" w:hanging="283"/>
              <w:jc w:val="both"/>
              <w:rPr>
                <w:rFonts w:asciiTheme="majorBidi" w:hAnsiTheme="majorBidi" w:cstheme="majorBidi"/>
                <w:sz w:val="28"/>
                <w:szCs w:val="28"/>
                <w:cs/>
              </w:rPr>
            </w:pPr>
            <w:r>
              <w:rPr>
                <w:rFonts w:asciiTheme="majorBidi" w:hAnsiTheme="majorBidi" w:cstheme="majorBidi"/>
                <w:sz w:val="28"/>
                <w:szCs w:val="28"/>
              </w:rPr>
              <w:t>Within credit terms</w:t>
            </w:r>
          </w:p>
        </w:tc>
        <w:tc>
          <w:tcPr>
            <w:tcW w:w="781" w:type="pct"/>
            <w:shd w:val="clear" w:color="auto" w:fill="auto"/>
          </w:tcPr>
          <w:p w14:paraId="72991CA6" w14:textId="359861D0" w:rsidR="009B5882" w:rsidRPr="008C4B6E" w:rsidRDefault="009B5882" w:rsidP="009B5882">
            <w:pPr>
              <w:spacing w:line="360" w:lineRule="exact"/>
              <w:jc w:val="right"/>
              <w:rPr>
                <w:rFonts w:asciiTheme="majorBidi" w:hAnsiTheme="majorBidi" w:cstheme="majorBidi"/>
                <w:sz w:val="28"/>
                <w:szCs w:val="28"/>
              </w:rPr>
            </w:pPr>
            <w:r w:rsidRPr="009B5882">
              <w:rPr>
                <w:rFonts w:asciiTheme="majorBidi" w:hAnsiTheme="majorBidi" w:cstheme="majorBidi"/>
                <w:sz w:val="28"/>
                <w:szCs w:val="28"/>
              </w:rPr>
              <w:t>966</w:t>
            </w:r>
          </w:p>
        </w:tc>
        <w:tc>
          <w:tcPr>
            <w:tcW w:w="782" w:type="pct"/>
            <w:shd w:val="clear" w:color="auto" w:fill="auto"/>
          </w:tcPr>
          <w:p w14:paraId="76ED102D" w14:textId="5BDCA780" w:rsidR="009B5882" w:rsidRPr="008C4B6E" w:rsidRDefault="009B5882" w:rsidP="009B5882">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948 </w:t>
            </w:r>
          </w:p>
        </w:tc>
        <w:tc>
          <w:tcPr>
            <w:tcW w:w="703" w:type="pct"/>
            <w:shd w:val="clear" w:color="auto" w:fill="auto"/>
          </w:tcPr>
          <w:p w14:paraId="7F92828F" w14:textId="6E57FCF1" w:rsidR="009B5882" w:rsidRPr="008C4B6E" w:rsidRDefault="009B5882" w:rsidP="009B5882">
            <w:pPr>
              <w:spacing w:line="360" w:lineRule="exact"/>
              <w:jc w:val="right"/>
              <w:rPr>
                <w:rFonts w:asciiTheme="majorBidi" w:hAnsiTheme="majorBidi" w:cstheme="majorBidi"/>
                <w:sz w:val="28"/>
                <w:szCs w:val="28"/>
              </w:rPr>
            </w:pPr>
            <w:r w:rsidRPr="009B5882">
              <w:rPr>
                <w:rFonts w:asciiTheme="majorBidi" w:hAnsiTheme="majorBidi" w:cstheme="majorBidi"/>
                <w:sz w:val="28"/>
                <w:szCs w:val="28"/>
              </w:rPr>
              <w:t>966</w:t>
            </w:r>
          </w:p>
        </w:tc>
        <w:tc>
          <w:tcPr>
            <w:tcW w:w="780" w:type="pct"/>
            <w:shd w:val="clear" w:color="auto" w:fill="auto"/>
          </w:tcPr>
          <w:p w14:paraId="32A79DAA" w14:textId="07F87A2B" w:rsidR="009B5882" w:rsidRPr="008C4B6E" w:rsidRDefault="009B5882" w:rsidP="009B5882">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943 </w:t>
            </w:r>
          </w:p>
        </w:tc>
      </w:tr>
      <w:tr w:rsidR="009B5882" w:rsidRPr="008C4B6E" w14:paraId="7F973086" w14:textId="77777777" w:rsidTr="009B5882">
        <w:trPr>
          <w:trHeight w:val="117"/>
        </w:trPr>
        <w:tc>
          <w:tcPr>
            <w:tcW w:w="1954" w:type="pct"/>
            <w:tcBorders>
              <w:left w:val="nil"/>
              <w:bottom w:val="nil"/>
              <w:right w:val="nil"/>
            </w:tcBorders>
            <w:shd w:val="solid" w:color="FFFFFF" w:fill="auto"/>
            <w:vAlign w:val="bottom"/>
          </w:tcPr>
          <w:p w14:paraId="4C3655AC" w14:textId="77777777" w:rsidR="009B5882" w:rsidRPr="008C4B6E" w:rsidRDefault="009B5882" w:rsidP="009B5882">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sz w:val="28"/>
                <w:szCs w:val="28"/>
                <w:cs/>
              </w:rPr>
            </w:pPr>
            <w:r w:rsidRPr="008C4B6E">
              <w:rPr>
                <w:rFonts w:asciiTheme="majorBidi" w:hAnsiTheme="majorBidi" w:cstheme="majorBidi"/>
                <w:sz w:val="28"/>
                <w:szCs w:val="28"/>
              </w:rPr>
              <w:t>Overdue</w:t>
            </w:r>
          </w:p>
        </w:tc>
        <w:tc>
          <w:tcPr>
            <w:tcW w:w="781" w:type="pct"/>
            <w:shd w:val="clear" w:color="auto" w:fill="auto"/>
          </w:tcPr>
          <w:p w14:paraId="5B8189DD" w14:textId="77777777" w:rsidR="009B5882" w:rsidRPr="008C4B6E" w:rsidRDefault="009B5882" w:rsidP="009B5882">
            <w:pPr>
              <w:spacing w:line="360" w:lineRule="exact"/>
              <w:jc w:val="right"/>
              <w:rPr>
                <w:rFonts w:asciiTheme="majorBidi" w:hAnsiTheme="majorBidi" w:cstheme="majorBidi"/>
                <w:sz w:val="28"/>
                <w:szCs w:val="28"/>
                <w:cs/>
              </w:rPr>
            </w:pPr>
          </w:p>
        </w:tc>
        <w:tc>
          <w:tcPr>
            <w:tcW w:w="782" w:type="pct"/>
            <w:shd w:val="clear" w:color="auto" w:fill="auto"/>
          </w:tcPr>
          <w:p w14:paraId="1392D016" w14:textId="77777777" w:rsidR="009B5882" w:rsidRPr="008C4B6E" w:rsidRDefault="009B5882" w:rsidP="009B5882">
            <w:pPr>
              <w:spacing w:line="360" w:lineRule="exact"/>
              <w:jc w:val="right"/>
              <w:rPr>
                <w:rFonts w:asciiTheme="majorBidi" w:hAnsiTheme="majorBidi" w:cstheme="majorBidi"/>
                <w:sz w:val="28"/>
                <w:szCs w:val="28"/>
              </w:rPr>
            </w:pPr>
          </w:p>
        </w:tc>
        <w:tc>
          <w:tcPr>
            <w:tcW w:w="703" w:type="pct"/>
            <w:shd w:val="clear" w:color="auto" w:fill="auto"/>
          </w:tcPr>
          <w:p w14:paraId="02458595" w14:textId="77777777" w:rsidR="009B5882" w:rsidRPr="008C4B6E" w:rsidRDefault="009B5882" w:rsidP="009B5882">
            <w:pPr>
              <w:spacing w:line="360" w:lineRule="exact"/>
              <w:jc w:val="right"/>
              <w:rPr>
                <w:rFonts w:asciiTheme="majorBidi" w:hAnsiTheme="majorBidi" w:cstheme="majorBidi"/>
                <w:sz w:val="28"/>
                <w:szCs w:val="28"/>
              </w:rPr>
            </w:pPr>
          </w:p>
        </w:tc>
        <w:tc>
          <w:tcPr>
            <w:tcW w:w="780" w:type="pct"/>
            <w:shd w:val="clear" w:color="auto" w:fill="auto"/>
          </w:tcPr>
          <w:p w14:paraId="40225156" w14:textId="77777777" w:rsidR="009B5882" w:rsidRPr="008C4B6E" w:rsidRDefault="009B5882" w:rsidP="009B5882">
            <w:pPr>
              <w:spacing w:line="360" w:lineRule="exact"/>
              <w:jc w:val="right"/>
              <w:rPr>
                <w:rFonts w:asciiTheme="majorBidi" w:hAnsiTheme="majorBidi" w:cstheme="majorBidi"/>
                <w:sz w:val="28"/>
                <w:szCs w:val="28"/>
              </w:rPr>
            </w:pPr>
          </w:p>
        </w:tc>
      </w:tr>
      <w:tr w:rsidR="009B5882" w:rsidRPr="008C4B6E" w14:paraId="3EEEB52C" w14:textId="77777777" w:rsidTr="009B5882">
        <w:trPr>
          <w:trHeight w:val="117"/>
        </w:trPr>
        <w:tc>
          <w:tcPr>
            <w:tcW w:w="1954" w:type="pct"/>
            <w:tcBorders>
              <w:top w:val="nil"/>
              <w:left w:val="nil"/>
              <w:bottom w:val="nil"/>
              <w:right w:val="nil"/>
            </w:tcBorders>
            <w:shd w:val="solid" w:color="FFFFFF" w:fill="auto"/>
            <w:vAlign w:val="bottom"/>
          </w:tcPr>
          <w:p w14:paraId="662D852E" w14:textId="3D089306" w:rsidR="009B5882" w:rsidRPr="008C4B6E" w:rsidRDefault="009B5882" w:rsidP="009B5882">
            <w:pPr>
              <w:tabs>
                <w:tab w:val="left" w:pos="3515"/>
                <w:tab w:val="left" w:pos="3742"/>
                <w:tab w:val="left" w:pos="4451"/>
                <w:tab w:val="left" w:pos="4678"/>
                <w:tab w:val="left" w:pos="5387"/>
                <w:tab w:val="left" w:pos="5613"/>
                <w:tab w:val="left" w:pos="6322"/>
                <w:tab w:val="left" w:pos="6549"/>
              </w:tabs>
              <w:spacing w:line="360" w:lineRule="exact"/>
              <w:ind w:left="810" w:hanging="354"/>
              <w:jc w:val="both"/>
              <w:rPr>
                <w:rFonts w:asciiTheme="majorBidi" w:hAnsiTheme="majorBidi" w:cstheme="majorBidi"/>
                <w:sz w:val="28"/>
                <w:szCs w:val="28"/>
                <w:cs/>
              </w:rPr>
            </w:pPr>
            <w:r>
              <w:rPr>
                <w:rFonts w:asciiTheme="majorBidi" w:hAnsiTheme="majorBidi" w:cstheme="majorBidi"/>
                <w:sz w:val="28"/>
                <w:szCs w:val="28"/>
              </w:rPr>
              <w:t xml:space="preserve">Not </w:t>
            </w:r>
            <w:r w:rsidR="003E4B89">
              <w:rPr>
                <w:rFonts w:asciiTheme="majorBidi" w:hAnsiTheme="majorBidi" w:cstheme="majorBidi"/>
                <w:sz w:val="28"/>
                <w:szCs w:val="28"/>
              </w:rPr>
              <w:t>over</w:t>
            </w:r>
            <w:r w:rsidRPr="008C4B6E">
              <w:rPr>
                <w:rFonts w:asciiTheme="majorBidi" w:hAnsiTheme="majorBidi" w:cstheme="majorBidi"/>
                <w:sz w:val="28"/>
                <w:szCs w:val="28"/>
              </w:rPr>
              <w:t xml:space="preserve"> 3 months</w:t>
            </w:r>
          </w:p>
        </w:tc>
        <w:tc>
          <w:tcPr>
            <w:tcW w:w="781" w:type="pct"/>
            <w:shd w:val="clear" w:color="auto" w:fill="auto"/>
          </w:tcPr>
          <w:p w14:paraId="7B5B2354" w14:textId="31ED3AD6" w:rsidR="009B5882" w:rsidRPr="008C4B6E" w:rsidRDefault="009B5882" w:rsidP="009B5882">
            <w:pPr>
              <w:spacing w:line="360" w:lineRule="exact"/>
              <w:jc w:val="right"/>
              <w:rPr>
                <w:rFonts w:asciiTheme="majorBidi" w:hAnsiTheme="majorBidi" w:cstheme="majorBidi"/>
                <w:sz w:val="28"/>
                <w:szCs w:val="28"/>
                <w:cs/>
              </w:rPr>
            </w:pPr>
            <w:r w:rsidRPr="009B5882">
              <w:rPr>
                <w:rFonts w:asciiTheme="majorBidi" w:hAnsiTheme="majorBidi" w:cstheme="majorBidi"/>
                <w:sz w:val="28"/>
                <w:szCs w:val="28"/>
              </w:rPr>
              <w:t>649</w:t>
            </w:r>
          </w:p>
        </w:tc>
        <w:tc>
          <w:tcPr>
            <w:tcW w:w="782" w:type="pct"/>
            <w:shd w:val="clear" w:color="auto" w:fill="auto"/>
          </w:tcPr>
          <w:p w14:paraId="726743C0" w14:textId="59CFA73F" w:rsidR="009B5882" w:rsidRPr="008C4B6E" w:rsidRDefault="009B5882" w:rsidP="009B5882">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960 </w:t>
            </w:r>
          </w:p>
        </w:tc>
        <w:tc>
          <w:tcPr>
            <w:tcW w:w="703" w:type="pct"/>
            <w:shd w:val="clear" w:color="auto" w:fill="auto"/>
          </w:tcPr>
          <w:p w14:paraId="7E9F0EB6" w14:textId="408F9287" w:rsidR="009B5882" w:rsidRPr="008C4B6E" w:rsidRDefault="009B5882" w:rsidP="009B5882">
            <w:pPr>
              <w:spacing w:line="360" w:lineRule="exact"/>
              <w:jc w:val="right"/>
              <w:rPr>
                <w:rFonts w:asciiTheme="majorBidi" w:hAnsiTheme="majorBidi" w:cstheme="majorBidi"/>
                <w:sz w:val="28"/>
                <w:szCs w:val="28"/>
              </w:rPr>
            </w:pPr>
            <w:r w:rsidRPr="009B5882">
              <w:rPr>
                <w:rFonts w:asciiTheme="majorBidi" w:hAnsiTheme="majorBidi" w:cstheme="majorBidi"/>
                <w:sz w:val="28"/>
                <w:szCs w:val="28"/>
              </w:rPr>
              <w:t>649</w:t>
            </w:r>
          </w:p>
        </w:tc>
        <w:tc>
          <w:tcPr>
            <w:tcW w:w="780" w:type="pct"/>
            <w:shd w:val="clear" w:color="auto" w:fill="auto"/>
          </w:tcPr>
          <w:p w14:paraId="370466F6" w14:textId="032E25F0" w:rsidR="009B5882" w:rsidRPr="008C4B6E" w:rsidRDefault="009B5882" w:rsidP="009B5882">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960 </w:t>
            </w:r>
          </w:p>
        </w:tc>
      </w:tr>
      <w:tr w:rsidR="009B5882" w:rsidRPr="008C4B6E" w14:paraId="1E8FB95F" w14:textId="77777777" w:rsidTr="009B5882">
        <w:trPr>
          <w:trHeight w:val="117"/>
        </w:trPr>
        <w:tc>
          <w:tcPr>
            <w:tcW w:w="1954" w:type="pct"/>
            <w:tcBorders>
              <w:top w:val="nil"/>
              <w:left w:val="nil"/>
              <w:bottom w:val="nil"/>
              <w:right w:val="nil"/>
            </w:tcBorders>
            <w:shd w:val="solid" w:color="FFFFFF" w:fill="auto"/>
            <w:vAlign w:val="bottom"/>
          </w:tcPr>
          <w:p w14:paraId="66A92F99" w14:textId="77777777" w:rsidR="009B5882" w:rsidRPr="008C4B6E" w:rsidRDefault="009B5882" w:rsidP="009B5882">
            <w:pPr>
              <w:tabs>
                <w:tab w:val="left" w:pos="3515"/>
                <w:tab w:val="left" w:pos="3742"/>
                <w:tab w:val="left" w:pos="4451"/>
                <w:tab w:val="left" w:pos="4678"/>
                <w:tab w:val="left" w:pos="5387"/>
                <w:tab w:val="left" w:pos="5613"/>
                <w:tab w:val="left" w:pos="6322"/>
                <w:tab w:val="left" w:pos="6549"/>
              </w:tabs>
              <w:spacing w:line="360" w:lineRule="exact"/>
              <w:ind w:left="810" w:hanging="354"/>
              <w:jc w:val="both"/>
              <w:rPr>
                <w:rFonts w:asciiTheme="majorBidi" w:hAnsiTheme="majorBidi" w:cstheme="majorBidi"/>
                <w:sz w:val="28"/>
                <w:szCs w:val="28"/>
              </w:rPr>
            </w:pPr>
            <w:r w:rsidRPr="008C4B6E">
              <w:rPr>
                <w:rFonts w:asciiTheme="majorBidi" w:hAnsiTheme="majorBidi" w:cstheme="majorBidi"/>
                <w:sz w:val="28"/>
                <w:szCs w:val="28"/>
              </w:rPr>
              <w:t>3 - 6 months</w:t>
            </w:r>
          </w:p>
        </w:tc>
        <w:tc>
          <w:tcPr>
            <w:tcW w:w="781" w:type="pct"/>
            <w:shd w:val="clear" w:color="auto" w:fill="auto"/>
          </w:tcPr>
          <w:p w14:paraId="0393FFE4" w14:textId="74F6E826" w:rsidR="009B5882" w:rsidRPr="008C4B6E" w:rsidRDefault="009B5882" w:rsidP="009B5882">
            <w:pPr>
              <w:spacing w:line="360" w:lineRule="exact"/>
              <w:jc w:val="right"/>
              <w:rPr>
                <w:rFonts w:asciiTheme="majorBidi" w:hAnsiTheme="majorBidi" w:cstheme="majorBidi"/>
                <w:sz w:val="28"/>
                <w:szCs w:val="28"/>
                <w:cs/>
              </w:rPr>
            </w:pPr>
            <w:r w:rsidRPr="009B5882">
              <w:rPr>
                <w:rFonts w:asciiTheme="majorBidi" w:hAnsiTheme="majorBidi" w:cstheme="majorBidi"/>
                <w:sz w:val="28"/>
                <w:szCs w:val="28"/>
              </w:rPr>
              <w:t>333</w:t>
            </w:r>
          </w:p>
        </w:tc>
        <w:tc>
          <w:tcPr>
            <w:tcW w:w="782" w:type="pct"/>
            <w:shd w:val="clear" w:color="auto" w:fill="auto"/>
          </w:tcPr>
          <w:p w14:paraId="5FCC723E" w14:textId="2FA92EAE" w:rsidR="009B5882" w:rsidRPr="008C4B6E" w:rsidRDefault="009B5882" w:rsidP="009B5882">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77 </w:t>
            </w:r>
          </w:p>
        </w:tc>
        <w:tc>
          <w:tcPr>
            <w:tcW w:w="703" w:type="pct"/>
            <w:shd w:val="clear" w:color="auto" w:fill="auto"/>
          </w:tcPr>
          <w:p w14:paraId="41479901" w14:textId="5EF50AF3" w:rsidR="009B5882" w:rsidRPr="008C4B6E" w:rsidRDefault="009B5882" w:rsidP="009B5882">
            <w:pPr>
              <w:spacing w:line="360" w:lineRule="exact"/>
              <w:jc w:val="right"/>
              <w:rPr>
                <w:rFonts w:asciiTheme="majorBidi" w:hAnsiTheme="majorBidi" w:cstheme="majorBidi"/>
                <w:sz w:val="28"/>
                <w:szCs w:val="28"/>
              </w:rPr>
            </w:pPr>
            <w:r w:rsidRPr="009B5882">
              <w:rPr>
                <w:rFonts w:asciiTheme="majorBidi" w:hAnsiTheme="majorBidi" w:cstheme="majorBidi"/>
                <w:sz w:val="28"/>
                <w:szCs w:val="28"/>
              </w:rPr>
              <w:t>333</w:t>
            </w:r>
          </w:p>
        </w:tc>
        <w:tc>
          <w:tcPr>
            <w:tcW w:w="780" w:type="pct"/>
            <w:shd w:val="clear" w:color="auto" w:fill="auto"/>
          </w:tcPr>
          <w:p w14:paraId="72C58517" w14:textId="617F3037" w:rsidR="009B5882" w:rsidRPr="008C4B6E" w:rsidRDefault="009B5882" w:rsidP="009B5882">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77 </w:t>
            </w:r>
          </w:p>
        </w:tc>
      </w:tr>
      <w:tr w:rsidR="009B5882" w:rsidRPr="008C4B6E" w14:paraId="323A9CEB" w14:textId="77777777" w:rsidTr="009B5882">
        <w:trPr>
          <w:trHeight w:val="117"/>
        </w:trPr>
        <w:tc>
          <w:tcPr>
            <w:tcW w:w="1954" w:type="pct"/>
            <w:tcBorders>
              <w:top w:val="nil"/>
              <w:left w:val="nil"/>
              <w:bottom w:val="nil"/>
              <w:right w:val="nil"/>
            </w:tcBorders>
            <w:shd w:val="solid" w:color="FFFFFF" w:fill="auto"/>
            <w:vAlign w:val="bottom"/>
          </w:tcPr>
          <w:p w14:paraId="5D43888D" w14:textId="41412ED4" w:rsidR="009B5882" w:rsidRPr="008C4B6E" w:rsidRDefault="009B5882" w:rsidP="009B5882">
            <w:pPr>
              <w:tabs>
                <w:tab w:val="left" w:pos="3515"/>
                <w:tab w:val="left" w:pos="3742"/>
                <w:tab w:val="left" w:pos="4451"/>
                <w:tab w:val="left" w:pos="4678"/>
                <w:tab w:val="left" w:pos="5387"/>
                <w:tab w:val="left" w:pos="5613"/>
                <w:tab w:val="left" w:pos="6322"/>
                <w:tab w:val="left" w:pos="6549"/>
              </w:tabs>
              <w:spacing w:line="360" w:lineRule="exact"/>
              <w:ind w:left="810" w:hanging="354"/>
              <w:jc w:val="both"/>
              <w:rPr>
                <w:rFonts w:asciiTheme="majorBidi" w:hAnsiTheme="majorBidi" w:cstheme="majorBidi"/>
                <w:sz w:val="28"/>
                <w:szCs w:val="28"/>
                <w:cs/>
              </w:rPr>
            </w:pPr>
            <w:r w:rsidRPr="008C4B6E">
              <w:rPr>
                <w:rFonts w:asciiTheme="majorBidi" w:hAnsiTheme="majorBidi" w:cstheme="majorBidi"/>
                <w:sz w:val="28"/>
                <w:szCs w:val="28"/>
              </w:rPr>
              <w:t>6 - 12 months</w:t>
            </w:r>
          </w:p>
        </w:tc>
        <w:tc>
          <w:tcPr>
            <w:tcW w:w="781" w:type="pct"/>
            <w:shd w:val="clear" w:color="auto" w:fill="auto"/>
          </w:tcPr>
          <w:p w14:paraId="02DA5E92" w14:textId="07FE8E21" w:rsidR="009B5882" w:rsidRPr="008C4B6E" w:rsidRDefault="00D10461" w:rsidP="009B5882">
            <w:pPr>
              <w:spacing w:line="360" w:lineRule="exact"/>
              <w:jc w:val="right"/>
              <w:rPr>
                <w:rFonts w:asciiTheme="majorBidi" w:hAnsiTheme="majorBidi" w:cstheme="majorBidi"/>
                <w:sz w:val="28"/>
                <w:szCs w:val="28"/>
                <w:cs/>
              </w:rPr>
            </w:pPr>
            <w:r w:rsidRPr="00D10461">
              <w:rPr>
                <w:rFonts w:asciiTheme="majorBidi" w:hAnsiTheme="majorBidi" w:cstheme="majorBidi"/>
                <w:sz w:val="28"/>
                <w:szCs w:val="28"/>
              </w:rPr>
              <w:t>1,119</w:t>
            </w:r>
          </w:p>
        </w:tc>
        <w:tc>
          <w:tcPr>
            <w:tcW w:w="782" w:type="pct"/>
            <w:shd w:val="clear" w:color="auto" w:fill="auto"/>
          </w:tcPr>
          <w:p w14:paraId="0E6AB63F" w14:textId="60FE7FFE" w:rsidR="009B5882" w:rsidRPr="008C4B6E" w:rsidRDefault="009B5882" w:rsidP="009B5882">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1,043 </w:t>
            </w:r>
          </w:p>
        </w:tc>
        <w:tc>
          <w:tcPr>
            <w:tcW w:w="703" w:type="pct"/>
            <w:shd w:val="clear" w:color="auto" w:fill="auto"/>
          </w:tcPr>
          <w:p w14:paraId="2EDE5300" w14:textId="0418FAA3" w:rsidR="009B5882" w:rsidRPr="008C4B6E" w:rsidRDefault="00D10461" w:rsidP="009B5882">
            <w:pPr>
              <w:spacing w:line="360" w:lineRule="exact"/>
              <w:jc w:val="right"/>
              <w:rPr>
                <w:rFonts w:asciiTheme="majorBidi" w:hAnsiTheme="majorBidi" w:cstheme="majorBidi"/>
                <w:sz w:val="28"/>
                <w:szCs w:val="28"/>
              </w:rPr>
            </w:pPr>
            <w:r w:rsidRPr="00D10461">
              <w:rPr>
                <w:rFonts w:asciiTheme="majorBidi" w:hAnsiTheme="majorBidi" w:cstheme="majorBidi"/>
                <w:sz w:val="28"/>
                <w:szCs w:val="28"/>
              </w:rPr>
              <w:t>1,119</w:t>
            </w:r>
          </w:p>
        </w:tc>
        <w:tc>
          <w:tcPr>
            <w:tcW w:w="780" w:type="pct"/>
            <w:shd w:val="clear" w:color="auto" w:fill="auto"/>
          </w:tcPr>
          <w:p w14:paraId="2222F5C0" w14:textId="5721CE3C" w:rsidR="009B5882" w:rsidRPr="008C4B6E" w:rsidRDefault="009B5882" w:rsidP="009B5882">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1,043 </w:t>
            </w:r>
          </w:p>
        </w:tc>
      </w:tr>
      <w:tr w:rsidR="009B5882" w:rsidRPr="008C4B6E" w14:paraId="696C7F1C" w14:textId="77777777" w:rsidTr="009B5882">
        <w:trPr>
          <w:trHeight w:val="117"/>
        </w:trPr>
        <w:tc>
          <w:tcPr>
            <w:tcW w:w="1954" w:type="pct"/>
            <w:tcBorders>
              <w:top w:val="nil"/>
              <w:left w:val="nil"/>
              <w:bottom w:val="nil"/>
              <w:right w:val="nil"/>
            </w:tcBorders>
            <w:shd w:val="solid" w:color="FFFFFF" w:fill="auto"/>
            <w:vAlign w:val="bottom"/>
          </w:tcPr>
          <w:p w14:paraId="0AC7284A" w14:textId="729348E2" w:rsidR="009B5882" w:rsidRPr="008C4B6E" w:rsidRDefault="009B5882" w:rsidP="009B5882">
            <w:pPr>
              <w:tabs>
                <w:tab w:val="left" w:pos="3515"/>
                <w:tab w:val="left" w:pos="3742"/>
                <w:tab w:val="left" w:pos="4451"/>
                <w:tab w:val="left" w:pos="4678"/>
                <w:tab w:val="left" w:pos="5387"/>
                <w:tab w:val="left" w:pos="5613"/>
                <w:tab w:val="left" w:pos="6322"/>
                <w:tab w:val="left" w:pos="6549"/>
              </w:tabs>
              <w:spacing w:line="360" w:lineRule="exact"/>
              <w:ind w:left="810" w:hanging="354"/>
              <w:jc w:val="both"/>
              <w:rPr>
                <w:rFonts w:asciiTheme="majorBidi" w:hAnsiTheme="majorBidi" w:cstheme="majorBidi"/>
                <w:sz w:val="28"/>
                <w:szCs w:val="28"/>
                <w:cs/>
              </w:rPr>
            </w:pPr>
            <w:r w:rsidRPr="008C4B6E">
              <w:rPr>
                <w:rFonts w:asciiTheme="majorBidi" w:hAnsiTheme="majorBidi" w:cstheme="majorBidi"/>
                <w:sz w:val="28"/>
                <w:szCs w:val="28"/>
              </w:rPr>
              <w:t>Over 12 months</w:t>
            </w:r>
          </w:p>
        </w:tc>
        <w:tc>
          <w:tcPr>
            <w:tcW w:w="781" w:type="pct"/>
            <w:shd w:val="clear" w:color="auto" w:fill="auto"/>
          </w:tcPr>
          <w:p w14:paraId="156149E5" w14:textId="574B8864" w:rsidR="009B5882" w:rsidRPr="008C4B6E" w:rsidRDefault="009B5882" w:rsidP="009B5882">
            <w:pPr>
              <w:pBdr>
                <w:bottom w:val="single" w:sz="4" w:space="1" w:color="auto"/>
              </w:pBdr>
              <w:spacing w:line="360" w:lineRule="exact"/>
              <w:jc w:val="right"/>
              <w:rPr>
                <w:rFonts w:asciiTheme="majorBidi" w:hAnsiTheme="majorBidi" w:cstheme="majorBidi"/>
                <w:sz w:val="28"/>
                <w:szCs w:val="28"/>
              </w:rPr>
            </w:pPr>
            <w:r w:rsidRPr="009B5882">
              <w:rPr>
                <w:rFonts w:asciiTheme="majorBidi" w:hAnsiTheme="majorBidi" w:cstheme="majorBidi"/>
                <w:sz w:val="28"/>
                <w:szCs w:val="28"/>
              </w:rPr>
              <w:t>1</w:t>
            </w:r>
            <w:r w:rsidR="00973288">
              <w:rPr>
                <w:rFonts w:asciiTheme="majorBidi" w:hAnsiTheme="majorBidi" w:cstheme="majorBidi"/>
                <w:sz w:val="28"/>
                <w:szCs w:val="28"/>
              </w:rPr>
              <w:t>09</w:t>
            </w:r>
          </w:p>
        </w:tc>
        <w:tc>
          <w:tcPr>
            <w:tcW w:w="782" w:type="pct"/>
            <w:shd w:val="clear" w:color="auto" w:fill="auto"/>
          </w:tcPr>
          <w:p w14:paraId="505C93B5" w14:textId="5A1CE978" w:rsidR="009B5882" w:rsidRPr="008C4B6E" w:rsidRDefault="009B5882" w:rsidP="009B5882">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124 </w:t>
            </w:r>
          </w:p>
        </w:tc>
        <w:tc>
          <w:tcPr>
            <w:tcW w:w="703" w:type="pct"/>
            <w:shd w:val="clear" w:color="auto" w:fill="auto"/>
          </w:tcPr>
          <w:p w14:paraId="0A9B6578" w14:textId="60CEAA1A" w:rsidR="009B5882" w:rsidRPr="008C4B6E" w:rsidRDefault="00973288" w:rsidP="009B5882">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55</w:t>
            </w:r>
          </w:p>
        </w:tc>
        <w:tc>
          <w:tcPr>
            <w:tcW w:w="780" w:type="pct"/>
            <w:shd w:val="clear" w:color="auto" w:fill="auto"/>
          </w:tcPr>
          <w:p w14:paraId="0690507D" w14:textId="42EF3D3F" w:rsidR="009B5882" w:rsidRPr="008C4B6E" w:rsidRDefault="009B5882" w:rsidP="009B5882">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70 </w:t>
            </w:r>
          </w:p>
        </w:tc>
      </w:tr>
      <w:tr w:rsidR="00D10461" w:rsidRPr="008C4B6E" w14:paraId="1E24F930" w14:textId="77777777" w:rsidTr="009B5882">
        <w:trPr>
          <w:trHeight w:val="117"/>
        </w:trPr>
        <w:tc>
          <w:tcPr>
            <w:tcW w:w="1954" w:type="pct"/>
            <w:tcBorders>
              <w:left w:val="nil"/>
              <w:bottom w:val="nil"/>
              <w:right w:val="nil"/>
            </w:tcBorders>
            <w:shd w:val="solid" w:color="FFFFFF" w:fill="auto"/>
            <w:vAlign w:val="bottom"/>
          </w:tcPr>
          <w:p w14:paraId="02553BC1" w14:textId="77777777" w:rsidR="00D10461" w:rsidRPr="008C4B6E" w:rsidRDefault="00D10461" w:rsidP="00D10461">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sz w:val="28"/>
                <w:szCs w:val="28"/>
                <w:cs/>
              </w:rPr>
            </w:pPr>
            <w:r w:rsidRPr="008C4B6E">
              <w:rPr>
                <w:rFonts w:asciiTheme="majorBidi" w:hAnsiTheme="majorBidi" w:cstheme="majorBidi"/>
                <w:sz w:val="28"/>
                <w:szCs w:val="28"/>
              </w:rPr>
              <w:t>Total</w:t>
            </w:r>
          </w:p>
        </w:tc>
        <w:tc>
          <w:tcPr>
            <w:tcW w:w="781" w:type="pct"/>
            <w:shd w:val="clear" w:color="auto" w:fill="auto"/>
          </w:tcPr>
          <w:p w14:paraId="1AE201C7" w14:textId="7FB58592" w:rsidR="00D10461" w:rsidRPr="008C4B6E" w:rsidRDefault="00D10461" w:rsidP="00D10461">
            <w:pPr>
              <w:spacing w:line="360" w:lineRule="exact"/>
              <w:jc w:val="right"/>
              <w:rPr>
                <w:rFonts w:asciiTheme="majorBidi" w:hAnsiTheme="majorBidi" w:cstheme="majorBidi"/>
                <w:sz w:val="28"/>
                <w:szCs w:val="28"/>
                <w:cs/>
              </w:rPr>
            </w:pPr>
            <w:r w:rsidRPr="00D10461">
              <w:rPr>
                <w:rFonts w:asciiTheme="majorBidi" w:hAnsiTheme="majorBidi" w:cstheme="majorBidi"/>
                <w:sz w:val="28"/>
                <w:szCs w:val="28"/>
              </w:rPr>
              <w:t>3,1</w:t>
            </w:r>
            <w:r w:rsidR="00973288">
              <w:rPr>
                <w:rFonts w:asciiTheme="majorBidi" w:hAnsiTheme="majorBidi" w:cstheme="majorBidi"/>
                <w:sz w:val="28"/>
                <w:szCs w:val="28"/>
              </w:rPr>
              <w:t>76</w:t>
            </w:r>
          </w:p>
        </w:tc>
        <w:tc>
          <w:tcPr>
            <w:tcW w:w="782" w:type="pct"/>
            <w:shd w:val="clear" w:color="auto" w:fill="auto"/>
          </w:tcPr>
          <w:p w14:paraId="6B6AFEA4" w14:textId="7C2A7D84" w:rsidR="00D10461" w:rsidRPr="008C4B6E" w:rsidRDefault="00D10461" w:rsidP="00D10461">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3,152 </w:t>
            </w:r>
          </w:p>
        </w:tc>
        <w:tc>
          <w:tcPr>
            <w:tcW w:w="703" w:type="pct"/>
            <w:shd w:val="clear" w:color="auto" w:fill="auto"/>
          </w:tcPr>
          <w:p w14:paraId="02B7D823" w14:textId="0B5251B3" w:rsidR="00D10461" w:rsidRPr="008C4B6E" w:rsidRDefault="00D10461" w:rsidP="00D10461">
            <w:pPr>
              <w:spacing w:line="360" w:lineRule="exact"/>
              <w:jc w:val="right"/>
              <w:rPr>
                <w:rFonts w:asciiTheme="majorBidi" w:hAnsiTheme="majorBidi" w:cstheme="majorBidi"/>
                <w:sz w:val="28"/>
                <w:szCs w:val="28"/>
              </w:rPr>
            </w:pPr>
            <w:r w:rsidRPr="00D10461">
              <w:rPr>
                <w:rFonts w:asciiTheme="majorBidi" w:hAnsiTheme="majorBidi" w:cstheme="majorBidi"/>
                <w:sz w:val="28"/>
                <w:szCs w:val="28"/>
              </w:rPr>
              <w:t>3,1</w:t>
            </w:r>
            <w:r w:rsidR="00973288">
              <w:rPr>
                <w:rFonts w:asciiTheme="majorBidi" w:hAnsiTheme="majorBidi" w:cstheme="majorBidi"/>
                <w:sz w:val="28"/>
                <w:szCs w:val="28"/>
              </w:rPr>
              <w:t>22</w:t>
            </w:r>
          </w:p>
        </w:tc>
        <w:tc>
          <w:tcPr>
            <w:tcW w:w="780" w:type="pct"/>
            <w:shd w:val="clear" w:color="auto" w:fill="auto"/>
          </w:tcPr>
          <w:p w14:paraId="61EB623F" w14:textId="714E818D" w:rsidR="00D10461" w:rsidRPr="008C4B6E" w:rsidRDefault="00D10461" w:rsidP="00D10461">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3,093 </w:t>
            </w:r>
          </w:p>
        </w:tc>
      </w:tr>
      <w:tr w:rsidR="00D10461" w:rsidRPr="008C4B6E" w14:paraId="37A9A4DB" w14:textId="77777777" w:rsidTr="009B5882">
        <w:trPr>
          <w:trHeight w:val="117"/>
        </w:trPr>
        <w:tc>
          <w:tcPr>
            <w:tcW w:w="1954" w:type="pct"/>
            <w:tcBorders>
              <w:top w:val="nil"/>
              <w:left w:val="nil"/>
              <w:right w:val="nil"/>
            </w:tcBorders>
            <w:shd w:val="solid" w:color="FFFFFF" w:fill="auto"/>
            <w:vAlign w:val="bottom"/>
          </w:tcPr>
          <w:p w14:paraId="0B7858F1" w14:textId="67077DB3" w:rsidR="00D10461" w:rsidRPr="008C4B6E" w:rsidRDefault="00D10461" w:rsidP="00D10461">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sz w:val="28"/>
                <w:szCs w:val="28"/>
                <w:cs/>
              </w:rPr>
            </w:pPr>
            <w:r w:rsidRPr="008C4B6E">
              <w:rPr>
                <w:rFonts w:asciiTheme="majorBidi" w:hAnsiTheme="majorBidi" w:cstheme="majorBidi"/>
                <w:sz w:val="28"/>
                <w:szCs w:val="28"/>
                <w:u w:val="single"/>
              </w:rPr>
              <w:t>Less</w:t>
            </w:r>
            <w:r w:rsidRPr="008C4B6E">
              <w:rPr>
                <w:rFonts w:asciiTheme="majorBidi" w:hAnsiTheme="majorBidi" w:cstheme="majorBidi"/>
                <w:sz w:val="28"/>
                <w:szCs w:val="28"/>
              </w:rPr>
              <w:t xml:space="preserve"> Allowance for expected credit loss</w:t>
            </w:r>
          </w:p>
        </w:tc>
        <w:tc>
          <w:tcPr>
            <w:tcW w:w="781" w:type="pct"/>
            <w:shd w:val="clear" w:color="auto" w:fill="auto"/>
          </w:tcPr>
          <w:p w14:paraId="22F8D95D" w14:textId="465D33E9" w:rsidR="00D10461" w:rsidRPr="008C4B6E" w:rsidRDefault="00D10461" w:rsidP="00D10461">
            <w:pPr>
              <w:pBdr>
                <w:bottom w:val="single" w:sz="4" w:space="1" w:color="auto"/>
              </w:pBdr>
              <w:spacing w:line="360" w:lineRule="exact"/>
              <w:jc w:val="right"/>
              <w:rPr>
                <w:rFonts w:asciiTheme="majorBidi" w:hAnsiTheme="majorBidi" w:cstheme="majorBidi"/>
                <w:sz w:val="28"/>
                <w:szCs w:val="28"/>
                <w:cs/>
              </w:rPr>
            </w:pPr>
            <w:r w:rsidRPr="00D10461">
              <w:rPr>
                <w:rFonts w:asciiTheme="majorBidi" w:hAnsiTheme="majorBidi" w:cstheme="majorBidi"/>
                <w:sz w:val="28"/>
                <w:szCs w:val="28"/>
              </w:rPr>
              <w:t>(1,</w:t>
            </w:r>
            <w:r w:rsidR="00973288">
              <w:rPr>
                <w:rFonts w:asciiTheme="majorBidi" w:hAnsiTheme="majorBidi" w:cstheme="majorBidi"/>
                <w:sz w:val="28"/>
                <w:szCs w:val="28"/>
              </w:rPr>
              <w:t>212</w:t>
            </w:r>
            <w:r w:rsidRPr="00D10461">
              <w:rPr>
                <w:rFonts w:asciiTheme="majorBidi" w:hAnsiTheme="majorBidi" w:cstheme="majorBidi"/>
                <w:sz w:val="28"/>
                <w:szCs w:val="28"/>
              </w:rPr>
              <w:t>)</w:t>
            </w:r>
          </w:p>
        </w:tc>
        <w:tc>
          <w:tcPr>
            <w:tcW w:w="782" w:type="pct"/>
            <w:shd w:val="clear" w:color="auto" w:fill="auto"/>
          </w:tcPr>
          <w:p w14:paraId="3FB78706" w14:textId="6EAA673B" w:rsidR="00D10461" w:rsidRPr="008C4B6E" w:rsidRDefault="00D10461" w:rsidP="00D10461">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(1,157)</w:t>
            </w:r>
          </w:p>
        </w:tc>
        <w:tc>
          <w:tcPr>
            <w:tcW w:w="703" w:type="pct"/>
            <w:shd w:val="clear" w:color="auto" w:fill="auto"/>
          </w:tcPr>
          <w:p w14:paraId="7EC3BA88" w14:textId="76FEBDFC" w:rsidR="00D10461" w:rsidRPr="008C4B6E" w:rsidRDefault="00D10461" w:rsidP="00D10461">
            <w:pPr>
              <w:pBdr>
                <w:bottom w:val="single" w:sz="4" w:space="1" w:color="auto"/>
              </w:pBdr>
              <w:spacing w:line="360" w:lineRule="exact"/>
              <w:jc w:val="right"/>
              <w:rPr>
                <w:rFonts w:asciiTheme="majorBidi" w:hAnsiTheme="majorBidi" w:cstheme="majorBidi"/>
                <w:sz w:val="28"/>
                <w:szCs w:val="28"/>
              </w:rPr>
            </w:pPr>
            <w:r w:rsidRPr="00D10461">
              <w:rPr>
                <w:rFonts w:asciiTheme="majorBidi" w:hAnsiTheme="majorBidi" w:cstheme="majorBidi"/>
                <w:sz w:val="28"/>
                <w:szCs w:val="28"/>
              </w:rPr>
              <w:t>(1,</w:t>
            </w:r>
            <w:r w:rsidR="00973288">
              <w:rPr>
                <w:rFonts w:asciiTheme="majorBidi" w:hAnsiTheme="majorBidi" w:cstheme="majorBidi"/>
                <w:sz w:val="28"/>
                <w:szCs w:val="28"/>
              </w:rPr>
              <w:t>158</w:t>
            </w:r>
            <w:r w:rsidRPr="00D10461">
              <w:rPr>
                <w:rFonts w:asciiTheme="majorBidi" w:hAnsiTheme="majorBidi" w:cstheme="majorBidi"/>
                <w:sz w:val="28"/>
                <w:szCs w:val="28"/>
              </w:rPr>
              <w:t>)</w:t>
            </w:r>
          </w:p>
        </w:tc>
        <w:tc>
          <w:tcPr>
            <w:tcW w:w="780" w:type="pct"/>
            <w:shd w:val="clear" w:color="auto" w:fill="auto"/>
          </w:tcPr>
          <w:p w14:paraId="35D7ECF1" w14:textId="30B13FB6" w:rsidR="00D10461" w:rsidRPr="008C4B6E" w:rsidRDefault="00D10461" w:rsidP="00D10461">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(1,103)</w:t>
            </w:r>
          </w:p>
        </w:tc>
      </w:tr>
      <w:tr w:rsidR="00D10461" w:rsidRPr="008C4B6E" w14:paraId="58D22B7B" w14:textId="77777777" w:rsidTr="009B5882">
        <w:trPr>
          <w:trHeight w:val="117"/>
        </w:trPr>
        <w:tc>
          <w:tcPr>
            <w:tcW w:w="1954" w:type="pct"/>
            <w:tcBorders>
              <w:top w:val="nil"/>
              <w:left w:val="nil"/>
              <w:bottom w:val="nil"/>
              <w:right w:val="nil"/>
            </w:tcBorders>
            <w:shd w:val="solid" w:color="FFFFFF" w:fill="auto"/>
            <w:vAlign w:val="bottom"/>
          </w:tcPr>
          <w:p w14:paraId="02262E18" w14:textId="77777777" w:rsidR="00D10461" w:rsidRPr="008C4B6E" w:rsidRDefault="00D10461" w:rsidP="00D10461">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sz w:val="28"/>
                <w:szCs w:val="28"/>
                <w:cs/>
              </w:rPr>
            </w:pPr>
            <w:r w:rsidRPr="008C4B6E">
              <w:rPr>
                <w:rFonts w:asciiTheme="majorBidi" w:hAnsiTheme="majorBidi" w:cstheme="majorBidi"/>
                <w:sz w:val="28"/>
                <w:szCs w:val="28"/>
              </w:rPr>
              <w:t>Net</w:t>
            </w:r>
          </w:p>
        </w:tc>
        <w:tc>
          <w:tcPr>
            <w:tcW w:w="781" w:type="pct"/>
            <w:shd w:val="clear" w:color="auto" w:fill="auto"/>
          </w:tcPr>
          <w:p w14:paraId="0DC2FB9B" w14:textId="75C516B6" w:rsidR="00D10461" w:rsidRPr="008C4B6E" w:rsidRDefault="00973288" w:rsidP="00D10461">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1,964</w:t>
            </w:r>
          </w:p>
        </w:tc>
        <w:tc>
          <w:tcPr>
            <w:tcW w:w="782" w:type="pct"/>
            <w:shd w:val="clear" w:color="auto" w:fill="auto"/>
          </w:tcPr>
          <w:p w14:paraId="0C3B1539" w14:textId="3A419F7C" w:rsidR="00D10461" w:rsidRPr="008C4B6E" w:rsidRDefault="00D10461" w:rsidP="00D10461">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1,995 </w:t>
            </w:r>
          </w:p>
        </w:tc>
        <w:tc>
          <w:tcPr>
            <w:tcW w:w="703" w:type="pct"/>
            <w:shd w:val="clear" w:color="auto" w:fill="auto"/>
          </w:tcPr>
          <w:p w14:paraId="51A9E0C1" w14:textId="2646DFA0" w:rsidR="00D10461" w:rsidRPr="008C4B6E" w:rsidRDefault="00973288" w:rsidP="00D10461">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1,964</w:t>
            </w:r>
          </w:p>
        </w:tc>
        <w:tc>
          <w:tcPr>
            <w:tcW w:w="780" w:type="pct"/>
            <w:shd w:val="clear" w:color="auto" w:fill="auto"/>
          </w:tcPr>
          <w:p w14:paraId="7D203D07" w14:textId="01BF28B4" w:rsidR="00D10461" w:rsidRPr="008C4B6E" w:rsidRDefault="00D10461" w:rsidP="00D10461">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1,990 </w:t>
            </w:r>
          </w:p>
        </w:tc>
      </w:tr>
    </w:tbl>
    <w:p w14:paraId="2F9C6467" w14:textId="77777777" w:rsidR="009C6624" w:rsidRDefault="009C6624">
      <w:pPr>
        <w:rPr>
          <w:rFonts w:asciiTheme="majorBidi" w:hAnsiTheme="majorBidi" w:cstheme="majorBidi"/>
          <w:sz w:val="28"/>
          <w:szCs w:val="28"/>
          <w:lang w:val="en-GB"/>
        </w:rPr>
      </w:pPr>
      <w:r>
        <w:rPr>
          <w:rFonts w:asciiTheme="majorBidi" w:hAnsiTheme="majorBidi" w:cstheme="majorBidi"/>
          <w:b/>
          <w:bCs/>
          <w:sz w:val="28"/>
          <w:szCs w:val="28"/>
          <w:lang w:val="en-GB"/>
        </w:rPr>
        <w:br w:type="page"/>
      </w:r>
    </w:p>
    <w:p w14:paraId="48DB948D" w14:textId="5D94615F" w:rsidR="00F82465" w:rsidRPr="008C4B6E" w:rsidRDefault="00F82465" w:rsidP="001B4D2E">
      <w:pPr>
        <w:pStyle w:val="E"/>
        <w:spacing w:before="120" w:line="160" w:lineRule="atLeast"/>
        <w:ind w:firstLine="567"/>
        <w:jc w:val="thaiDistribute"/>
        <w:rPr>
          <w:rFonts w:asciiTheme="majorBidi" w:hAnsiTheme="majorBidi" w:cstheme="majorBidi"/>
          <w:b w:val="0"/>
          <w:bCs w:val="0"/>
          <w:sz w:val="28"/>
          <w:szCs w:val="28"/>
          <w:lang w:val="en-US"/>
        </w:rPr>
      </w:pPr>
      <w:r w:rsidRPr="008C4B6E">
        <w:rPr>
          <w:rFonts w:asciiTheme="majorBidi" w:hAnsiTheme="majorBidi" w:cstheme="majorBidi"/>
          <w:b w:val="0"/>
          <w:bCs w:val="0"/>
          <w:sz w:val="28"/>
          <w:szCs w:val="28"/>
          <w:lang w:val="en-GB"/>
        </w:rPr>
        <w:lastRenderedPageBreak/>
        <w:t>Allowance</w:t>
      </w:r>
      <w:r w:rsidR="00DD074B">
        <w:rPr>
          <w:rFonts w:asciiTheme="majorBidi" w:hAnsiTheme="majorBidi" w:cstheme="majorBidi"/>
          <w:b w:val="0"/>
          <w:bCs w:val="0"/>
          <w:sz w:val="28"/>
          <w:szCs w:val="28"/>
          <w:lang w:val="en-GB"/>
        </w:rPr>
        <w:t xml:space="preserve"> for</w:t>
      </w:r>
      <w:r w:rsidRPr="008C4B6E">
        <w:rPr>
          <w:rFonts w:asciiTheme="majorBidi" w:hAnsiTheme="majorBidi" w:cstheme="majorBidi"/>
          <w:b w:val="0"/>
          <w:bCs w:val="0"/>
          <w:sz w:val="28"/>
          <w:szCs w:val="28"/>
          <w:lang w:val="en-US"/>
        </w:rPr>
        <w:t xml:space="preserve"> expected credit loss </w:t>
      </w:r>
      <w:r w:rsidR="003E4B89">
        <w:rPr>
          <w:rFonts w:asciiTheme="majorBidi" w:hAnsiTheme="majorBidi" w:cstheme="majorBidi"/>
          <w:b w:val="0"/>
          <w:bCs w:val="0"/>
          <w:sz w:val="28"/>
          <w:szCs w:val="28"/>
          <w:lang w:val="en-US"/>
        </w:rPr>
        <w:t>-</w:t>
      </w:r>
      <w:r w:rsidRPr="008C4B6E">
        <w:rPr>
          <w:rFonts w:asciiTheme="majorBidi" w:hAnsiTheme="majorBidi" w:cstheme="majorBidi"/>
          <w:b w:val="0"/>
          <w:bCs w:val="0"/>
          <w:sz w:val="28"/>
          <w:szCs w:val="28"/>
          <w:lang w:val="en-US"/>
        </w:rPr>
        <w:t xml:space="preserve"> trade receivables have changed during the </w:t>
      </w:r>
      <w:r w:rsidR="008D714E">
        <w:rPr>
          <w:rFonts w:asciiTheme="majorBidi" w:hAnsiTheme="majorBidi" w:cstheme="majorBidi"/>
          <w:b w:val="0"/>
          <w:bCs w:val="0"/>
          <w:sz w:val="28"/>
          <w:szCs w:val="28"/>
          <w:lang w:val="en-US"/>
        </w:rPr>
        <w:t>period</w:t>
      </w:r>
      <w:r w:rsidRPr="008C4B6E">
        <w:rPr>
          <w:rFonts w:asciiTheme="majorBidi" w:hAnsiTheme="majorBidi" w:cstheme="majorBidi"/>
          <w:b w:val="0"/>
          <w:bCs w:val="0"/>
          <w:sz w:val="28"/>
          <w:szCs w:val="28"/>
          <w:lang w:val="en-US"/>
        </w:rPr>
        <w:t xml:space="preserve"> as follows:</w:t>
      </w:r>
    </w:p>
    <w:tbl>
      <w:tblPr>
        <w:tblpPr w:leftFromText="180" w:rightFromText="180" w:vertAnchor="text" w:tblpX="112" w:tblpY="1"/>
        <w:tblOverlap w:val="never"/>
        <w:tblW w:w="4936" w:type="pct"/>
        <w:tblLayout w:type="fixed"/>
        <w:tblLook w:val="01E0" w:firstRow="1" w:lastRow="1" w:firstColumn="1" w:lastColumn="1" w:noHBand="0" w:noVBand="0"/>
      </w:tblPr>
      <w:tblGrid>
        <w:gridCol w:w="3598"/>
        <w:gridCol w:w="1363"/>
        <w:gridCol w:w="24"/>
        <w:gridCol w:w="1396"/>
        <w:gridCol w:w="1274"/>
        <w:gridCol w:w="1458"/>
      </w:tblGrid>
      <w:tr w:rsidR="00F82465" w:rsidRPr="008C4B6E" w14:paraId="6625A2BC" w14:textId="77777777" w:rsidTr="007870DE">
        <w:trPr>
          <w:trHeight w:val="117"/>
          <w:tblHeader/>
        </w:trPr>
        <w:tc>
          <w:tcPr>
            <w:tcW w:w="1974" w:type="pct"/>
            <w:vAlign w:val="bottom"/>
          </w:tcPr>
          <w:p w14:paraId="2ADEC715" w14:textId="77777777" w:rsidR="00F82465" w:rsidRPr="008C4B6E" w:rsidRDefault="00F82465" w:rsidP="007870DE">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3026" w:type="pct"/>
            <w:gridSpan w:val="5"/>
            <w:vAlign w:val="bottom"/>
          </w:tcPr>
          <w:p w14:paraId="3F882CA6" w14:textId="77777777" w:rsidR="00F82465" w:rsidRPr="008C4B6E" w:rsidRDefault="00F82465"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F82465" w:rsidRPr="008C4B6E" w14:paraId="4BCD0169" w14:textId="77777777" w:rsidTr="007870DE">
        <w:trPr>
          <w:trHeight w:val="117"/>
          <w:tblHeader/>
        </w:trPr>
        <w:tc>
          <w:tcPr>
            <w:tcW w:w="1974" w:type="pct"/>
            <w:vAlign w:val="bottom"/>
          </w:tcPr>
          <w:p w14:paraId="4CE0FC9C" w14:textId="77777777" w:rsidR="00F82465" w:rsidRPr="008C4B6E" w:rsidRDefault="00F82465" w:rsidP="007870DE">
            <w:pPr>
              <w:overflowPunct w:val="0"/>
              <w:autoSpaceDE w:val="0"/>
              <w:autoSpaceDN w:val="0"/>
              <w:adjustRightInd w:val="0"/>
              <w:spacing w:line="360" w:lineRule="exact"/>
              <w:textAlignment w:val="baseline"/>
              <w:rPr>
                <w:rFonts w:asciiTheme="majorBidi" w:hAnsiTheme="majorBidi" w:cstheme="majorBidi"/>
                <w:sz w:val="28"/>
                <w:szCs w:val="28"/>
              </w:rPr>
            </w:pPr>
          </w:p>
        </w:tc>
        <w:tc>
          <w:tcPr>
            <w:tcW w:w="1527" w:type="pct"/>
            <w:gridSpan w:val="3"/>
            <w:vAlign w:val="bottom"/>
          </w:tcPr>
          <w:p w14:paraId="6E47BF3E" w14:textId="77777777" w:rsidR="00F82465" w:rsidRPr="008C4B6E" w:rsidRDefault="00F82465" w:rsidP="007870DE">
            <w:pPr>
              <w:pBdr>
                <w:bottom w:val="single" w:sz="4" w:space="1" w:color="auto"/>
              </w:pBdr>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Consolidated financial statements</w:t>
            </w:r>
          </w:p>
        </w:tc>
        <w:tc>
          <w:tcPr>
            <w:tcW w:w="1499" w:type="pct"/>
            <w:gridSpan w:val="2"/>
            <w:vAlign w:val="bottom"/>
          </w:tcPr>
          <w:p w14:paraId="51808DCE" w14:textId="77777777" w:rsidR="00F82465" w:rsidRPr="008C4B6E" w:rsidRDefault="00F82465"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Separate financial statements</w:t>
            </w:r>
          </w:p>
        </w:tc>
      </w:tr>
      <w:tr w:rsidR="00E84F49" w:rsidRPr="008C4B6E" w14:paraId="791CB272" w14:textId="77777777" w:rsidTr="00E84F49">
        <w:trPr>
          <w:trHeight w:val="117"/>
          <w:tblHeader/>
        </w:trPr>
        <w:tc>
          <w:tcPr>
            <w:tcW w:w="1974" w:type="pct"/>
            <w:vAlign w:val="bottom"/>
          </w:tcPr>
          <w:p w14:paraId="12BBF05D" w14:textId="77777777" w:rsidR="00E84F49" w:rsidRPr="008C4B6E" w:rsidRDefault="00E84F49" w:rsidP="00E84F49">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748" w:type="pct"/>
            <w:tcBorders>
              <w:top w:val="nil"/>
              <w:left w:val="nil"/>
              <w:right w:val="nil"/>
            </w:tcBorders>
            <w:shd w:val="clear" w:color="auto" w:fill="auto"/>
            <w:vAlign w:val="bottom"/>
          </w:tcPr>
          <w:p w14:paraId="7BB540BF" w14:textId="77777777" w:rsidR="00E84F49" w:rsidRDefault="00E84F49" w:rsidP="00E84F49">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As at March</w:t>
            </w:r>
          </w:p>
          <w:p w14:paraId="4F00E3BF" w14:textId="7381D1CD" w:rsidR="00E84F49" w:rsidRPr="008C4B6E" w:rsidRDefault="00E84F49" w:rsidP="00E84F49">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31, 2025</w:t>
            </w:r>
          </w:p>
        </w:tc>
        <w:tc>
          <w:tcPr>
            <w:tcW w:w="779" w:type="pct"/>
            <w:gridSpan w:val="2"/>
            <w:shd w:val="clear" w:color="auto" w:fill="auto"/>
            <w:vAlign w:val="bottom"/>
          </w:tcPr>
          <w:p w14:paraId="702DE68F" w14:textId="6AEF597E" w:rsidR="00E84F49" w:rsidRPr="008C4B6E" w:rsidRDefault="00E84F49" w:rsidP="00E84F49">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As at December 31, </w:t>
            </w:r>
            <w:r w:rsidRPr="008C4B6E">
              <w:rPr>
                <w:rFonts w:asciiTheme="majorBidi" w:hAnsiTheme="majorBidi" w:cstheme="majorBidi"/>
                <w:sz w:val="28"/>
                <w:szCs w:val="28"/>
              </w:rPr>
              <w:t>202</w:t>
            </w:r>
            <w:r>
              <w:rPr>
                <w:rFonts w:asciiTheme="majorBidi" w:hAnsiTheme="majorBidi" w:cstheme="majorBidi"/>
                <w:sz w:val="28"/>
                <w:szCs w:val="28"/>
              </w:rPr>
              <w:t>4</w:t>
            </w:r>
          </w:p>
        </w:tc>
        <w:tc>
          <w:tcPr>
            <w:tcW w:w="699" w:type="pct"/>
            <w:tcBorders>
              <w:top w:val="nil"/>
              <w:left w:val="nil"/>
              <w:right w:val="nil"/>
            </w:tcBorders>
            <w:shd w:val="clear" w:color="auto" w:fill="auto"/>
            <w:vAlign w:val="bottom"/>
          </w:tcPr>
          <w:p w14:paraId="52F086E6" w14:textId="77777777" w:rsidR="00E84F49" w:rsidRDefault="00E84F49" w:rsidP="00E84F49">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As at March</w:t>
            </w:r>
          </w:p>
          <w:p w14:paraId="2BF2E36D" w14:textId="7074151F" w:rsidR="00E84F49" w:rsidRPr="008C4B6E" w:rsidRDefault="00E84F49" w:rsidP="00E84F49">
            <w:pPr>
              <w:pBdr>
                <w:bottom w:val="single" w:sz="4" w:space="1" w:color="auto"/>
              </w:pBdr>
              <w:spacing w:line="360" w:lineRule="exact"/>
              <w:jc w:val="center"/>
              <w:rPr>
                <w:rFonts w:asciiTheme="majorBidi" w:hAnsiTheme="majorBidi" w:cstheme="majorBidi"/>
                <w:sz w:val="28"/>
                <w:szCs w:val="28"/>
                <w:cs/>
              </w:rPr>
            </w:pPr>
            <w:r>
              <w:rPr>
                <w:rFonts w:asciiTheme="majorBidi" w:hAnsiTheme="majorBidi" w:cstheme="majorBidi"/>
                <w:sz w:val="28"/>
                <w:szCs w:val="28"/>
              </w:rPr>
              <w:t>31, 2025</w:t>
            </w:r>
          </w:p>
        </w:tc>
        <w:tc>
          <w:tcPr>
            <w:tcW w:w="800" w:type="pct"/>
            <w:tcBorders>
              <w:top w:val="nil"/>
              <w:left w:val="nil"/>
              <w:right w:val="nil"/>
            </w:tcBorders>
            <w:vAlign w:val="bottom"/>
          </w:tcPr>
          <w:p w14:paraId="200BA098" w14:textId="35949878" w:rsidR="00E84F49" w:rsidRPr="008C4B6E" w:rsidRDefault="00E84F49" w:rsidP="00E84F49">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As at December 31, </w:t>
            </w:r>
            <w:r w:rsidRPr="008C4B6E">
              <w:rPr>
                <w:rFonts w:asciiTheme="majorBidi" w:hAnsiTheme="majorBidi" w:cstheme="majorBidi"/>
                <w:sz w:val="28"/>
                <w:szCs w:val="28"/>
              </w:rPr>
              <w:t>202</w:t>
            </w:r>
            <w:r>
              <w:rPr>
                <w:rFonts w:asciiTheme="majorBidi" w:hAnsiTheme="majorBidi" w:cstheme="majorBidi"/>
                <w:sz w:val="28"/>
                <w:szCs w:val="28"/>
              </w:rPr>
              <w:t>4</w:t>
            </w:r>
          </w:p>
        </w:tc>
      </w:tr>
      <w:tr w:rsidR="009B5882" w:rsidRPr="008C4B6E" w14:paraId="631E6BD4" w14:textId="77777777" w:rsidTr="009B5882">
        <w:trPr>
          <w:trHeight w:val="117"/>
        </w:trPr>
        <w:tc>
          <w:tcPr>
            <w:tcW w:w="1974" w:type="pct"/>
            <w:tcBorders>
              <w:top w:val="nil"/>
              <w:left w:val="nil"/>
              <w:bottom w:val="nil"/>
              <w:right w:val="nil"/>
            </w:tcBorders>
            <w:shd w:val="clear" w:color="auto" w:fill="auto"/>
            <w:vAlign w:val="bottom"/>
          </w:tcPr>
          <w:p w14:paraId="5CF6A757" w14:textId="77777777" w:rsidR="009B5882" w:rsidRPr="008C4B6E" w:rsidRDefault="009B5882" w:rsidP="009B5882">
            <w:pPr>
              <w:tabs>
                <w:tab w:val="left" w:pos="3515"/>
                <w:tab w:val="left" w:pos="3742"/>
                <w:tab w:val="left" w:pos="4451"/>
                <w:tab w:val="left" w:pos="4678"/>
                <w:tab w:val="left" w:pos="5387"/>
                <w:tab w:val="left" w:pos="5613"/>
                <w:tab w:val="left" w:pos="6322"/>
                <w:tab w:val="left" w:pos="6549"/>
              </w:tabs>
              <w:spacing w:line="360" w:lineRule="exact"/>
              <w:ind w:left="605" w:hanging="257"/>
              <w:jc w:val="both"/>
              <w:rPr>
                <w:rFonts w:asciiTheme="majorBidi" w:hAnsiTheme="majorBidi" w:cstheme="majorBidi"/>
                <w:sz w:val="28"/>
                <w:szCs w:val="28"/>
                <w:cs/>
              </w:rPr>
            </w:pPr>
            <w:r w:rsidRPr="008C4B6E">
              <w:rPr>
                <w:rFonts w:asciiTheme="majorBidi" w:hAnsiTheme="majorBidi" w:cstheme="majorBidi"/>
                <w:sz w:val="28"/>
                <w:szCs w:val="28"/>
              </w:rPr>
              <w:t>Beginning balance</w:t>
            </w:r>
          </w:p>
        </w:tc>
        <w:tc>
          <w:tcPr>
            <w:tcW w:w="761" w:type="pct"/>
            <w:gridSpan w:val="2"/>
            <w:shd w:val="clear" w:color="auto" w:fill="auto"/>
          </w:tcPr>
          <w:p w14:paraId="7D7E8C0B" w14:textId="78E5ACF2" w:rsidR="009B5882" w:rsidRPr="008C4B6E" w:rsidRDefault="009B5882" w:rsidP="009B5882">
            <w:pPr>
              <w:spacing w:line="360" w:lineRule="exact"/>
              <w:jc w:val="right"/>
              <w:rPr>
                <w:rFonts w:asciiTheme="majorBidi" w:hAnsiTheme="majorBidi" w:cstheme="majorBidi"/>
                <w:sz w:val="28"/>
                <w:szCs w:val="28"/>
              </w:rPr>
            </w:pPr>
            <w:r w:rsidRPr="009B5882">
              <w:rPr>
                <w:rFonts w:asciiTheme="majorBidi" w:hAnsiTheme="majorBidi" w:cstheme="majorBidi"/>
                <w:sz w:val="28"/>
                <w:szCs w:val="28"/>
              </w:rPr>
              <w:t>1,157</w:t>
            </w:r>
          </w:p>
        </w:tc>
        <w:tc>
          <w:tcPr>
            <w:tcW w:w="766" w:type="pct"/>
            <w:shd w:val="clear" w:color="auto" w:fill="auto"/>
            <w:vAlign w:val="bottom"/>
          </w:tcPr>
          <w:p w14:paraId="7ACF8139" w14:textId="3F16FF5B" w:rsidR="009B5882" w:rsidRPr="008C4B6E" w:rsidRDefault="009B5882" w:rsidP="009B5882">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12</w:t>
            </w:r>
          </w:p>
        </w:tc>
        <w:tc>
          <w:tcPr>
            <w:tcW w:w="699" w:type="pct"/>
            <w:shd w:val="clear" w:color="auto" w:fill="auto"/>
          </w:tcPr>
          <w:p w14:paraId="059D51E2" w14:textId="5CB3BD6A" w:rsidR="009B5882" w:rsidRPr="008C4B6E" w:rsidRDefault="009B5882" w:rsidP="009B5882">
            <w:pPr>
              <w:spacing w:line="360" w:lineRule="exact"/>
              <w:jc w:val="right"/>
              <w:rPr>
                <w:rFonts w:asciiTheme="majorBidi" w:hAnsiTheme="majorBidi" w:cstheme="majorBidi"/>
                <w:sz w:val="28"/>
                <w:szCs w:val="28"/>
              </w:rPr>
            </w:pPr>
            <w:r w:rsidRPr="009B5882">
              <w:rPr>
                <w:rFonts w:asciiTheme="majorBidi" w:hAnsiTheme="majorBidi" w:cstheme="majorBidi"/>
                <w:sz w:val="28"/>
                <w:szCs w:val="28"/>
              </w:rPr>
              <w:t>1,103</w:t>
            </w:r>
          </w:p>
        </w:tc>
        <w:tc>
          <w:tcPr>
            <w:tcW w:w="800" w:type="pct"/>
            <w:shd w:val="clear" w:color="auto" w:fill="auto"/>
          </w:tcPr>
          <w:p w14:paraId="7F5B0D69" w14:textId="34C513DE" w:rsidR="009B5882" w:rsidRPr="008C4B6E" w:rsidRDefault="009B5882" w:rsidP="009B5882">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12</w:t>
            </w:r>
          </w:p>
        </w:tc>
      </w:tr>
      <w:tr w:rsidR="009B5882" w:rsidRPr="008C4B6E" w14:paraId="6D167A52" w14:textId="77777777" w:rsidTr="009B5882">
        <w:trPr>
          <w:trHeight w:val="117"/>
        </w:trPr>
        <w:tc>
          <w:tcPr>
            <w:tcW w:w="1974" w:type="pct"/>
            <w:tcBorders>
              <w:top w:val="nil"/>
              <w:left w:val="nil"/>
              <w:bottom w:val="nil"/>
              <w:right w:val="nil"/>
            </w:tcBorders>
            <w:shd w:val="clear" w:color="auto" w:fill="auto"/>
            <w:vAlign w:val="bottom"/>
          </w:tcPr>
          <w:p w14:paraId="211B996E" w14:textId="08D98A8D" w:rsidR="009B5882" w:rsidRPr="008C4B6E" w:rsidRDefault="009B5882" w:rsidP="009B5882">
            <w:pPr>
              <w:tabs>
                <w:tab w:val="left" w:pos="3515"/>
                <w:tab w:val="left" w:pos="3742"/>
                <w:tab w:val="left" w:pos="4451"/>
                <w:tab w:val="left" w:pos="4678"/>
                <w:tab w:val="left" w:pos="5387"/>
                <w:tab w:val="left" w:pos="5613"/>
                <w:tab w:val="left" w:pos="6322"/>
                <w:tab w:val="left" w:pos="6549"/>
              </w:tabs>
              <w:spacing w:line="360" w:lineRule="exact"/>
              <w:ind w:left="605" w:hanging="257"/>
              <w:jc w:val="both"/>
              <w:rPr>
                <w:rFonts w:asciiTheme="majorBidi" w:hAnsiTheme="majorBidi" w:cstheme="majorBidi"/>
                <w:sz w:val="28"/>
                <w:szCs w:val="28"/>
                <w:cs/>
              </w:rPr>
            </w:pPr>
            <w:r w:rsidRPr="008C4B6E">
              <w:rPr>
                <w:rFonts w:asciiTheme="majorBidi" w:hAnsiTheme="majorBidi" w:cstheme="majorBidi"/>
                <w:sz w:val="28"/>
                <w:szCs w:val="28"/>
              </w:rPr>
              <w:t>Increase (</w:t>
            </w:r>
            <w:r>
              <w:rPr>
                <w:rFonts w:asciiTheme="majorBidi" w:hAnsiTheme="majorBidi" w:cstheme="majorBidi"/>
                <w:sz w:val="28"/>
                <w:szCs w:val="28"/>
              </w:rPr>
              <w:t>d</w:t>
            </w:r>
            <w:r w:rsidRPr="008C4B6E">
              <w:rPr>
                <w:rFonts w:asciiTheme="majorBidi" w:hAnsiTheme="majorBidi" w:cstheme="majorBidi"/>
                <w:sz w:val="28"/>
                <w:szCs w:val="28"/>
              </w:rPr>
              <w:t>ecrease)</w:t>
            </w:r>
          </w:p>
        </w:tc>
        <w:tc>
          <w:tcPr>
            <w:tcW w:w="761" w:type="pct"/>
            <w:gridSpan w:val="2"/>
            <w:shd w:val="clear" w:color="auto" w:fill="auto"/>
          </w:tcPr>
          <w:p w14:paraId="3AD9DCA4" w14:textId="5554A317" w:rsidR="009B5882" w:rsidRPr="008C4B6E" w:rsidRDefault="00973288" w:rsidP="009B5882">
            <w:pPr>
              <w:spacing w:line="360" w:lineRule="exact"/>
              <w:jc w:val="right"/>
              <w:rPr>
                <w:rFonts w:asciiTheme="majorBidi" w:hAnsiTheme="majorBidi" w:cstheme="majorBidi"/>
                <w:sz w:val="28"/>
                <w:szCs w:val="28"/>
              </w:rPr>
            </w:pPr>
            <w:r>
              <w:rPr>
                <w:rFonts w:asciiTheme="majorBidi" w:hAnsiTheme="majorBidi" w:cstheme="majorBidi"/>
                <w:sz w:val="28"/>
                <w:szCs w:val="28"/>
              </w:rPr>
              <w:t>55</w:t>
            </w:r>
          </w:p>
        </w:tc>
        <w:tc>
          <w:tcPr>
            <w:tcW w:w="766" w:type="pct"/>
            <w:shd w:val="clear" w:color="auto" w:fill="auto"/>
            <w:vAlign w:val="bottom"/>
          </w:tcPr>
          <w:p w14:paraId="52F24496" w14:textId="253FDAF9" w:rsidR="009B5882" w:rsidRPr="008C4B6E" w:rsidRDefault="009B5882" w:rsidP="009B5882">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134</w:t>
            </w:r>
          </w:p>
        </w:tc>
        <w:tc>
          <w:tcPr>
            <w:tcW w:w="699" w:type="pct"/>
            <w:shd w:val="clear" w:color="auto" w:fill="auto"/>
          </w:tcPr>
          <w:p w14:paraId="333E137F" w14:textId="0FE43C94" w:rsidR="009B5882" w:rsidRPr="008C4B6E" w:rsidRDefault="00973288" w:rsidP="009B5882">
            <w:pPr>
              <w:spacing w:line="360" w:lineRule="exact"/>
              <w:jc w:val="right"/>
              <w:rPr>
                <w:rFonts w:asciiTheme="majorBidi" w:hAnsiTheme="majorBidi" w:cstheme="majorBidi"/>
                <w:sz w:val="28"/>
                <w:szCs w:val="28"/>
              </w:rPr>
            </w:pPr>
            <w:r>
              <w:rPr>
                <w:rFonts w:asciiTheme="majorBidi" w:hAnsiTheme="majorBidi" w:cstheme="majorBidi"/>
                <w:sz w:val="28"/>
                <w:szCs w:val="28"/>
              </w:rPr>
              <w:t>55</w:t>
            </w:r>
          </w:p>
        </w:tc>
        <w:tc>
          <w:tcPr>
            <w:tcW w:w="800" w:type="pct"/>
            <w:shd w:val="clear" w:color="auto" w:fill="auto"/>
          </w:tcPr>
          <w:p w14:paraId="6F7EC347" w14:textId="6F2B51AA" w:rsidR="009B5882" w:rsidRPr="008C4B6E" w:rsidRDefault="009B5882" w:rsidP="009B5882">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80</w:t>
            </w:r>
            <w:r w:rsidRPr="008C4B6E">
              <w:rPr>
                <w:rFonts w:asciiTheme="majorBidi" w:hAnsiTheme="majorBidi" w:cstheme="majorBidi"/>
                <w:sz w:val="28"/>
                <w:szCs w:val="28"/>
              </w:rPr>
              <w:t xml:space="preserve"> </w:t>
            </w:r>
          </w:p>
        </w:tc>
      </w:tr>
      <w:tr w:rsidR="009B5882" w:rsidRPr="008C4B6E" w14:paraId="50A8761A" w14:textId="77777777" w:rsidTr="009B5882">
        <w:trPr>
          <w:trHeight w:val="117"/>
        </w:trPr>
        <w:tc>
          <w:tcPr>
            <w:tcW w:w="1974" w:type="pct"/>
            <w:tcBorders>
              <w:top w:val="nil"/>
              <w:left w:val="nil"/>
              <w:bottom w:val="nil"/>
              <w:right w:val="nil"/>
            </w:tcBorders>
            <w:shd w:val="clear" w:color="auto" w:fill="auto"/>
            <w:vAlign w:val="bottom"/>
          </w:tcPr>
          <w:p w14:paraId="5A3AA1E8" w14:textId="014DEF0C" w:rsidR="009B5882" w:rsidRPr="008C4B6E" w:rsidRDefault="009B5882" w:rsidP="009B5882">
            <w:pPr>
              <w:tabs>
                <w:tab w:val="left" w:pos="3515"/>
                <w:tab w:val="left" w:pos="3742"/>
                <w:tab w:val="left" w:pos="4451"/>
                <w:tab w:val="left" w:pos="4678"/>
                <w:tab w:val="left" w:pos="5387"/>
                <w:tab w:val="left" w:pos="5613"/>
                <w:tab w:val="left" w:pos="6322"/>
                <w:tab w:val="left" w:pos="6549"/>
              </w:tabs>
              <w:spacing w:line="360" w:lineRule="exact"/>
              <w:ind w:left="605" w:hanging="257"/>
              <w:jc w:val="both"/>
              <w:rPr>
                <w:rFonts w:asciiTheme="majorBidi" w:hAnsiTheme="majorBidi" w:cstheme="majorBidi"/>
                <w:sz w:val="28"/>
                <w:szCs w:val="28"/>
                <w:cs/>
              </w:rPr>
            </w:pPr>
            <w:r w:rsidRPr="008C4B6E">
              <w:rPr>
                <w:rFonts w:asciiTheme="majorBidi" w:hAnsiTheme="majorBidi" w:cstheme="majorBidi"/>
                <w:sz w:val="28"/>
                <w:szCs w:val="28"/>
              </w:rPr>
              <w:t>Increase (</w:t>
            </w:r>
            <w:r>
              <w:rPr>
                <w:rFonts w:asciiTheme="majorBidi" w:hAnsiTheme="majorBidi" w:cstheme="majorBidi"/>
                <w:sz w:val="28"/>
                <w:szCs w:val="28"/>
              </w:rPr>
              <w:t>d</w:t>
            </w:r>
            <w:r w:rsidRPr="008C4B6E">
              <w:rPr>
                <w:rFonts w:asciiTheme="majorBidi" w:hAnsiTheme="majorBidi" w:cstheme="majorBidi"/>
                <w:sz w:val="28"/>
                <w:szCs w:val="28"/>
              </w:rPr>
              <w:t>ecrease)</w:t>
            </w:r>
            <w:r w:rsidRPr="008C4B6E">
              <w:rPr>
                <w:rFonts w:asciiTheme="majorBidi" w:hAnsiTheme="majorBidi" w:cstheme="majorBidi"/>
                <w:sz w:val="28"/>
                <w:szCs w:val="28"/>
                <w:cs/>
              </w:rPr>
              <w:t xml:space="preserve"> </w:t>
            </w:r>
            <w:r w:rsidRPr="008C4B6E">
              <w:rPr>
                <w:rFonts w:asciiTheme="majorBidi" w:hAnsiTheme="majorBidi" w:cstheme="majorBidi"/>
                <w:sz w:val="28"/>
                <w:szCs w:val="28"/>
              </w:rPr>
              <w:t xml:space="preserve">- debt </w:t>
            </w:r>
            <w:r>
              <w:rPr>
                <w:rFonts w:asciiTheme="majorBidi" w:hAnsiTheme="majorBidi" w:cstheme="majorBidi"/>
                <w:sz w:val="28"/>
                <w:szCs w:val="28"/>
              </w:rPr>
              <w:t>restructuring</w:t>
            </w:r>
          </w:p>
        </w:tc>
        <w:tc>
          <w:tcPr>
            <w:tcW w:w="761" w:type="pct"/>
            <w:gridSpan w:val="2"/>
            <w:shd w:val="clear" w:color="auto" w:fill="auto"/>
          </w:tcPr>
          <w:p w14:paraId="166219ED" w14:textId="1C2B52FA" w:rsidR="009B5882" w:rsidRPr="008C4B6E" w:rsidRDefault="009B5882" w:rsidP="009B5882">
            <w:pPr>
              <w:pBdr>
                <w:bottom w:val="single" w:sz="4" w:space="1" w:color="auto"/>
              </w:pBdr>
              <w:spacing w:line="360" w:lineRule="exact"/>
              <w:jc w:val="right"/>
              <w:rPr>
                <w:rFonts w:asciiTheme="majorBidi" w:hAnsiTheme="majorBidi" w:cstheme="majorBidi"/>
                <w:sz w:val="28"/>
                <w:szCs w:val="28"/>
                <w:cs/>
              </w:rPr>
            </w:pPr>
            <w:r w:rsidRPr="009B5882">
              <w:rPr>
                <w:rFonts w:asciiTheme="majorBidi" w:hAnsiTheme="majorBidi" w:cstheme="majorBidi"/>
                <w:sz w:val="28"/>
                <w:szCs w:val="28"/>
              </w:rPr>
              <w:t>-</w:t>
            </w:r>
          </w:p>
        </w:tc>
        <w:tc>
          <w:tcPr>
            <w:tcW w:w="766" w:type="pct"/>
            <w:shd w:val="clear" w:color="auto" w:fill="auto"/>
            <w:vAlign w:val="bottom"/>
          </w:tcPr>
          <w:p w14:paraId="4C894801" w14:textId="733AD3F9" w:rsidR="009B5882" w:rsidRPr="008C4B6E" w:rsidRDefault="009B5882" w:rsidP="009B5882">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1,011</w:t>
            </w:r>
          </w:p>
        </w:tc>
        <w:tc>
          <w:tcPr>
            <w:tcW w:w="699" w:type="pct"/>
            <w:shd w:val="clear" w:color="auto" w:fill="auto"/>
          </w:tcPr>
          <w:p w14:paraId="499C1CF6" w14:textId="3BD7E26E" w:rsidR="009B5882" w:rsidRPr="008C4B6E" w:rsidRDefault="009B5882" w:rsidP="009B5882">
            <w:pPr>
              <w:pBdr>
                <w:bottom w:val="single" w:sz="4" w:space="1" w:color="auto"/>
              </w:pBdr>
              <w:spacing w:line="360" w:lineRule="exact"/>
              <w:jc w:val="right"/>
              <w:rPr>
                <w:rFonts w:asciiTheme="majorBidi" w:hAnsiTheme="majorBidi" w:cstheme="majorBidi"/>
                <w:sz w:val="28"/>
                <w:szCs w:val="28"/>
              </w:rPr>
            </w:pPr>
            <w:r w:rsidRPr="009B5882">
              <w:rPr>
                <w:rFonts w:asciiTheme="majorBidi" w:hAnsiTheme="majorBidi" w:cstheme="majorBidi"/>
                <w:sz w:val="28"/>
                <w:szCs w:val="28"/>
              </w:rPr>
              <w:t>-</w:t>
            </w:r>
          </w:p>
        </w:tc>
        <w:tc>
          <w:tcPr>
            <w:tcW w:w="800" w:type="pct"/>
            <w:shd w:val="clear" w:color="auto" w:fill="auto"/>
          </w:tcPr>
          <w:p w14:paraId="050FF7F7" w14:textId="5F141295" w:rsidR="009B5882" w:rsidRPr="008C4B6E" w:rsidRDefault="009B5882" w:rsidP="009B5882">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1,011</w:t>
            </w:r>
          </w:p>
        </w:tc>
      </w:tr>
      <w:tr w:rsidR="009B5882" w:rsidRPr="008C4B6E" w14:paraId="64555120" w14:textId="77777777" w:rsidTr="009B5882">
        <w:trPr>
          <w:trHeight w:val="117"/>
        </w:trPr>
        <w:tc>
          <w:tcPr>
            <w:tcW w:w="1974" w:type="pct"/>
            <w:tcBorders>
              <w:top w:val="nil"/>
              <w:left w:val="nil"/>
              <w:bottom w:val="nil"/>
              <w:right w:val="nil"/>
            </w:tcBorders>
            <w:shd w:val="clear" w:color="auto" w:fill="auto"/>
            <w:vAlign w:val="bottom"/>
          </w:tcPr>
          <w:p w14:paraId="125F7B7A" w14:textId="77777777" w:rsidR="009B5882" w:rsidRPr="008C4B6E" w:rsidRDefault="009B5882" w:rsidP="009B5882">
            <w:pPr>
              <w:tabs>
                <w:tab w:val="left" w:pos="3515"/>
                <w:tab w:val="left" w:pos="3742"/>
                <w:tab w:val="left" w:pos="4451"/>
                <w:tab w:val="left" w:pos="4678"/>
                <w:tab w:val="left" w:pos="5387"/>
                <w:tab w:val="left" w:pos="5613"/>
                <w:tab w:val="left" w:pos="6322"/>
                <w:tab w:val="left" w:pos="6549"/>
              </w:tabs>
              <w:spacing w:line="360" w:lineRule="exact"/>
              <w:ind w:left="605" w:hanging="257"/>
              <w:jc w:val="both"/>
              <w:rPr>
                <w:rFonts w:asciiTheme="majorBidi" w:hAnsiTheme="majorBidi" w:cstheme="majorBidi"/>
                <w:sz w:val="28"/>
                <w:szCs w:val="28"/>
                <w:cs/>
              </w:rPr>
            </w:pPr>
            <w:r w:rsidRPr="008C4B6E">
              <w:rPr>
                <w:rFonts w:asciiTheme="majorBidi" w:hAnsiTheme="majorBidi" w:cstheme="majorBidi"/>
                <w:sz w:val="28"/>
                <w:szCs w:val="28"/>
              </w:rPr>
              <w:t>Ending balance</w:t>
            </w:r>
          </w:p>
        </w:tc>
        <w:tc>
          <w:tcPr>
            <w:tcW w:w="761" w:type="pct"/>
            <w:gridSpan w:val="2"/>
            <w:shd w:val="clear" w:color="auto" w:fill="auto"/>
          </w:tcPr>
          <w:p w14:paraId="7410A925" w14:textId="17B17BC6" w:rsidR="009B5882" w:rsidRPr="008C4B6E" w:rsidRDefault="009B5882" w:rsidP="009B5882">
            <w:pPr>
              <w:pBdr>
                <w:bottom w:val="double" w:sz="4" w:space="1" w:color="auto"/>
              </w:pBdr>
              <w:spacing w:line="360" w:lineRule="exact"/>
              <w:jc w:val="right"/>
              <w:rPr>
                <w:rFonts w:asciiTheme="majorBidi" w:hAnsiTheme="majorBidi" w:cstheme="majorBidi"/>
                <w:sz w:val="28"/>
                <w:szCs w:val="28"/>
                <w:cs/>
              </w:rPr>
            </w:pPr>
            <w:r w:rsidRPr="009B5882">
              <w:rPr>
                <w:rFonts w:asciiTheme="majorBidi" w:hAnsiTheme="majorBidi" w:cstheme="majorBidi"/>
                <w:sz w:val="28"/>
                <w:szCs w:val="28"/>
              </w:rPr>
              <w:t>1,</w:t>
            </w:r>
            <w:r w:rsidR="00973288">
              <w:rPr>
                <w:rFonts w:asciiTheme="majorBidi" w:hAnsiTheme="majorBidi" w:cstheme="majorBidi"/>
                <w:sz w:val="28"/>
                <w:szCs w:val="28"/>
              </w:rPr>
              <w:t>212</w:t>
            </w:r>
          </w:p>
        </w:tc>
        <w:tc>
          <w:tcPr>
            <w:tcW w:w="766" w:type="pct"/>
            <w:shd w:val="clear" w:color="auto" w:fill="auto"/>
            <w:vAlign w:val="bottom"/>
          </w:tcPr>
          <w:p w14:paraId="3E35E8A0" w14:textId="48D399AD" w:rsidR="009B5882" w:rsidRPr="008C4B6E" w:rsidRDefault="009B5882" w:rsidP="009B5882">
            <w:pPr>
              <w:pBdr>
                <w:bottom w:val="double" w:sz="4" w:space="1" w:color="auto"/>
              </w:pBdr>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1,157</w:t>
            </w:r>
          </w:p>
        </w:tc>
        <w:tc>
          <w:tcPr>
            <w:tcW w:w="699" w:type="pct"/>
            <w:shd w:val="clear" w:color="auto" w:fill="auto"/>
          </w:tcPr>
          <w:p w14:paraId="352A2974" w14:textId="7320AD55" w:rsidR="009B5882" w:rsidRPr="008C4B6E" w:rsidRDefault="009B5882" w:rsidP="009B5882">
            <w:pPr>
              <w:pBdr>
                <w:bottom w:val="double" w:sz="4" w:space="1" w:color="auto"/>
              </w:pBdr>
              <w:spacing w:line="360" w:lineRule="exact"/>
              <w:jc w:val="right"/>
              <w:rPr>
                <w:rFonts w:asciiTheme="majorBidi" w:hAnsiTheme="majorBidi" w:cstheme="majorBidi"/>
                <w:sz w:val="28"/>
                <w:szCs w:val="28"/>
                <w:cs/>
              </w:rPr>
            </w:pPr>
            <w:r w:rsidRPr="009B5882">
              <w:rPr>
                <w:rFonts w:asciiTheme="majorBidi" w:hAnsiTheme="majorBidi" w:cstheme="majorBidi"/>
                <w:sz w:val="28"/>
                <w:szCs w:val="28"/>
              </w:rPr>
              <w:t>1,1</w:t>
            </w:r>
            <w:r w:rsidR="00973288">
              <w:rPr>
                <w:rFonts w:asciiTheme="majorBidi" w:hAnsiTheme="majorBidi" w:cstheme="majorBidi"/>
                <w:sz w:val="28"/>
                <w:szCs w:val="28"/>
              </w:rPr>
              <w:t>58</w:t>
            </w:r>
          </w:p>
        </w:tc>
        <w:tc>
          <w:tcPr>
            <w:tcW w:w="800" w:type="pct"/>
            <w:shd w:val="clear" w:color="auto" w:fill="auto"/>
          </w:tcPr>
          <w:p w14:paraId="2D850D20" w14:textId="15B93683" w:rsidR="009B5882" w:rsidRPr="008C4B6E" w:rsidRDefault="009B5882" w:rsidP="009B5882">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1,103</w:t>
            </w:r>
          </w:p>
        </w:tc>
      </w:tr>
    </w:tbl>
    <w:p w14:paraId="16315895" w14:textId="3BA75567" w:rsidR="00FC0AE2" w:rsidRPr="008C4B6E" w:rsidRDefault="00FC0AE2" w:rsidP="00F82465">
      <w:pPr>
        <w:rPr>
          <w:rFonts w:asciiTheme="majorBidi" w:hAnsiTheme="majorBidi" w:cstheme="majorBidi"/>
        </w:rPr>
      </w:pPr>
    </w:p>
    <w:p w14:paraId="20A090B0" w14:textId="557F426A" w:rsidR="00FC0AE2" w:rsidRPr="00E94339" w:rsidRDefault="00FC0AE2" w:rsidP="00FC0AE2">
      <w:pPr>
        <w:spacing w:before="120"/>
        <w:ind w:left="567"/>
        <w:jc w:val="thaiDistribute"/>
        <w:rPr>
          <w:rFonts w:asciiTheme="majorBidi" w:hAnsiTheme="majorBidi" w:cstheme="majorBidi"/>
          <w:sz w:val="28"/>
          <w:szCs w:val="28"/>
        </w:rPr>
      </w:pPr>
      <w:r w:rsidRPr="00E94339">
        <w:rPr>
          <w:rFonts w:asciiTheme="majorBidi" w:hAnsiTheme="majorBidi" w:cstheme="majorBidi"/>
          <w:sz w:val="28"/>
          <w:szCs w:val="28"/>
        </w:rPr>
        <w:t xml:space="preserve">**The Company filed a lawsuit against a trade debtor in the </w:t>
      </w:r>
      <w:r w:rsidR="00076CA5">
        <w:rPr>
          <w:rFonts w:asciiTheme="majorBidi" w:hAnsiTheme="majorBidi" w:cstheme="majorBidi"/>
          <w:sz w:val="28"/>
          <w:szCs w:val="28"/>
        </w:rPr>
        <w:t>Min</w:t>
      </w:r>
      <w:r w:rsidRPr="00E94339">
        <w:rPr>
          <w:rFonts w:asciiTheme="majorBidi" w:hAnsiTheme="majorBidi" w:cstheme="majorBidi"/>
          <w:sz w:val="28"/>
          <w:szCs w:val="28"/>
        </w:rPr>
        <w:t xml:space="preserve">buri Civil Court on May </w:t>
      </w:r>
      <w:r w:rsidR="00076CA5">
        <w:rPr>
          <w:rFonts w:asciiTheme="majorBidi" w:hAnsiTheme="majorBidi" w:cstheme="majorBidi"/>
          <w:sz w:val="28"/>
          <w:szCs w:val="28"/>
        </w:rPr>
        <w:t>20</w:t>
      </w:r>
      <w:r w:rsidRPr="00E94339">
        <w:rPr>
          <w:rFonts w:asciiTheme="majorBidi" w:hAnsiTheme="majorBidi" w:cstheme="majorBidi"/>
          <w:sz w:val="28"/>
          <w:szCs w:val="28"/>
        </w:rPr>
        <w:t xml:space="preserve">, </w:t>
      </w:r>
      <w:r w:rsidR="00076CA5">
        <w:rPr>
          <w:rFonts w:asciiTheme="majorBidi" w:hAnsiTheme="majorBidi" w:cstheme="majorBidi"/>
          <w:sz w:val="28"/>
          <w:szCs w:val="28"/>
        </w:rPr>
        <w:t>2024</w:t>
      </w:r>
      <w:r w:rsidRPr="00E94339">
        <w:rPr>
          <w:rFonts w:asciiTheme="majorBidi" w:hAnsiTheme="majorBidi" w:cstheme="majorBidi"/>
          <w:sz w:val="28"/>
          <w:szCs w:val="28"/>
        </w:rPr>
        <w:t xml:space="preserve">, for breach of contract and claimed damages. The court saw that the parties could reach an agreement according to the settlement agreement dated July </w:t>
      </w:r>
      <w:r w:rsidRPr="00E94339">
        <w:rPr>
          <w:rFonts w:asciiTheme="majorBidi" w:hAnsiTheme="majorBidi" w:cstheme="majorBidi"/>
          <w:sz w:val="28"/>
          <w:szCs w:val="28"/>
          <w:cs/>
        </w:rPr>
        <w:t>8</w:t>
      </w:r>
      <w:r w:rsidRPr="00E94339">
        <w:rPr>
          <w:rFonts w:asciiTheme="majorBidi" w:hAnsiTheme="majorBidi" w:cstheme="majorBidi"/>
          <w:sz w:val="28"/>
          <w:szCs w:val="28"/>
        </w:rPr>
        <w:t xml:space="preserve">, </w:t>
      </w:r>
      <w:r w:rsidRPr="00E94339">
        <w:rPr>
          <w:rFonts w:asciiTheme="majorBidi" w:hAnsiTheme="majorBidi" w:cstheme="majorBidi"/>
          <w:sz w:val="28"/>
          <w:szCs w:val="28"/>
          <w:cs/>
        </w:rPr>
        <w:t xml:space="preserve">2024. </w:t>
      </w:r>
      <w:r w:rsidRPr="00E94339">
        <w:rPr>
          <w:rFonts w:asciiTheme="majorBidi" w:hAnsiTheme="majorBidi" w:cstheme="majorBidi"/>
          <w:sz w:val="28"/>
          <w:szCs w:val="28"/>
        </w:rPr>
        <w:t>The defendant agreed to pay the plaintiff a total amount of Baht</w:t>
      </w:r>
      <w:r w:rsidRPr="00E94339">
        <w:rPr>
          <w:rFonts w:asciiTheme="majorBidi" w:hAnsiTheme="majorBidi" w:cstheme="majorBidi"/>
          <w:sz w:val="28"/>
          <w:szCs w:val="28"/>
          <w:cs/>
        </w:rPr>
        <w:t xml:space="preserve"> 1.53</w:t>
      </w:r>
      <w:r w:rsidRPr="00E94339">
        <w:rPr>
          <w:rFonts w:asciiTheme="majorBidi" w:hAnsiTheme="majorBidi" w:cstheme="majorBidi"/>
          <w:sz w:val="28"/>
          <w:szCs w:val="28"/>
        </w:rPr>
        <w:t xml:space="preserve"> million according to the plaintiff's claim, requesting to pay in installments over </w:t>
      </w:r>
      <w:r w:rsidRPr="00E94339">
        <w:rPr>
          <w:rFonts w:asciiTheme="majorBidi" w:hAnsiTheme="majorBidi" w:cstheme="majorBidi"/>
          <w:sz w:val="28"/>
          <w:szCs w:val="28"/>
          <w:cs/>
        </w:rPr>
        <w:t>6</w:t>
      </w:r>
      <w:r w:rsidRPr="00E94339">
        <w:rPr>
          <w:rFonts w:asciiTheme="majorBidi" w:hAnsiTheme="majorBidi" w:cstheme="majorBidi"/>
          <w:sz w:val="28"/>
          <w:szCs w:val="28"/>
        </w:rPr>
        <w:t xml:space="preserve"> months, with each installment no less than Baht</w:t>
      </w:r>
      <w:r w:rsidRPr="00E94339">
        <w:rPr>
          <w:rFonts w:asciiTheme="majorBidi" w:hAnsiTheme="majorBidi" w:cstheme="majorBidi"/>
          <w:sz w:val="28"/>
          <w:szCs w:val="28"/>
          <w:cs/>
        </w:rPr>
        <w:t xml:space="preserve"> 0.1</w:t>
      </w:r>
      <w:r w:rsidRPr="00E94339">
        <w:rPr>
          <w:rFonts w:asciiTheme="majorBidi" w:hAnsiTheme="majorBidi" w:cstheme="majorBidi"/>
          <w:sz w:val="28"/>
          <w:szCs w:val="28"/>
        </w:rPr>
        <w:t xml:space="preserve"> million, to be completed by December </w:t>
      </w:r>
      <w:r w:rsidRPr="00E94339">
        <w:rPr>
          <w:rFonts w:asciiTheme="majorBidi" w:hAnsiTheme="majorBidi" w:cstheme="majorBidi"/>
          <w:sz w:val="28"/>
          <w:szCs w:val="28"/>
          <w:cs/>
        </w:rPr>
        <w:t>31</w:t>
      </w:r>
      <w:r w:rsidRPr="00E94339">
        <w:rPr>
          <w:rFonts w:asciiTheme="majorBidi" w:hAnsiTheme="majorBidi" w:cstheme="majorBidi"/>
          <w:sz w:val="28"/>
          <w:szCs w:val="28"/>
        </w:rPr>
        <w:t xml:space="preserve">, </w:t>
      </w:r>
      <w:r w:rsidRPr="00E94339">
        <w:rPr>
          <w:rFonts w:asciiTheme="majorBidi" w:hAnsiTheme="majorBidi" w:cstheme="majorBidi"/>
          <w:sz w:val="28"/>
          <w:szCs w:val="28"/>
          <w:cs/>
        </w:rPr>
        <w:t xml:space="preserve">2024. </w:t>
      </w:r>
      <w:r w:rsidRPr="00E94339">
        <w:rPr>
          <w:rFonts w:asciiTheme="majorBidi" w:hAnsiTheme="majorBidi" w:cstheme="majorBidi"/>
          <w:sz w:val="28"/>
          <w:szCs w:val="28"/>
        </w:rPr>
        <w:t xml:space="preserve">The first installment was to be paid on July </w:t>
      </w:r>
      <w:r w:rsidRPr="00E94339">
        <w:rPr>
          <w:rFonts w:asciiTheme="majorBidi" w:hAnsiTheme="majorBidi" w:cstheme="majorBidi"/>
          <w:sz w:val="28"/>
          <w:szCs w:val="28"/>
          <w:cs/>
        </w:rPr>
        <w:t>31</w:t>
      </w:r>
      <w:r w:rsidRPr="00E94339">
        <w:rPr>
          <w:rFonts w:asciiTheme="majorBidi" w:hAnsiTheme="majorBidi" w:cstheme="majorBidi"/>
          <w:sz w:val="28"/>
          <w:szCs w:val="28"/>
        </w:rPr>
        <w:t xml:space="preserve">, </w:t>
      </w:r>
      <w:r w:rsidRPr="00E94339">
        <w:rPr>
          <w:rFonts w:asciiTheme="majorBidi" w:hAnsiTheme="majorBidi" w:cstheme="majorBidi"/>
          <w:sz w:val="28"/>
          <w:szCs w:val="28"/>
          <w:cs/>
        </w:rPr>
        <w:t xml:space="preserve">2024. </w:t>
      </w:r>
      <w:r w:rsidRPr="00E94339">
        <w:rPr>
          <w:rFonts w:asciiTheme="majorBidi" w:hAnsiTheme="majorBidi" w:cstheme="majorBidi"/>
          <w:sz w:val="28"/>
          <w:szCs w:val="28"/>
        </w:rPr>
        <w:t>In the case of a default on any installment, the entire amount would be considered in default, and the plaintiff could immediately enforce the remaining amount. The court then rendered the case closed and final according to the settlement agreement.</w:t>
      </w:r>
    </w:p>
    <w:p w14:paraId="6145C1B3" w14:textId="1EDC6805" w:rsidR="008A019D" w:rsidRPr="00E94339" w:rsidRDefault="00EB0A7A" w:rsidP="00E94339">
      <w:pPr>
        <w:spacing w:before="240"/>
        <w:ind w:left="567"/>
        <w:jc w:val="both"/>
        <w:rPr>
          <w:rFonts w:asciiTheme="majorBidi" w:hAnsiTheme="majorBidi" w:cstheme="majorBidi"/>
          <w:sz w:val="28"/>
          <w:szCs w:val="28"/>
        </w:rPr>
      </w:pPr>
      <w:r w:rsidRPr="00E94339">
        <w:rPr>
          <w:rFonts w:asciiTheme="majorBidi" w:hAnsiTheme="majorBidi" w:cstheme="majorBidi"/>
          <w:sz w:val="28"/>
          <w:szCs w:val="28"/>
        </w:rPr>
        <w:t xml:space="preserve">As </w:t>
      </w:r>
      <w:r w:rsidR="008D714E">
        <w:rPr>
          <w:rFonts w:asciiTheme="majorBidi" w:hAnsiTheme="majorBidi" w:cstheme="majorBidi"/>
          <w:sz w:val="28"/>
          <w:szCs w:val="28"/>
        </w:rPr>
        <w:t>at</w:t>
      </w:r>
      <w:r w:rsidRPr="00E94339">
        <w:rPr>
          <w:rFonts w:asciiTheme="majorBidi" w:hAnsiTheme="majorBidi" w:cstheme="majorBidi"/>
          <w:sz w:val="28"/>
          <w:szCs w:val="28"/>
        </w:rPr>
        <w:t xml:space="preserve"> </w:t>
      </w:r>
      <w:r w:rsidR="00816FB6" w:rsidRPr="00E94339">
        <w:rPr>
          <w:rFonts w:asciiTheme="majorBidi" w:hAnsiTheme="majorBidi" w:cstheme="majorBidi"/>
          <w:sz w:val="28"/>
          <w:szCs w:val="28"/>
        </w:rPr>
        <w:t>March</w:t>
      </w:r>
      <w:r w:rsidRPr="00E94339">
        <w:rPr>
          <w:rFonts w:asciiTheme="majorBidi" w:hAnsiTheme="majorBidi" w:cstheme="majorBidi"/>
          <w:sz w:val="28"/>
          <w:szCs w:val="28"/>
        </w:rPr>
        <w:t xml:space="preserve"> 31, 202</w:t>
      </w:r>
      <w:r w:rsidR="00816FB6" w:rsidRPr="00E94339">
        <w:rPr>
          <w:rFonts w:asciiTheme="majorBidi" w:hAnsiTheme="majorBidi" w:cstheme="majorBidi"/>
          <w:sz w:val="28"/>
          <w:szCs w:val="28"/>
        </w:rPr>
        <w:t>5</w:t>
      </w:r>
      <w:r w:rsidRPr="00E94339">
        <w:rPr>
          <w:rFonts w:asciiTheme="majorBidi" w:hAnsiTheme="majorBidi" w:cstheme="majorBidi"/>
          <w:sz w:val="28"/>
          <w:szCs w:val="28"/>
        </w:rPr>
        <w:t xml:space="preserve">, the Company has not received payment in the total amount of Baht 1.01 </w:t>
      </w:r>
      <w:r w:rsidRPr="002E7007">
        <w:rPr>
          <w:rFonts w:asciiTheme="majorBidi" w:hAnsiTheme="majorBidi" w:cstheme="majorBidi"/>
          <w:sz w:val="28"/>
          <w:szCs w:val="28"/>
        </w:rPr>
        <w:t>million. The Company is in the process of following up with the defendant to pay by May 2025.</w:t>
      </w:r>
    </w:p>
    <w:p w14:paraId="6540E9E6" w14:textId="77777777" w:rsidR="008A019D" w:rsidRDefault="008A019D">
      <w:pPr>
        <w:rPr>
          <w:rFonts w:asciiTheme="majorBidi" w:hAnsiTheme="majorBidi" w:cstheme="majorBidi"/>
          <w:sz w:val="28"/>
          <w:szCs w:val="28"/>
        </w:rPr>
      </w:pPr>
      <w:r>
        <w:rPr>
          <w:rFonts w:asciiTheme="majorBidi" w:hAnsiTheme="majorBidi" w:cstheme="majorBidi"/>
          <w:sz w:val="28"/>
          <w:szCs w:val="28"/>
        </w:rPr>
        <w:br w:type="page"/>
      </w:r>
    </w:p>
    <w:p w14:paraId="64C3ABA7" w14:textId="52351F33" w:rsidR="00FC0AE2" w:rsidRPr="008C4B6E" w:rsidRDefault="00FC0AE2" w:rsidP="006562A9">
      <w:pPr>
        <w:pStyle w:val="Heading8"/>
        <w:numPr>
          <w:ilvl w:val="0"/>
          <w:numId w:val="1"/>
        </w:numPr>
        <w:spacing w:before="120" w:line="240" w:lineRule="auto"/>
        <w:ind w:left="567" w:hanging="567"/>
        <w:jc w:val="thaiDistribute"/>
        <w:rPr>
          <w:rFonts w:asciiTheme="majorBidi" w:hAnsiTheme="majorBidi" w:cstheme="majorBidi"/>
          <w:sz w:val="28"/>
          <w:szCs w:val="28"/>
          <w:lang w:val="en-US"/>
        </w:rPr>
      </w:pPr>
      <w:r w:rsidRPr="008C4B6E">
        <w:rPr>
          <w:rFonts w:asciiTheme="majorBidi" w:hAnsiTheme="majorBidi" w:cstheme="majorBidi"/>
          <w:sz w:val="28"/>
          <w:szCs w:val="28"/>
          <w:lang w:val="en-US"/>
        </w:rPr>
        <w:lastRenderedPageBreak/>
        <w:t>Current contract asset</w:t>
      </w:r>
    </w:p>
    <w:p w14:paraId="2D538473" w14:textId="74F08265" w:rsidR="00FC0AE2" w:rsidRPr="008C4B6E" w:rsidRDefault="00DF7657" w:rsidP="00FC0AE2">
      <w:pPr>
        <w:spacing w:before="120"/>
        <w:ind w:left="567"/>
        <w:rPr>
          <w:rFonts w:asciiTheme="majorBidi" w:hAnsiTheme="majorBidi" w:cstheme="majorBidi"/>
          <w:sz w:val="28"/>
          <w:szCs w:val="28"/>
        </w:rPr>
      </w:pPr>
      <w:r w:rsidRPr="00DF7657">
        <w:rPr>
          <w:rFonts w:ascii="Angsana New" w:hAnsi="Angsana New"/>
          <w:sz w:val="28"/>
          <w:szCs w:val="28"/>
        </w:rPr>
        <w:t xml:space="preserve">As at </w:t>
      </w:r>
      <w:r w:rsidRPr="00DF7657">
        <w:rPr>
          <w:rFonts w:ascii="Angsana New" w:hAnsi="Angsana New"/>
          <w:sz w:val="28"/>
        </w:rPr>
        <w:t>March</w:t>
      </w:r>
      <w:r w:rsidRPr="00DF7657">
        <w:rPr>
          <w:rFonts w:ascii="Angsana New" w:hAnsi="Angsana New"/>
          <w:sz w:val="28"/>
          <w:szCs w:val="28"/>
        </w:rPr>
        <w:t xml:space="preserve"> 3</w:t>
      </w:r>
      <w:r w:rsidRPr="00DF7657">
        <w:rPr>
          <w:rFonts w:ascii="Angsana New" w:hAnsi="Angsana New"/>
          <w:sz w:val="28"/>
        </w:rPr>
        <w:t>1</w:t>
      </w:r>
      <w:r w:rsidRPr="00DF7657">
        <w:rPr>
          <w:rFonts w:ascii="Angsana New" w:hAnsi="Angsana New"/>
          <w:sz w:val="28"/>
          <w:szCs w:val="28"/>
        </w:rPr>
        <w:t>, 202</w:t>
      </w:r>
      <w:r w:rsidRPr="00DF7657">
        <w:rPr>
          <w:rFonts w:ascii="Angsana New" w:hAnsi="Angsana New"/>
          <w:sz w:val="28"/>
        </w:rPr>
        <w:t>5</w:t>
      </w:r>
      <w:r w:rsidRPr="00DF7657">
        <w:rPr>
          <w:rFonts w:ascii="Angsana New" w:hAnsi="Angsana New"/>
          <w:sz w:val="28"/>
          <w:szCs w:val="28"/>
        </w:rPr>
        <w:t xml:space="preserve"> and December 31, 202</w:t>
      </w:r>
      <w:r w:rsidRPr="00DF7657">
        <w:rPr>
          <w:rFonts w:ascii="Angsana New" w:hAnsi="Angsana New"/>
          <w:sz w:val="28"/>
        </w:rPr>
        <w:t>4</w:t>
      </w:r>
      <w:r w:rsidR="00FC0AE2" w:rsidRPr="008C4B6E">
        <w:rPr>
          <w:rFonts w:asciiTheme="majorBidi" w:hAnsiTheme="majorBidi" w:cstheme="majorBidi"/>
          <w:sz w:val="28"/>
          <w:szCs w:val="28"/>
        </w:rPr>
        <w:t>, the Company has current contract asset as follows:</w:t>
      </w:r>
    </w:p>
    <w:tbl>
      <w:tblPr>
        <w:tblW w:w="9117" w:type="dxa"/>
        <w:tblInd w:w="108" w:type="dxa"/>
        <w:tblLayout w:type="fixed"/>
        <w:tblLook w:val="01E0" w:firstRow="1" w:lastRow="1" w:firstColumn="1" w:lastColumn="1" w:noHBand="0" w:noVBand="0"/>
      </w:tblPr>
      <w:tblGrid>
        <w:gridCol w:w="3720"/>
        <w:gridCol w:w="1417"/>
        <w:gridCol w:w="1418"/>
        <w:gridCol w:w="1134"/>
        <w:gridCol w:w="1428"/>
      </w:tblGrid>
      <w:tr w:rsidR="00FC0AE2" w:rsidRPr="008C4B6E" w14:paraId="21217EDB" w14:textId="77777777" w:rsidTr="00E84F49">
        <w:trPr>
          <w:trHeight w:val="20"/>
          <w:tblHeader/>
        </w:trPr>
        <w:tc>
          <w:tcPr>
            <w:tcW w:w="3720" w:type="dxa"/>
          </w:tcPr>
          <w:p w14:paraId="780CEEF0" w14:textId="77777777" w:rsidR="00FC0AE2" w:rsidRPr="008C4B6E" w:rsidRDefault="00FC0AE2" w:rsidP="00787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rPr>
                <w:rFonts w:asciiTheme="majorBidi" w:eastAsia="Cordia New" w:hAnsiTheme="majorBidi" w:cstheme="majorBidi"/>
                <w:b/>
                <w:bCs/>
                <w:sz w:val="28"/>
                <w:szCs w:val="28"/>
                <w:u w:val="single"/>
              </w:rPr>
            </w:pPr>
          </w:p>
        </w:tc>
        <w:tc>
          <w:tcPr>
            <w:tcW w:w="5397" w:type="dxa"/>
            <w:gridSpan w:val="4"/>
          </w:tcPr>
          <w:p w14:paraId="2337721D" w14:textId="77777777" w:rsidR="00FC0AE2" w:rsidRPr="008C4B6E" w:rsidRDefault="00FC0AE2" w:rsidP="007870DE">
            <w:pPr>
              <w:pBdr>
                <w:bottom w:val="single" w:sz="4" w:space="1" w:color="auto"/>
              </w:pBdr>
              <w:tabs>
                <w:tab w:val="left" w:pos="6549"/>
              </w:tabs>
              <w:spacing w:line="360" w:lineRule="exact"/>
              <w:jc w:val="right"/>
              <w:rPr>
                <w:rFonts w:asciiTheme="majorBidi" w:hAnsiTheme="majorBidi" w:cstheme="majorBidi"/>
                <w:sz w:val="28"/>
                <w:szCs w:val="28"/>
              </w:rPr>
            </w:pPr>
            <w:r w:rsidRPr="008C4B6E">
              <w:rPr>
                <w:rFonts w:asciiTheme="majorBidi" w:hAnsiTheme="majorBidi" w:cstheme="majorBidi"/>
                <w:sz w:val="28"/>
                <w:szCs w:val="28"/>
              </w:rPr>
              <w:t>(Unit: Thousand Baht)</w:t>
            </w:r>
          </w:p>
        </w:tc>
      </w:tr>
      <w:tr w:rsidR="00FC0AE2" w:rsidRPr="008C4B6E" w14:paraId="3B2421B0" w14:textId="77777777" w:rsidTr="00DF7657">
        <w:trPr>
          <w:trHeight w:val="20"/>
          <w:tblHeader/>
        </w:trPr>
        <w:tc>
          <w:tcPr>
            <w:tcW w:w="3720" w:type="dxa"/>
          </w:tcPr>
          <w:p w14:paraId="1D0C5381" w14:textId="77777777" w:rsidR="00FC0AE2" w:rsidRPr="008C4B6E" w:rsidRDefault="00FC0AE2" w:rsidP="00787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rPr>
                <w:rFonts w:asciiTheme="majorBidi" w:eastAsia="Cordia New" w:hAnsiTheme="majorBidi" w:cstheme="majorBidi"/>
                <w:b/>
                <w:bCs/>
                <w:sz w:val="28"/>
                <w:szCs w:val="28"/>
                <w:u w:val="single"/>
              </w:rPr>
            </w:pPr>
          </w:p>
        </w:tc>
        <w:tc>
          <w:tcPr>
            <w:tcW w:w="2835" w:type="dxa"/>
            <w:gridSpan w:val="2"/>
            <w:vAlign w:val="bottom"/>
          </w:tcPr>
          <w:p w14:paraId="7CEC3B53" w14:textId="77777777" w:rsidR="00FC0AE2" w:rsidRPr="008C4B6E" w:rsidRDefault="00FC0AE2" w:rsidP="007870DE">
            <w:pPr>
              <w:pBdr>
                <w:bottom w:val="single" w:sz="4" w:space="1" w:color="auto"/>
              </w:pBdr>
              <w:tabs>
                <w:tab w:val="left" w:pos="6549"/>
              </w:tabs>
              <w:spacing w:line="360" w:lineRule="exact"/>
              <w:ind w:left="-40" w:right="-19"/>
              <w:jc w:val="center"/>
              <w:rPr>
                <w:rFonts w:asciiTheme="majorBidi" w:hAnsiTheme="majorBidi" w:cstheme="majorBidi"/>
                <w:color w:val="000000"/>
                <w:sz w:val="28"/>
                <w:szCs w:val="28"/>
              </w:rPr>
            </w:pPr>
            <w:r w:rsidRPr="008C4B6E">
              <w:rPr>
                <w:rFonts w:asciiTheme="majorBidi" w:hAnsiTheme="majorBidi" w:cstheme="majorBidi"/>
                <w:color w:val="000000"/>
                <w:sz w:val="28"/>
                <w:szCs w:val="28"/>
              </w:rPr>
              <w:t>Consolidated financial statements</w:t>
            </w:r>
          </w:p>
        </w:tc>
        <w:tc>
          <w:tcPr>
            <w:tcW w:w="2562" w:type="dxa"/>
            <w:gridSpan w:val="2"/>
            <w:vAlign w:val="bottom"/>
          </w:tcPr>
          <w:p w14:paraId="0DACD997" w14:textId="77777777" w:rsidR="00FC0AE2" w:rsidRPr="008C4B6E" w:rsidRDefault="00FC0AE2" w:rsidP="007870DE">
            <w:pPr>
              <w:pBdr>
                <w:bottom w:val="single" w:sz="4" w:space="1" w:color="auto"/>
              </w:pBdr>
              <w:tabs>
                <w:tab w:val="left" w:pos="0"/>
                <w:tab w:val="left" w:pos="23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rPr>
            </w:pPr>
            <w:r w:rsidRPr="008C4B6E">
              <w:rPr>
                <w:rFonts w:asciiTheme="majorBidi" w:hAnsiTheme="majorBidi" w:cstheme="majorBidi"/>
                <w:color w:val="000000"/>
                <w:sz w:val="28"/>
                <w:szCs w:val="28"/>
              </w:rPr>
              <w:t>Separate financial statements</w:t>
            </w:r>
          </w:p>
        </w:tc>
      </w:tr>
      <w:tr w:rsidR="00E84F49" w:rsidRPr="008C4B6E" w14:paraId="0220E200" w14:textId="77777777" w:rsidTr="00DF7657">
        <w:trPr>
          <w:trHeight w:val="20"/>
          <w:tblHeader/>
        </w:trPr>
        <w:tc>
          <w:tcPr>
            <w:tcW w:w="3720" w:type="dxa"/>
            <w:shd w:val="clear" w:color="auto" w:fill="auto"/>
          </w:tcPr>
          <w:p w14:paraId="742D40BD" w14:textId="77777777" w:rsidR="00E84F49" w:rsidRPr="008C4B6E" w:rsidRDefault="00E84F49" w:rsidP="00E84F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rPr>
                <w:rFonts w:asciiTheme="majorBidi" w:eastAsia="Cordia New" w:hAnsiTheme="majorBidi" w:cstheme="majorBidi"/>
                <w:b/>
                <w:bCs/>
                <w:sz w:val="28"/>
                <w:szCs w:val="28"/>
                <w:u w:val="single"/>
                <w:cs/>
              </w:rPr>
            </w:pPr>
          </w:p>
        </w:tc>
        <w:tc>
          <w:tcPr>
            <w:tcW w:w="1417" w:type="dxa"/>
            <w:tcBorders>
              <w:top w:val="nil"/>
              <w:left w:val="nil"/>
              <w:right w:val="nil"/>
            </w:tcBorders>
            <w:shd w:val="clear" w:color="auto" w:fill="auto"/>
            <w:vAlign w:val="bottom"/>
          </w:tcPr>
          <w:p w14:paraId="1190234F" w14:textId="77777777" w:rsidR="00E84F49" w:rsidRDefault="00E84F49" w:rsidP="00E84F49">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As at March</w:t>
            </w:r>
          </w:p>
          <w:p w14:paraId="071990C5" w14:textId="61A75A0D" w:rsidR="00E84F49" w:rsidRPr="008C4B6E" w:rsidRDefault="00E84F49" w:rsidP="00E84F4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jc w:val="center"/>
              <w:textAlignment w:val="baseline"/>
              <w:rPr>
                <w:rFonts w:asciiTheme="majorBidi" w:hAnsiTheme="majorBidi" w:cstheme="majorBidi"/>
                <w:sz w:val="28"/>
                <w:szCs w:val="28"/>
                <w:cs/>
              </w:rPr>
            </w:pPr>
            <w:r>
              <w:rPr>
                <w:rFonts w:asciiTheme="majorBidi" w:hAnsiTheme="majorBidi" w:cstheme="majorBidi"/>
                <w:sz w:val="28"/>
                <w:szCs w:val="28"/>
              </w:rPr>
              <w:t>31, 2025</w:t>
            </w:r>
          </w:p>
        </w:tc>
        <w:tc>
          <w:tcPr>
            <w:tcW w:w="1418" w:type="dxa"/>
            <w:shd w:val="clear" w:color="auto" w:fill="auto"/>
            <w:vAlign w:val="bottom"/>
          </w:tcPr>
          <w:p w14:paraId="7AD37DA6" w14:textId="022945E9" w:rsidR="00E84F49" w:rsidRPr="008C4B6E" w:rsidRDefault="00E84F49" w:rsidP="00E84F4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jc w:val="center"/>
              <w:textAlignment w:val="baseline"/>
              <w:rPr>
                <w:rFonts w:asciiTheme="majorBidi" w:hAnsiTheme="majorBidi" w:cstheme="majorBidi"/>
                <w:sz w:val="28"/>
                <w:szCs w:val="28"/>
                <w:cs/>
              </w:rPr>
            </w:pPr>
            <w:r>
              <w:rPr>
                <w:rFonts w:asciiTheme="majorBidi" w:hAnsiTheme="majorBidi" w:cstheme="majorBidi"/>
                <w:sz w:val="28"/>
                <w:szCs w:val="28"/>
              </w:rPr>
              <w:t xml:space="preserve">As at December 31, </w:t>
            </w:r>
            <w:r w:rsidRPr="008C4B6E">
              <w:rPr>
                <w:rFonts w:asciiTheme="majorBidi" w:hAnsiTheme="majorBidi" w:cstheme="majorBidi"/>
                <w:sz w:val="28"/>
                <w:szCs w:val="28"/>
              </w:rPr>
              <w:t>202</w:t>
            </w:r>
            <w:r>
              <w:rPr>
                <w:rFonts w:asciiTheme="majorBidi" w:hAnsiTheme="majorBidi" w:cstheme="majorBidi"/>
                <w:sz w:val="28"/>
                <w:szCs w:val="28"/>
              </w:rPr>
              <w:t>4</w:t>
            </w:r>
          </w:p>
        </w:tc>
        <w:tc>
          <w:tcPr>
            <w:tcW w:w="1134" w:type="dxa"/>
            <w:tcBorders>
              <w:top w:val="nil"/>
              <w:left w:val="nil"/>
              <w:right w:val="nil"/>
            </w:tcBorders>
            <w:shd w:val="clear" w:color="auto" w:fill="auto"/>
            <w:vAlign w:val="bottom"/>
          </w:tcPr>
          <w:p w14:paraId="5682BA4A" w14:textId="77777777" w:rsidR="00E84F49" w:rsidRDefault="00E84F49" w:rsidP="00E84F49">
            <w:pP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As at March</w:t>
            </w:r>
          </w:p>
          <w:p w14:paraId="1E885054" w14:textId="70318019" w:rsidR="00E84F49" w:rsidRPr="008C4B6E" w:rsidRDefault="00E84F49" w:rsidP="00E84F4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ind w:left="-72"/>
              <w:jc w:val="center"/>
              <w:textAlignment w:val="baseline"/>
              <w:rPr>
                <w:rFonts w:asciiTheme="majorBidi" w:hAnsiTheme="majorBidi" w:cstheme="majorBidi"/>
                <w:sz w:val="28"/>
                <w:szCs w:val="28"/>
              </w:rPr>
            </w:pPr>
            <w:r>
              <w:rPr>
                <w:rFonts w:asciiTheme="majorBidi" w:hAnsiTheme="majorBidi" w:cstheme="majorBidi"/>
                <w:sz w:val="28"/>
                <w:szCs w:val="28"/>
              </w:rPr>
              <w:t>31, 2025</w:t>
            </w:r>
          </w:p>
        </w:tc>
        <w:tc>
          <w:tcPr>
            <w:tcW w:w="1428" w:type="dxa"/>
            <w:tcBorders>
              <w:top w:val="nil"/>
              <w:left w:val="nil"/>
              <w:right w:val="nil"/>
            </w:tcBorders>
            <w:vAlign w:val="bottom"/>
          </w:tcPr>
          <w:p w14:paraId="6E7E6621" w14:textId="0B9D4B08" w:rsidR="00E84F49" w:rsidRPr="008C4B6E" w:rsidRDefault="00E84F49" w:rsidP="00E84F49">
            <w:pPr>
              <w:pBdr>
                <w:bottom w:val="single" w:sz="4" w:space="1" w:color="auto"/>
              </w:pBd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ind w:left="-72"/>
              <w:jc w:val="center"/>
              <w:textAlignment w:val="baseline"/>
              <w:rPr>
                <w:rFonts w:asciiTheme="majorBidi" w:hAnsiTheme="majorBidi" w:cstheme="majorBidi"/>
                <w:sz w:val="28"/>
                <w:szCs w:val="28"/>
                <w:cs/>
              </w:rPr>
            </w:pPr>
            <w:r>
              <w:rPr>
                <w:rFonts w:asciiTheme="majorBidi" w:hAnsiTheme="majorBidi" w:cstheme="majorBidi"/>
                <w:sz w:val="28"/>
                <w:szCs w:val="28"/>
              </w:rPr>
              <w:t xml:space="preserve">As at December 31, </w:t>
            </w:r>
            <w:r w:rsidRPr="008C4B6E">
              <w:rPr>
                <w:rFonts w:asciiTheme="majorBidi" w:hAnsiTheme="majorBidi" w:cstheme="majorBidi"/>
                <w:sz w:val="28"/>
                <w:szCs w:val="28"/>
              </w:rPr>
              <w:t>202</w:t>
            </w:r>
            <w:r>
              <w:rPr>
                <w:rFonts w:asciiTheme="majorBidi" w:hAnsiTheme="majorBidi" w:cstheme="majorBidi"/>
                <w:sz w:val="28"/>
                <w:szCs w:val="28"/>
              </w:rPr>
              <w:t>4</w:t>
            </w:r>
          </w:p>
        </w:tc>
      </w:tr>
      <w:tr w:rsidR="008A019D" w:rsidRPr="008C4B6E" w14:paraId="09856CFC" w14:textId="77777777" w:rsidTr="008A019D">
        <w:trPr>
          <w:trHeight w:val="20"/>
        </w:trPr>
        <w:tc>
          <w:tcPr>
            <w:tcW w:w="3720" w:type="dxa"/>
            <w:vAlign w:val="bottom"/>
          </w:tcPr>
          <w:p w14:paraId="428ABD97" w14:textId="77777777" w:rsidR="008A019D" w:rsidRPr="008C4B6E" w:rsidRDefault="008A019D" w:rsidP="008A019D">
            <w:pPr>
              <w:tabs>
                <w:tab w:val="left" w:pos="540"/>
              </w:tabs>
              <w:ind w:left="-108" w:right="17" w:firstLine="459"/>
              <w:rPr>
                <w:rFonts w:asciiTheme="majorBidi" w:hAnsiTheme="majorBidi" w:cstheme="majorBidi"/>
                <w:sz w:val="28"/>
                <w:szCs w:val="28"/>
              </w:rPr>
            </w:pPr>
            <w:r w:rsidRPr="008C4B6E">
              <w:rPr>
                <w:rFonts w:asciiTheme="majorBidi" w:hAnsiTheme="majorBidi" w:cstheme="majorBidi"/>
                <w:sz w:val="28"/>
                <w:szCs w:val="28"/>
              </w:rPr>
              <w:t>Unbilled income</w:t>
            </w:r>
          </w:p>
        </w:tc>
        <w:tc>
          <w:tcPr>
            <w:tcW w:w="1417" w:type="dxa"/>
            <w:shd w:val="clear" w:color="auto" w:fill="auto"/>
          </w:tcPr>
          <w:p w14:paraId="5F982E69" w14:textId="3E2A3E1F" w:rsidR="008A019D" w:rsidRPr="008A019D" w:rsidRDefault="004618FC" w:rsidP="008A019D">
            <w:pPr>
              <w:tabs>
                <w:tab w:val="left" w:pos="540"/>
              </w:tabs>
              <w:spacing w:line="360" w:lineRule="exact"/>
              <w:ind w:left="-108"/>
              <w:jc w:val="right"/>
              <w:rPr>
                <w:rFonts w:asciiTheme="majorBidi" w:hAnsiTheme="majorBidi" w:cstheme="majorBidi"/>
                <w:sz w:val="28"/>
                <w:szCs w:val="28"/>
              </w:rPr>
            </w:pPr>
            <w:r>
              <w:rPr>
                <w:rFonts w:asciiTheme="majorBidi" w:hAnsiTheme="majorBidi" w:cstheme="majorBidi"/>
                <w:sz w:val="28"/>
                <w:szCs w:val="28"/>
              </w:rPr>
              <w:t>3,638</w:t>
            </w:r>
          </w:p>
        </w:tc>
        <w:tc>
          <w:tcPr>
            <w:tcW w:w="1418" w:type="dxa"/>
            <w:shd w:val="clear" w:color="auto" w:fill="auto"/>
          </w:tcPr>
          <w:p w14:paraId="6C3959D8" w14:textId="690537BF" w:rsidR="008A019D" w:rsidRPr="008C4B6E" w:rsidRDefault="008A019D" w:rsidP="008A019D">
            <w:pPr>
              <w:tabs>
                <w:tab w:val="left" w:pos="540"/>
              </w:tabs>
              <w:spacing w:line="360" w:lineRule="exact"/>
              <w:ind w:left="-108"/>
              <w:jc w:val="right"/>
              <w:rPr>
                <w:rFonts w:asciiTheme="majorBidi" w:hAnsiTheme="majorBidi" w:cstheme="majorBidi"/>
                <w:sz w:val="28"/>
                <w:szCs w:val="28"/>
              </w:rPr>
            </w:pPr>
            <w:r w:rsidRPr="008C4B6E">
              <w:rPr>
                <w:rFonts w:asciiTheme="majorBidi" w:hAnsiTheme="majorBidi" w:cstheme="majorBidi"/>
                <w:sz w:val="28"/>
                <w:szCs w:val="28"/>
              </w:rPr>
              <w:t>3,080</w:t>
            </w:r>
          </w:p>
        </w:tc>
        <w:tc>
          <w:tcPr>
            <w:tcW w:w="1134" w:type="dxa"/>
            <w:shd w:val="clear" w:color="auto" w:fill="auto"/>
          </w:tcPr>
          <w:p w14:paraId="6F389C4A" w14:textId="6A47F6DB" w:rsidR="008A019D" w:rsidRPr="008C4B6E" w:rsidRDefault="004618FC" w:rsidP="008A019D">
            <w:pPr>
              <w:tabs>
                <w:tab w:val="left" w:pos="540"/>
              </w:tabs>
              <w:spacing w:line="360" w:lineRule="exact"/>
              <w:ind w:left="-108"/>
              <w:jc w:val="right"/>
              <w:rPr>
                <w:rFonts w:asciiTheme="majorBidi" w:hAnsiTheme="majorBidi" w:cstheme="majorBidi"/>
                <w:sz w:val="28"/>
                <w:szCs w:val="28"/>
              </w:rPr>
            </w:pPr>
            <w:r>
              <w:rPr>
                <w:rFonts w:asciiTheme="majorBidi" w:hAnsiTheme="majorBidi" w:cstheme="majorBidi"/>
                <w:sz w:val="28"/>
                <w:szCs w:val="28"/>
              </w:rPr>
              <w:t>3,638</w:t>
            </w:r>
          </w:p>
        </w:tc>
        <w:tc>
          <w:tcPr>
            <w:tcW w:w="1428" w:type="dxa"/>
            <w:shd w:val="clear" w:color="auto" w:fill="auto"/>
          </w:tcPr>
          <w:p w14:paraId="69D0C794" w14:textId="70018B7B" w:rsidR="008A019D" w:rsidRPr="008C4B6E" w:rsidRDefault="008A019D" w:rsidP="008A019D">
            <w:pPr>
              <w:tabs>
                <w:tab w:val="left" w:pos="540"/>
              </w:tabs>
              <w:spacing w:line="360" w:lineRule="exact"/>
              <w:ind w:left="-108"/>
              <w:jc w:val="right"/>
              <w:rPr>
                <w:rFonts w:asciiTheme="majorBidi" w:hAnsiTheme="majorBidi" w:cstheme="majorBidi"/>
                <w:sz w:val="28"/>
                <w:szCs w:val="28"/>
              </w:rPr>
            </w:pPr>
            <w:r w:rsidRPr="008C4B6E">
              <w:rPr>
                <w:rFonts w:asciiTheme="majorBidi" w:hAnsiTheme="majorBidi" w:cstheme="majorBidi"/>
                <w:sz w:val="28"/>
                <w:szCs w:val="28"/>
              </w:rPr>
              <w:t>3,064</w:t>
            </w:r>
          </w:p>
        </w:tc>
      </w:tr>
      <w:tr w:rsidR="008A019D" w:rsidRPr="008C4B6E" w14:paraId="18053FC1" w14:textId="77777777" w:rsidTr="008A019D">
        <w:trPr>
          <w:trHeight w:val="20"/>
        </w:trPr>
        <w:tc>
          <w:tcPr>
            <w:tcW w:w="3720" w:type="dxa"/>
            <w:vAlign w:val="bottom"/>
          </w:tcPr>
          <w:p w14:paraId="4F371F60" w14:textId="77777777" w:rsidR="008A019D" w:rsidRPr="008C4B6E" w:rsidRDefault="008A019D" w:rsidP="008A019D">
            <w:pPr>
              <w:tabs>
                <w:tab w:val="left" w:pos="540"/>
              </w:tabs>
              <w:ind w:left="-108" w:right="17" w:firstLine="459"/>
              <w:rPr>
                <w:rFonts w:asciiTheme="majorBidi" w:hAnsiTheme="majorBidi" w:cstheme="majorBidi"/>
                <w:sz w:val="28"/>
                <w:szCs w:val="28"/>
              </w:rPr>
            </w:pPr>
            <w:r w:rsidRPr="008C4B6E">
              <w:rPr>
                <w:rFonts w:asciiTheme="majorBidi" w:hAnsiTheme="majorBidi" w:cstheme="majorBidi"/>
                <w:sz w:val="28"/>
                <w:szCs w:val="28"/>
              </w:rPr>
              <w:t xml:space="preserve">Unbilled income - Related parties </w:t>
            </w:r>
          </w:p>
          <w:p w14:paraId="5EB2A875" w14:textId="2D24901B" w:rsidR="008A019D" w:rsidRPr="008C4B6E" w:rsidRDefault="008A019D" w:rsidP="008A019D">
            <w:pPr>
              <w:tabs>
                <w:tab w:val="left" w:pos="540"/>
              </w:tabs>
              <w:ind w:left="-72" w:right="17" w:firstLine="568"/>
              <w:rPr>
                <w:rFonts w:asciiTheme="majorBidi" w:hAnsiTheme="majorBidi" w:cstheme="majorBidi"/>
                <w:sz w:val="28"/>
                <w:szCs w:val="28"/>
              </w:rPr>
            </w:pPr>
            <w:r w:rsidRPr="008C4B6E">
              <w:rPr>
                <w:rFonts w:asciiTheme="majorBidi" w:hAnsiTheme="majorBidi" w:cstheme="majorBidi"/>
                <w:sz w:val="28"/>
                <w:szCs w:val="28"/>
              </w:rPr>
              <w:t xml:space="preserve">(Note </w:t>
            </w:r>
            <w:r w:rsidR="00816FB6">
              <w:rPr>
                <w:rFonts w:asciiTheme="majorBidi" w:hAnsiTheme="majorBidi" w:cstheme="majorBidi"/>
                <w:sz w:val="28"/>
                <w:szCs w:val="28"/>
              </w:rPr>
              <w:t>4</w:t>
            </w:r>
            <w:r w:rsidRPr="008C4B6E">
              <w:rPr>
                <w:rFonts w:asciiTheme="majorBidi" w:hAnsiTheme="majorBidi" w:cstheme="majorBidi"/>
                <w:sz w:val="28"/>
                <w:szCs w:val="28"/>
              </w:rPr>
              <w:t>.2.2)</w:t>
            </w:r>
          </w:p>
        </w:tc>
        <w:tc>
          <w:tcPr>
            <w:tcW w:w="1417" w:type="dxa"/>
            <w:shd w:val="clear" w:color="auto" w:fill="auto"/>
            <w:vAlign w:val="bottom"/>
          </w:tcPr>
          <w:p w14:paraId="06F57117" w14:textId="665D5DAB" w:rsidR="008A019D" w:rsidRPr="008A019D" w:rsidRDefault="008A019D" w:rsidP="008A019D">
            <w:pPr>
              <w:tabs>
                <w:tab w:val="left" w:pos="540"/>
              </w:tabs>
              <w:spacing w:line="360" w:lineRule="exact"/>
              <w:ind w:left="-108"/>
              <w:jc w:val="right"/>
              <w:rPr>
                <w:rFonts w:asciiTheme="majorBidi" w:hAnsiTheme="majorBidi" w:cstheme="majorBidi"/>
                <w:sz w:val="28"/>
                <w:szCs w:val="28"/>
              </w:rPr>
            </w:pPr>
            <w:r w:rsidRPr="008A019D">
              <w:rPr>
                <w:rFonts w:asciiTheme="majorBidi" w:hAnsiTheme="majorBidi" w:cstheme="majorBidi"/>
                <w:sz w:val="28"/>
                <w:szCs w:val="28"/>
              </w:rPr>
              <w:t>-</w:t>
            </w:r>
          </w:p>
        </w:tc>
        <w:tc>
          <w:tcPr>
            <w:tcW w:w="1418" w:type="dxa"/>
            <w:shd w:val="clear" w:color="auto" w:fill="auto"/>
            <w:vAlign w:val="bottom"/>
          </w:tcPr>
          <w:p w14:paraId="11003801" w14:textId="2CFF5969" w:rsidR="008A019D" w:rsidRPr="008C4B6E" w:rsidRDefault="004618FC" w:rsidP="008A019D">
            <w:pPr>
              <w:tabs>
                <w:tab w:val="left" w:pos="540"/>
              </w:tabs>
              <w:spacing w:line="360" w:lineRule="exact"/>
              <w:ind w:left="-108"/>
              <w:jc w:val="right"/>
              <w:rPr>
                <w:rFonts w:asciiTheme="majorBidi" w:hAnsiTheme="majorBidi" w:cstheme="majorBidi"/>
                <w:sz w:val="28"/>
                <w:szCs w:val="28"/>
              </w:rPr>
            </w:pPr>
            <w:r>
              <w:rPr>
                <w:rFonts w:asciiTheme="majorBidi" w:hAnsiTheme="majorBidi" w:cstheme="majorBidi"/>
                <w:sz w:val="28"/>
                <w:szCs w:val="28"/>
              </w:rPr>
              <w:t>-</w:t>
            </w:r>
          </w:p>
        </w:tc>
        <w:tc>
          <w:tcPr>
            <w:tcW w:w="1134" w:type="dxa"/>
            <w:shd w:val="clear" w:color="auto" w:fill="auto"/>
            <w:vAlign w:val="bottom"/>
          </w:tcPr>
          <w:p w14:paraId="50713E20" w14:textId="508CE034" w:rsidR="008A019D" w:rsidRPr="008C4B6E" w:rsidRDefault="008A019D" w:rsidP="008A019D">
            <w:pPr>
              <w:tabs>
                <w:tab w:val="left" w:pos="540"/>
              </w:tabs>
              <w:spacing w:line="360" w:lineRule="exact"/>
              <w:ind w:left="-108"/>
              <w:jc w:val="right"/>
              <w:rPr>
                <w:rFonts w:asciiTheme="majorBidi" w:hAnsiTheme="majorBidi" w:cstheme="majorBidi"/>
                <w:sz w:val="28"/>
                <w:szCs w:val="28"/>
              </w:rPr>
            </w:pPr>
            <w:r w:rsidRPr="008A019D">
              <w:rPr>
                <w:rFonts w:asciiTheme="majorBidi" w:hAnsiTheme="majorBidi" w:cstheme="majorBidi"/>
                <w:sz w:val="28"/>
                <w:szCs w:val="28"/>
              </w:rPr>
              <w:t>54</w:t>
            </w:r>
          </w:p>
        </w:tc>
        <w:tc>
          <w:tcPr>
            <w:tcW w:w="1428" w:type="dxa"/>
            <w:shd w:val="clear" w:color="auto" w:fill="auto"/>
            <w:vAlign w:val="bottom"/>
          </w:tcPr>
          <w:p w14:paraId="23694192" w14:textId="4BEBDD4C" w:rsidR="008A019D" w:rsidRPr="008C4B6E" w:rsidRDefault="008A019D" w:rsidP="008A019D">
            <w:pPr>
              <w:tabs>
                <w:tab w:val="left" w:pos="540"/>
              </w:tabs>
              <w:spacing w:line="360" w:lineRule="exact"/>
              <w:ind w:left="-108"/>
              <w:jc w:val="right"/>
              <w:rPr>
                <w:rFonts w:asciiTheme="majorBidi" w:hAnsiTheme="majorBidi" w:cstheme="majorBidi"/>
                <w:sz w:val="28"/>
                <w:szCs w:val="28"/>
              </w:rPr>
            </w:pPr>
            <w:r w:rsidRPr="008C4B6E">
              <w:rPr>
                <w:rFonts w:asciiTheme="majorBidi" w:hAnsiTheme="majorBidi" w:cstheme="majorBidi"/>
                <w:sz w:val="28"/>
                <w:szCs w:val="28"/>
              </w:rPr>
              <w:t>54</w:t>
            </w:r>
          </w:p>
        </w:tc>
      </w:tr>
      <w:tr w:rsidR="008A019D" w:rsidRPr="008C4B6E" w14:paraId="7F8ABB7B" w14:textId="77777777" w:rsidTr="008A019D">
        <w:trPr>
          <w:trHeight w:val="20"/>
        </w:trPr>
        <w:tc>
          <w:tcPr>
            <w:tcW w:w="3720" w:type="dxa"/>
            <w:vAlign w:val="bottom"/>
          </w:tcPr>
          <w:p w14:paraId="1C6B8E0E" w14:textId="77777777" w:rsidR="008A019D" w:rsidRPr="008C4B6E" w:rsidRDefault="008A019D" w:rsidP="008A019D">
            <w:pPr>
              <w:tabs>
                <w:tab w:val="left" w:pos="540"/>
              </w:tabs>
              <w:ind w:left="-108" w:right="17" w:firstLine="459"/>
              <w:rPr>
                <w:rFonts w:asciiTheme="majorBidi" w:hAnsiTheme="majorBidi" w:cstheme="majorBidi"/>
                <w:sz w:val="28"/>
                <w:szCs w:val="28"/>
                <w:cs/>
              </w:rPr>
            </w:pPr>
            <w:r w:rsidRPr="008C4B6E">
              <w:rPr>
                <w:rFonts w:asciiTheme="majorBidi" w:hAnsiTheme="majorBidi" w:cstheme="majorBidi"/>
                <w:color w:val="000000"/>
                <w:sz w:val="28"/>
                <w:szCs w:val="28"/>
                <w:u w:val="single"/>
              </w:rPr>
              <w:t>Less</w:t>
            </w:r>
            <w:r w:rsidRPr="008C4B6E">
              <w:rPr>
                <w:rFonts w:asciiTheme="majorBidi" w:hAnsiTheme="majorBidi" w:cstheme="majorBidi"/>
                <w:color w:val="000000"/>
                <w:sz w:val="28"/>
                <w:szCs w:val="28"/>
              </w:rPr>
              <w:t xml:space="preserve"> </w:t>
            </w:r>
            <w:r w:rsidRPr="008C4B6E">
              <w:rPr>
                <w:rFonts w:asciiTheme="majorBidi" w:hAnsiTheme="majorBidi" w:cstheme="majorBidi"/>
                <w:sz w:val="28"/>
                <w:szCs w:val="28"/>
              </w:rPr>
              <w:t>Allowance for expected credit losses</w:t>
            </w:r>
          </w:p>
        </w:tc>
        <w:tc>
          <w:tcPr>
            <w:tcW w:w="1417" w:type="dxa"/>
            <w:shd w:val="clear" w:color="auto" w:fill="auto"/>
          </w:tcPr>
          <w:p w14:paraId="653578BD" w14:textId="26DF51CC" w:rsidR="008A019D" w:rsidRPr="008A019D" w:rsidRDefault="008A019D" w:rsidP="008A019D">
            <w:pPr>
              <w:pBdr>
                <w:bottom w:val="single" w:sz="4" w:space="1" w:color="auto"/>
              </w:pBdr>
              <w:tabs>
                <w:tab w:val="left" w:pos="540"/>
              </w:tabs>
              <w:spacing w:line="360" w:lineRule="exact"/>
              <w:ind w:left="-108"/>
              <w:jc w:val="right"/>
              <w:rPr>
                <w:rFonts w:asciiTheme="majorBidi" w:hAnsiTheme="majorBidi" w:cstheme="majorBidi"/>
                <w:sz w:val="28"/>
                <w:szCs w:val="28"/>
                <w:cs/>
              </w:rPr>
            </w:pPr>
            <w:r w:rsidRPr="008A019D">
              <w:rPr>
                <w:rFonts w:asciiTheme="majorBidi" w:hAnsiTheme="majorBidi" w:cstheme="majorBidi"/>
                <w:sz w:val="28"/>
                <w:szCs w:val="28"/>
              </w:rPr>
              <w:t>(10)</w:t>
            </w:r>
          </w:p>
        </w:tc>
        <w:tc>
          <w:tcPr>
            <w:tcW w:w="1418" w:type="dxa"/>
            <w:shd w:val="clear" w:color="auto" w:fill="auto"/>
          </w:tcPr>
          <w:p w14:paraId="4F65D9B4" w14:textId="08387E32" w:rsidR="008A019D" w:rsidRPr="008C4B6E" w:rsidRDefault="008A019D" w:rsidP="008A019D">
            <w:pPr>
              <w:pBdr>
                <w:bottom w:val="single" w:sz="4" w:space="1" w:color="auto"/>
              </w:pBdr>
              <w:tabs>
                <w:tab w:val="left" w:pos="540"/>
              </w:tabs>
              <w:spacing w:line="360" w:lineRule="exact"/>
              <w:ind w:left="-108"/>
              <w:jc w:val="right"/>
              <w:rPr>
                <w:rFonts w:asciiTheme="majorBidi" w:hAnsiTheme="majorBidi" w:cstheme="majorBidi"/>
                <w:sz w:val="28"/>
                <w:szCs w:val="28"/>
                <w:cs/>
              </w:rPr>
            </w:pPr>
            <w:r w:rsidRPr="008C4B6E">
              <w:rPr>
                <w:rFonts w:asciiTheme="majorBidi" w:hAnsiTheme="majorBidi" w:cstheme="majorBidi"/>
                <w:sz w:val="28"/>
                <w:szCs w:val="28"/>
              </w:rPr>
              <w:t>(10)</w:t>
            </w:r>
          </w:p>
        </w:tc>
        <w:tc>
          <w:tcPr>
            <w:tcW w:w="1134" w:type="dxa"/>
            <w:shd w:val="clear" w:color="auto" w:fill="auto"/>
          </w:tcPr>
          <w:p w14:paraId="115DAF93" w14:textId="47821CC8" w:rsidR="008A019D" w:rsidRPr="008C4B6E" w:rsidRDefault="008A019D" w:rsidP="008A019D">
            <w:pPr>
              <w:pBdr>
                <w:bottom w:val="single" w:sz="4" w:space="1" w:color="auto"/>
              </w:pBdr>
              <w:tabs>
                <w:tab w:val="left" w:pos="540"/>
              </w:tabs>
              <w:spacing w:line="360" w:lineRule="exact"/>
              <w:ind w:left="-108"/>
              <w:jc w:val="right"/>
              <w:rPr>
                <w:rFonts w:asciiTheme="majorBidi" w:hAnsiTheme="majorBidi" w:cstheme="majorBidi"/>
                <w:sz w:val="28"/>
                <w:szCs w:val="28"/>
              </w:rPr>
            </w:pPr>
            <w:r w:rsidRPr="008A019D">
              <w:rPr>
                <w:rFonts w:asciiTheme="majorBidi" w:hAnsiTheme="majorBidi" w:cstheme="majorBidi"/>
                <w:sz w:val="28"/>
                <w:szCs w:val="28"/>
              </w:rPr>
              <w:t>(10)</w:t>
            </w:r>
          </w:p>
        </w:tc>
        <w:tc>
          <w:tcPr>
            <w:tcW w:w="1428" w:type="dxa"/>
            <w:shd w:val="clear" w:color="auto" w:fill="auto"/>
          </w:tcPr>
          <w:p w14:paraId="5225646E" w14:textId="5C0CC860" w:rsidR="008A019D" w:rsidRPr="008C4B6E" w:rsidRDefault="008A019D" w:rsidP="008A019D">
            <w:pPr>
              <w:pBdr>
                <w:bottom w:val="single" w:sz="4" w:space="1" w:color="auto"/>
              </w:pBdr>
              <w:tabs>
                <w:tab w:val="left" w:pos="540"/>
              </w:tabs>
              <w:spacing w:line="360" w:lineRule="exact"/>
              <w:ind w:left="-108"/>
              <w:jc w:val="right"/>
              <w:rPr>
                <w:rFonts w:asciiTheme="majorBidi" w:hAnsiTheme="majorBidi" w:cstheme="majorBidi"/>
                <w:sz w:val="28"/>
                <w:szCs w:val="28"/>
              </w:rPr>
            </w:pPr>
            <w:r w:rsidRPr="008C4B6E">
              <w:rPr>
                <w:rFonts w:asciiTheme="majorBidi" w:hAnsiTheme="majorBidi" w:cstheme="majorBidi"/>
                <w:sz w:val="28"/>
                <w:szCs w:val="28"/>
              </w:rPr>
              <w:t>(10)</w:t>
            </w:r>
          </w:p>
        </w:tc>
      </w:tr>
      <w:tr w:rsidR="008A019D" w:rsidRPr="008C4B6E" w14:paraId="54F651B7" w14:textId="77777777" w:rsidTr="008A019D">
        <w:trPr>
          <w:trHeight w:val="20"/>
        </w:trPr>
        <w:tc>
          <w:tcPr>
            <w:tcW w:w="3720" w:type="dxa"/>
            <w:vAlign w:val="bottom"/>
          </w:tcPr>
          <w:p w14:paraId="084750A1" w14:textId="77777777" w:rsidR="008A019D" w:rsidRPr="008C4B6E" w:rsidRDefault="008A019D" w:rsidP="008A019D">
            <w:pPr>
              <w:tabs>
                <w:tab w:val="left" w:pos="540"/>
              </w:tabs>
              <w:ind w:left="-108" w:right="17" w:firstLine="459"/>
              <w:rPr>
                <w:rFonts w:asciiTheme="majorBidi" w:hAnsiTheme="majorBidi" w:cstheme="majorBidi"/>
                <w:sz w:val="28"/>
                <w:szCs w:val="28"/>
              </w:rPr>
            </w:pPr>
            <w:r w:rsidRPr="008C4B6E">
              <w:rPr>
                <w:rFonts w:asciiTheme="majorBidi" w:hAnsiTheme="majorBidi" w:cstheme="majorBidi"/>
                <w:sz w:val="28"/>
                <w:szCs w:val="28"/>
              </w:rPr>
              <w:t>Net</w:t>
            </w:r>
          </w:p>
        </w:tc>
        <w:tc>
          <w:tcPr>
            <w:tcW w:w="1417" w:type="dxa"/>
            <w:shd w:val="clear" w:color="auto" w:fill="auto"/>
          </w:tcPr>
          <w:p w14:paraId="32ECD607" w14:textId="6EDE4BE3" w:rsidR="008A019D" w:rsidRPr="008A019D" w:rsidRDefault="004618FC" w:rsidP="008A019D">
            <w:pPr>
              <w:pBdr>
                <w:bottom w:val="double" w:sz="4" w:space="1" w:color="auto"/>
              </w:pBdr>
              <w:tabs>
                <w:tab w:val="left" w:pos="540"/>
              </w:tabs>
              <w:spacing w:line="360" w:lineRule="exact"/>
              <w:ind w:left="-108"/>
              <w:jc w:val="right"/>
              <w:rPr>
                <w:rFonts w:asciiTheme="majorBidi" w:hAnsiTheme="majorBidi" w:cstheme="majorBidi"/>
                <w:sz w:val="28"/>
                <w:szCs w:val="28"/>
              </w:rPr>
            </w:pPr>
            <w:r>
              <w:rPr>
                <w:rFonts w:asciiTheme="majorBidi" w:hAnsiTheme="majorBidi" w:cstheme="majorBidi"/>
                <w:sz w:val="28"/>
                <w:szCs w:val="28"/>
              </w:rPr>
              <w:t>3,628</w:t>
            </w:r>
          </w:p>
        </w:tc>
        <w:tc>
          <w:tcPr>
            <w:tcW w:w="1418" w:type="dxa"/>
            <w:shd w:val="clear" w:color="auto" w:fill="auto"/>
          </w:tcPr>
          <w:p w14:paraId="42DBA475" w14:textId="735A71EA" w:rsidR="008A019D" w:rsidRPr="008C4B6E" w:rsidRDefault="008A019D" w:rsidP="008A019D">
            <w:pPr>
              <w:pBdr>
                <w:bottom w:val="double" w:sz="4" w:space="1" w:color="auto"/>
              </w:pBdr>
              <w:tabs>
                <w:tab w:val="left" w:pos="540"/>
              </w:tabs>
              <w:spacing w:line="360" w:lineRule="exact"/>
              <w:ind w:left="-108"/>
              <w:jc w:val="right"/>
              <w:rPr>
                <w:rFonts w:asciiTheme="majorBidi" w:hAnsiTheme="majorBidi" w:cstheme="majorBidi"/>
                <w:sz w:val="28"/>
                <w:szCs w:val="28"/>
              </w:rPr>
            </w:pPr>
            <w:r w:rsidRPr="008C4B6E">
              <w:rPr>
                <w:rFonts w:asciiTheme="majorBidi" w:hAnsiTheme="majorBidi" w:cstheme="majorBidi"/>
                <w:sz w:val="28"/>
                <w:szCs w:val="28"/>
              </w:rPr>
              <w:t>3,070</w:t>
            </w:r>
          </w:p>
        </w:tc>
        <w:tc>
          <w:tcPr>
            <w:tcW w:w="1134" w:type="dxa"/>
            <w:shd w:val="clear" w:color="auto" w:fill="auto"/>
          </w:tcPr>
          <w:p w14:paraId="7F40F524" w14:textId="01D0D81E" w:rsidR="008A019D" w:rsidRPr="008C4B6E" w:rsidRDefault="004618FC" w:rsidP="008A019D">
            <w:pPr>
              <w:pBdr>
                <w:bottom w:val="double" w:sz="4" w:space="1" w:color="auto"/>
              </w:pBdr>
              <w:tabs>
                <w:tab w:val="left" w:pos="540"/>
              </w:tabs>
              <w:spacing w:line="360" w:lineRule="exact"/>
              <w:ind w:left="-108"/>
              <w:jc w:val="right"/>
              <w:rPr>
                <w:rFonts w:asciiTheme="majorBidi" w:hAnsiTheme="majorBidi" w:cstheme="majorBidi"/>
                <w:sz w:val="28"/>
                <w:szCs w:val="28"/>
              </w:rPr>
            </w:pPr>
            <w:r>
              <w:rPr>
                <w:rFonts w:asciiTheme="majorBidi" w:hAnsiTheme="majorBidi" w:cstheme="majorBidi"/>
                <w:sz w:val="28"/>
                <w:szCs w:val="28"/>
              </w:rPr>
              <w:t>3,682</w:t>
            </w:r>
          </w:p>
        </w:tc>
        <w:tc>
          <w:tcPr>
            <w:tcW w:w="1428" w:type="dxa"/>
            <w:shd w:val="clear" w:color="auto" w:fill="auto"/>
          </w:tcPr>
          <w:p w14:paraId="7A0961B5" w14:textId="421C8AFC" w:rsidR="008A019D" w:rsidRPr="008C4B6E" w:rsidRDefault="008A019D" w:rsidP="008A019D">
            <w:pPr>
              <w:pBdr>
                <w:bottom w:val="double" w:sz="4" w:space="1" w:color="auto"/>
              </w:pBdr>
              <w:tabs>
                <w:tab w:val="left" w:pos="540"/>
              </w:tabs>
              <w:spacing w:line="360" w:lineRule="exact"/>
              <w:ind w:left="-108"/>
              <w:jc w:val="right"/>
              <w:rPr>
                <w:rFonts w:asciiTheme="majorBidi" w:hAnsiTheme="majorBidi" w:cstheme="majorBidi"/>
                <w:sz w:val="28"/>
                <w:szCs w:val="28"/>
              </w:rPr>
            </w:pPr>
            <w:r w:rsidRPr="008C4B6E">
              <w:rPr>
                <w:rFonts w:asciiTheme="majorBidi" w:hAnsiTheme="majorBidi" w:cstheme="majorBidi"/>
                <w:sz w:val="28"/>
                <w:szCs w:val="28"/>
              </w:rPr>
              <w:t>3,108</w:t>
            </w:r>
          </w:p>
        </w:tc>
      </w:tr>
    </w:tbl>
    <w:p w14:paraId="08A9C827" w14:textId="43FB4BA9" w:rsidR="00FC0AE2" w:rsidRPr="008C4B6E" w:rsidRDefault="00FC0AE2" w:rsidP="00FC0AE2">
      <w:pPr>
        <w:spacing w:before="120"/>
        <w:ind w:left="567"/>
        <w:jc w:val="thaiDistribute"/>
        <w:rPr>
          <w:rFonts w:asciiTheme="majorBidi" w:hAnsiTheme="majorBidi" w:cstheme="majorBidi"/>
          <w:spacing w:val="-2"/>
          <w:sz w:val="28"/>
          <w:szCs w:val="28"/>
        </w:rPr>
      </w:pPr>
      <w:r w:rsidRPr="008C4B6E">
        <w:rPr>
          <w:rFonts w:asciiTheme="majorBidi" w:hAnsiTheme="majorBidi" w:cstheme="majorBidi"/>
          <w:spacing w:val="-2"/>
          <w:sz w:val="28"/>
          <w:szCs w:val="28"/>
        </w:rPr>
        <w:t>Balance of current contract asset as</w:t>
      </w:r>
      <w:r w:rsidR="00DF7657" w:rsidRPr="00DF7657">
        <w:rPr>
          <w:rFonts w:ascii="Angsana New" w:hAnsi="Angsana New"/>
          <w:sz w:val="28"/>
          <w:szCs w:val="28"/>
        </w:rPr>
        <w:t xml:space="preserve"> at </w:t>
      </w:r>
      <w:r w:rsidR="00DF7657" w:rsidRPr="00DF7657">
        <w:rPr>
          <w:rFonts w:ascii="Angsana New" w:hAnsi="Angsana New"/>
          <w:sz w:val="28"/>
        </w:rPr>
        <w:t>March</w:t>
      </w:r>
      <w:r w:rsidR="00DF7657" w:rsidRPr="00DF7657">
        <w:rPr>
          <w:rFonts w:ascii="Angsana New" w:hAnsi="Angsana New"/>
          <w:sz w:val="28"/>
          <w:szCs w:val="28"/>
        </w:rPr>
        <w:t xml:space="preserve"> 3</w:t>
      </w:r>
      <w:r w:rsidR="00DF7657" w:rsidRPr="00DF7657">
        <w:rPr>
          <w:rFonts w:ascii="Angsana New" w:hAnsi="Angsana New"/>
          <w:sz w:val="28"/>
        </w:rPr>
        <w:t>1</w:t>
      </w:r>
      <w:r w:rsidR="00DF7657" w:rsidRPr="00DF7657">
        <w:rPr>
          <w:rFonts w:ascii="Angsana New" w:hAnsi="Angsana New"/>
          <w:sz w:val="28"/>
          <w:szCs w:val="28"/>
        </w:rPr>
        <w:t>, 202</w:t>
      </w:r>
      <w:r w:rsidR="00DF7657" w:rsidRPr="00DF7657">
        <w:rPr>
          <w:rFonts w:ascii="Angsana New" w:hAnsi="Angsana New"/>
          <w:sz w:val="28"/>
        </w:rPr>
        <w:t>5</w:t>
      </w:r>
      <w:r w:rsidR="00DF7657" w:rsidRPr="00DF7657">
        <w:rPr>
          <w:rFonts w:ascii="Angsana New" w:hAnsi="Angsana New"/>
          <w:sz w:val="28"/>
          <w:szCs w:val="28"/>
        </w:rPr>
        <w:t xml:space="preserve"> and December 31, 202</w:t>
      </w:r>
      <w:r w:rsidR="00DF7657" w:rsidRPr="00DF7657">
        <w:rPr>
          <w:rFonts w:ascii="Angsana New" w:hAnsi="Angsana New"/>
          <w:sz w:val="28"/>
        </w:rPr>
        <w:t>4</w:t>
      </w:r>
      <w:r w:rsidRPr="008C4B6E">
        <w:rPr>
          <w:rFonts w:asciiTheme="majorBidi" w:hAnsiTheme="majorBidi" w:cstheme="majorBidi"/>
          <w:spacing w:val="-2"/>
          <w:sz w:val="28"/>
          <w:szCs w:val="28"/>
        </w:rPr>
        <w:t xml:space="preserve"> aging analysis for unbilled income were as follows:</w:t>
      </w:r>
    </w:p>
    <w:tbl>
      <w:tblPr>
        <w:tblpPr w:leftFromText="180" w:rightFromText="180" w:vertAnchor="text" w:tblpX="114" w:tblpY="1"/>
        <w:tblOverlap w:val="never"/>
        <w:tblW w:w="4936" w:type="pct"/>
        <w:tblLayout w:type="fixed"/>
        <w:tblLook w:val="01E0" w:firstRow="1" w:lastRow="1" w:firstColumn="1" w:lastColumn="1" w:noHBand="0" w:noVBand="0"/>
      </w:tblPr>
      <w:tblGrid>
        <w:gridCol w:w="3827"/>
        <w:gridCol w:w="1276"/>
        <w:gridCol w:w="1418"/>
        <w:gridCol w:w="1134"/>
        <w:gridCol w:w="1458"/>
      </w:tblGrid>
      <w:tr w:rsidR="00FC0AE2" w:rsidRPr="008C4B6E" w14:paraId="4F0AE4A5" w14:textId="77777777" w:rsidTr="00DF7657">
        <w:trPr>
          <w:trHeight w:val="117"/>
          <w:tblHeader/>
        </w:trPr>
        <w:tc>
          <w:tcPr>
            <w:tcW w:w="2100" w:type="pct"/>
            <w:vAlign w:val="bottom"/>
          </w:tcPr>
          <w:p w14:paraId="74703E81" w14:textId="77777777" w:rsidR="00FC0AE2" w:rsidRPr="008C4B6E" w:rsidRDefault="00FC0AE2" w:rsidP="007870DE">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2900" w:type="pct"/>
            <w:gridSpan w:val="4"/>
            <w:vAlign w:val="bottom"/>
          </w:tcPr>
          <w:p w14:paraId="111ADFDD" w14:textId="77777777" w:rsidR="00FC0AE2" w:rsidRPr="008C4B6E" w:rsidRDefault="00FC0AE2"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FC0AE2" w:rsidRPr="008C4B6E" w14:paraId="42DBB0FF" w14:textId="77777777" w:rsidTr="00DF7657">
        <w:trPr>
          <w:trHeight w:val="117"/>
          <w:tblHeader/>
        </w:trPr>
        <w:tc>
          <w:tcPr>
            <w:tcW w:w="2100" w:type="pct"/>
            <w:vAlign w:val="bottom"/>
          </w:tcPr>
          <w:p w14:paraId="6FF27318" w14:textId="77777777" w:rsidR="00FC0AE2" w:rsidRPr="008C4B6E" w:rsidRDefault="00FC0AE2" w:rsidP="007870DE">
            <w:pPr>
              <w:overflowPunct w:val="0"/>
              <w:autoSpaceDE w:val="0"/>
              <w:autoSpaceDN w:val="0"/>
              <w:adjustRightInd w:val="0"/>
              <w:spacing w:line="340" w:lineRule="exact"/>
              <w:textAlignment w:val="baseline"/>
              <w:rPr>
                <w:rFonts w:asciiTheme="majorBidi" w:hAnsiTheme="majorBidi" w:cstheme="majorBidi"/>
                <w:sz w:val="28"/>
                <w:szCs w:val="28"/>
              </w:rPr>
            </w:pPr>
          </w:p>
        </w:tc>
        <w:tc>
          <w:tcPr>
            <w:tcW w:w="1478" w:type="pct"/>
            <w:gridSpan w:val="2"/>
            <w:vAlign w:val="bottom"/>
          </w:tcPr>
          <w:p w14:paraId="433641CD" w14:textId="77777777" w:rsidR="00FC0AE2" w:rsidRPr="008C4B6E" w:rsidRDefault="00FC0AE2" w:rsidP="007870DE">
            <w:pPr>
              <w:pBdr>
                <w:bottom w:val="single" w:sz="4" w:space="1" w:color="auto"/>
              </w:pBdr>
              <w:tabs>
                <w:tab w:val="left" w:pos="6549"/>
              </w:tabs>
              <w:spacing w:line="360" w:lineRule="exact"/>
              <w:ind w:left="-40" w:right="-19"/>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Consolidated financial statements</w:t>
            </w:r>
          </w:p>
        </w:tc>
        <w:tc>
          <w:tcPr>
            <w:tcW w:w="1422" w:type="pct"/>
            <w:gridSpan w:val="2"/>
            <w:vAlign w:val="bottom"/>
          </w:tcPr>
          <w:p w14:paraId="13872679" w14:textId="77777777" w:rsidR="00FC0AE2" w:rsidRPr="008C4B6E" w:rsidRDefault="00FC0AE2"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Separate financial statements</w:t>
            </w:r>
          </w:p>
        </w:tc>
      </w:tr>
      <w:tr w:rsidR="00DF7657" w:rsidRPr="008C4B6E" w14:paraId="29A0F832" w14:textId="77777777" w:rsidTr="00DF7657">
        <w:trPr>
          <w:trHeight w:val="117"/>
          <w:tblHeader/>
        </w:trPr>
        <w:tc>
          <w:tcPr>
            <w:tcW w:w="2100" w:type="pct"/>
            <w:vAlign w:val="bottom"/>
          </w:tcPr>
          <w:p w14:paraId="0121F398" w14:textId="77777777" w:rsidR="00DF7657" w:rsidRPr="008C4B6E" w:rsidRDefault="00DF7657" w:rsidP="00DF7657">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700" w:type="pct"/>
            <w:shd w:val="clear" w:color="auto" w:fill="auto"/>
            <w:vAlign w:val="bottom"/>
          </w:tcPr>
          <w:p w14:paraId="5EF3D4EC" w14:textId="77777777" w:rsidR="00DF7657" w:rsidRDefault="00DF7657" w:rsidP="00DF7657">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As at March</w:t>
            </w:r>
          </w:p>
          <w:p w14:paraId="0E8AB03D" w14:textId="4B3C4CF5" w:rsidR="00DF7657" w:rsidRPr="008C4B6E" w:rsidRDefault="00DF7657" w:rsidP="00DF7657">
            <w:pPr>
              <w:pBdr>
                <w:bottom w:val="single" w:sz="4" w:space="1" w:color="auto"/>
              </w:pBdr>
              <w:overflowPunct w:val="0"/>
              <w:spacing w:line="340" w:lineRule="exact"/>
              <w:jc w:val="center"/>
              <w:textAlignment w:val="baseline"/>
              <w:rPr>
                <w:rFonts w:asciiTheme="majorBidi" w:hAnsiTheme="majorBidi" w:cstheme="majorBidi"/>
                <w:color w:val="000000"/>
                <w:sz w:val="28"/>
                <w:szCs w:val="28"/>
              </w:rPr>
            </w:pPr>
            <w:r>
              <w:rPr>
                <w:rFonts w:asciiTheme="majorBidi" w:hAnsiTheme="majorBidi" w:cstheme="majorBidi"/>
                <w:sz w:val="28"/>
                <w:szCs w:val="28"/>
              </w:rPr>
              <w:t>31, 2025</w:t>
            </w:r>
          </w:p>
        </w:tc>
        <w:tc>
          <w:tcPr>
            <w:tcW w:w="778" w:type="pct"/>
            <w:vAlign w:val="bottom"/>
          </w:tcPr>
          <w:p w14:paraId="7997D978" w14:textId="2197D0EE" w:rsidR="00DF7657" w:rsidRPr="008C4B6E" w:rsidRDefault="00DF7657" w:rsidP="00DF7657">
            <w:pPr>
              <w:pBdr>
                <w:bottom w:val="single" w:sz="4" w:space="1" w:color="auto"/>
              </w:pBdr>
              <w:spacing w:line="340" w:lineRule="exact"/>
              <w:jc w:val="center"/>
              <w:rPr>
                <w:rFonts w:asciiTheme="majorBidi" w:hAnsiTheme="majorBidi" w:cstheme="majorBidi"/>
                <w:sz w:val="28"/>
                <w:szCs w:val="28"/>
              </w:rPr>
            </w:pPr>
            <w:r>
              <w:rPr>
                <w:rFonts w:asciiTheme="majorBidi" w:hAnsiTheme="majorBidi" w:cstheme="majorBidi"/>
                <w:sz w:val="28"/>
                <w:szCs w:val="28"/>
              </w:rPr>
              <w:t xml:space="preserve">As at December 31, </w:t>
            </w:r>
            <w:r w:rsidRPr="008C4B6E">
              <w:rPr>
                <w:rFonts w:asciiTheme="majorBidi" w:hAnsiTheme="majorBidi" w:cstheme="majorBidi"/>
                <w:sz w:val="28"/>
                <w:szCs w:val="28"/>
              </w:rPr>
              <w:t>202</w:t>
            </w:r>
            <w:r>
              <w:rPr>
                <w:rFonts w:asciiTheme="majorBidi" w:hAnsiTheme="majorBidi" w:cstheme="majorBidi"/>
                <w:sz w:val="28"/>
                <w:szCs w:val="28"/>
              </w:rPr>
              <w:t>4</w:t>
            </w:r>
          </w:p>
        </w:tc>
        <w:tc>
          <w:tcPr>
            <w:tcW w:w="622" w:type="pct"/>
            <w:shd w:val="clear" w:color="auto" w:fill="auto"/>
            <w:vAlign w:val="bottom"/>
          </w:tcPr>
          <w:p w14:paraId="4E1C4451" w14:textId="77777777" w:rsidR="00DF7657" w:rsidRDefault="00DF7657" w:rsidP="00DF7657">
            <w:pP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As at March</w:t>
            </w:r>
          </w:p>
          <w:p w14:paraId="517EB69C" w14:textId="2D75B264" w:rsidR="00DF7657" w:rsidRPr="008C4B6E" w:rsidRDefault="00DF7657" w:rsidP="00DF7657">
            <w:pPr>
              <w:pBdr>
                <w:bottom w:val="single" w:sz="4" w:space="1" w:color="auto"/>
              </w:pBdr>
              <w:spacing w:line="340" w:lineRule="exact"/>
              <w:jc w:val="center"/>
              <w:rPr>
                <w:rFonts w:asciiTheme="majorBidi" w:hAnsiTheme="majorBidi" w:cstheme="majorBidi"/>
                <w:color w:val="000000"/>
                <w:sz w:val="28"/>
                <w:szCs w:val="28"/>
                <w:cs/>
              </w:rPr>
            </w:pPr>
            <w:r>
              <w:rPr>
                <w:rFonts w:asciiTheme="majorBidi" w:hAnsiTheme="majorBidi" w:cstheme="majorBidi"/>
                <w:sz w:val="28"/>
                <w:szCs w:val="28"/>
              </w:rPr>
              <w:t>31, 2025</w:t>
            </w:r>
          </w:p>
        </w:tc>
        <w:tc>
          <w:tcPr>
            <w:tcW w:w="800" w:type="pct"/>
            <w:vAlign w:val="bottom"/>
          </w:tcPr>
          <w:p w14:paraId="05305106" w14:textId="76F8239F" w:rsidR="00DF7657" w:rsidRPr="008C4B6E" w:rsidRDefault="00DF7657" w:rsidP="00DF7657">
            <w:pPr>
              <w:pBdr>
                <w:bottom w:val="single" w:sz="4" w:space="1" w:color="auto"/>
                <w:between w:val="single" w:sz="4" w:space="1" w:color="auto"/>
                <w:bar w:val="single" w:sz="4"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Pr>
                <w:rFonts w:asciiTheme="majorBidi" w:hAnsiTheme="majorBidi" w:cstheme="majorBidi"/>
                <w:sz w:val="28"/>
                <w:szCs w:val="28"/>
              </w:rPr>
              <w:t xml:space="preserve">As at December 31, </w:t>
            </w:r>
            <w:r w:rsidRPr="008C4B6E">
              <w:rPr>
                <w:rFonts w:asciiTheme="majorBidi" w:hAnsiTheme="majorBidi" w:cstheme="majorBidi"/>
                <w:sz w:val="28"/>
                <w:szCs w:val="28"/>
              </w:rPr>
              <w:t>202</w:t>
            </w:r>
            <w:r>
              <w:rPr>
                <w:rFonts w:asciiTheme="majorBidi" w:hAnsiTheme="majorBidi" w:cstheme="majorBidi"/>
                <w:sz w:val="28"/>
                <w:szCs w:val="28"/>
              </w:rPr>
              <w:t>4</w:t>
            </w:r>
          </w:p>
        </w:tc>
      </w:tr>
      <w:tr w:rsidR="008A019D" w:rsidRPr="008C4B6E" w14:paraId="1C9850D8" w14:textId="77777777" w:rsidTr="008A019D">
        <w:trPr>
          <w:trHeight w:val="117"/>
        </w:trPr>
        <w:tc>
          <w:tcPr>
            <w:tcW w:w="2100" w:type="pct"/>
            <w:shd w:val="solid" w:color="FFFFFF" w:fill="auto"/>
            <w:vAlign w:val="bottom"/>
          </w:tcPr>
          <w:p w14:paraId="1F5E65AA" w14:textId="0D004A3C" w:rsidR="008A019D" w:rsidRPr="008C4B6E" w:rsidRDefault="00277135" w:rsidP="008A019D">
            <w:pPr>
              <w:tabs>
                <w:tab w:val="left" w:pos="3515"/>
                <w:tab w:val="left" w:pos="3742"/>
                <w:tab w:val="left" w:pos="4451"/>
                <w:tab w:val="left" w:pos="4678"/>
                <w:tab w:val="left" w:pos="5387"/>
                <w:tab w:val="left" w:pos="5613"/>
                <w:tab w:val="left" w:pos="6322"/>
                <w:tab w:val="left" w:pos="6549"/>
              </w:tabs>
              <w:spacing w:line="340" w:lineRule="exact"/>
              <w:ind w:left="605" w:hanging="287"/>
              <w:jc w:val="both"/>
              <w:rPr>
                <w:rFonts w:asciiTheme="majorBidi" w:hAnsiTheme="majorBidi" w:cstheme="majorBidi"/>
                <w:sz w:val="28"/>
                <w:szCs w:val="28"/>
                <w:cs/>
              </w:rPr>
            </w:pPr>
            <w:r>
              <w:rPr>
                <w:rFonts w:asciiTheme="majorBidi" w:hAnsiTheme="majorBidi" w:cstheme="majorBidi"/>
                <w:sz w:val="28"/>
                <w:szCs w:val="28"/>
              </w:rPr>
              <w:t>Within credit terms</w:t>
            </w:r>
          </w:p>
        </w:tc>
        <w:tc>
          <w:tcPr>
            <w:tcW w:w="700" w:type="pct"/>
            <w:shd w:val="clear" w:color="auto" w:fill="auto"/>
            <w:vAlign w:val="bottom"/>
          </w:tcPr>
          <w:p w14:paraId="036EF9E3" w14:textId="7A64B779" w:rsidR="008A019D" w:rsidRPr="008A019D" w:rsidRDefault="004618FC" w:rsidP="008A019D">
            <w:pPr>
              <w:spacing w:line="340" w:lineRule="exact"/>
              <w:jc w:val="right"/>
              <w:rPr>
                <w:rFonts w:asciiTheme="majorBidi" w:hAnsiTheme="majorBidi" w:cstheme="majorBidi"/>
                <w:sz w:val="28"/>
                <w:szCs w:val="28"/>
              </w:rPr>
            </w:pPr>
            <w:r>
              <w:rPr>
                <w:rFonts w:asciiTheme="majorBidi" w:hAnsiTheme="majorBidi" w:cstheme="majorBidi"/>
                <w:sz w:val="28"/>
                <w:szCs w:val="28"/>
              </w:rPr>
              <w:t>3,346</w:t>
            </w:r>
          </w:p>
        </w:tc>
        <w:tc>
          <w:tcPr>
            <w:tcW w:w="778" w:type="pct"/>
            <w:shd w:val="clear" w:color="auto" w:fill="auto"/>
            <w:vAlign w:val="bottom"/>
          </w:tcPr>
          <w:p w14:paraId="537525BF" w14:textId="514FD2AD" w:rsidR="008A019D" w:rsidRPr="008C4B6E" w:rsidRDefault="008A019D" w:rsidP="008A019D">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2,962</w:t>
            </w:r>
          </w:p>
        </w:tc>
        <w:tc>
          <w:tcPr>
            <w:tcW w:w="622" w:type="pct"/>
            <w:shd w:val="clear" w:color="auto" w:fill="auto"/>
            <w:vAlign w:val="bottom"/>
          </w:tcPr>
          <w:p w14:paraId="5035F7A3" w14:textId="0A063E92" w:rsidR="008A019D" w:rsidRPr="008C4B6E" w:rsidRDefault="004618FC" w:rsidP="008A019D">
            <w:pPr>
              <w:spacing w:line="340" w:lineRule="exact"/>
              <w:jc w:val="right"/>
              <w:rPr>
                <w:rFonts w:asciiTheme="majorBidi" w:hAnsiTheme="majorBidi" w:cstheme="majorBidi"/>
                <w:sz w:val="28"/>
                <w:szCs w:val="28"/>
              </w:rPr>
            </w:pPr>
            <w:r>
              <w:rPr>
                <w:rFonts w:asciiTheme="majorBidi" w:hAnsiTheme="majorBidi" w:cstheme="majorBidi"/>
                <w:sz w:val="28"/>
                <w:szCs w:val="28"/>
              </w:rPr>
              <w:t>3,346</w:t>
            </w:r>
          </w:p>
        </w:tc>
        <w:tc>
          <w:tcPr>
            <w:tcW w:w="800" w:type="pct"/>
            <w:shd w:val="clear" w:color="auto" w:fill="auto"/>
            <w:vAlign w:val="bottom"/>
          </w:tcPr>
          <w:p w14:paraId="416A0D98" w14:textId="6F8944EB" w:rsidR="008A019D" w:rsidRPr="008C4B6E" w:rsidRDefault="008A019D" w:rsidP="008A019D">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2,946</w:t>
            </w:r>
          </w:p>
        </w:tc>
      </w:tr>
      <w:tr w:rsidR="008A019D" w:rsidRPr="008C4B6E" w14:paraId="5AB2B0B6" w14:textId="77777777" w:rsidTr="008A019D">
        <w:trPr>
          <w:trHeight w:val="117"/>
        </w:trPr>
        <w:tc>
          <w:tcPr>
            <w:tcW w:w="2100" w:type="pct"/>
            <w:shd w:val="solid" w:color="FFFFFF" w:fill="auto"/>
            <w:vAlign w:val="bottom"/>
          </w:tcPr>
          <w:p w14:paraId="1A623308" w14:textId="77777777" w:rsidR="008A019D" w:rsidRPr="008C4B6E" w:rsidRDefault="008A019D" w:rsidP="008A019D">
            <w:pPr>
              <w:tabs>
                <w:tab w:val="left" w:pos="3515"/>
                <w:tab w:val="left" w:pos="3742"/>
                <w:tab w:val="left" w:pos="4451"/>
                <w:tab w:val="left" w:pos="4678"/>
                <w:tab w:val="left" w:pos="5387"/>
                <w:tab w:val="left" w:pos="5613"/>
                <w:tab w:val="left" w:pos="6322"/>
                <w:tab w:val="left" w:pos="6549"/>
              </w:tabs>
              <w:spacing w:line="340" w:lineRule="exact"/>
              <w:ind w:left="605" w:hanging="287"/>
              <w:jc w:val="both"/>
              <w:rPr>
                <w:rFonts w:asciiTheme="majorBidi" w:hAnsiTheme="majorBidi" w:cstheme="majorBidi"/>
                <w:sz w:val="28"/>
                <w:szCs w:val="28"/>
                <w:cs/>
              </w:rPr>
            </w:pPr>
            <w:r w:rsidRPr="008C4B6E">
              <w:rPr>
                <w:rFonts w:asciiTheme="majorBidi" w:hAnsiTheme="majorBidi" w:cstheme="majorBidi"/>
                <w:sz w:val="28"/>
                <w:szCs w:val="28"/>
              </w:rPr>
              <w:t>Overdue</w:t>
            </w:r>
          </w:p>
        </w:tc>
        <w:tc>
          <w:tcPr>
            <w:tcW w:w="700" w:type="pct"/>
            <w:shd w:val="clear" w:color="auto" w:fill="auto"/>
            <w:vAlign w:val="bottom"/>
          </w:tcPr>
          <w:p w14:paraId="444C751A" w14:textId="77777777" w:rsidR="008A019D" w:rsidRPr="008A019D" w:rsidRDefault="008A019D" w:rsidP="008A019D">
            <w:pPr>
              <w:spacing w:line="340" w:lineRule="exact"/>
              <w:jc w:val="right"/>
              <w:rPr>
                <w:rFonts w:asciiTheme="majorBidi" w:hAnsiTheme="majorBidi" w:cstheme="majorBidi"/>
                <w:sz w:val="28"/>
                <w:szCs w:val="28"/>
                <w:cs/>
              </w:rPr>
            </w:pPr>
          </w:p>
        </w:tc>
        <w:tc>
          <w:tcPr>
            <w:tcW w:w="778" w:type="pct"/>
            <w:shd w:val="clear" w:color="auto" w:fill="auto"/>
            <w:vAlign w:val="bottom"/>
          </w:tcPr>
          <w:p w14:paraId="44352CF4" w14:textId="77777777" w:rsidR="008A019D" w:rsidRPr="008C4B6E" w:rsidRDefault="008A019D" w:rsidP="008A019D">
            <w:pPr>
              <w:spacing w:line="340" w:lineRule="exact"/>
              <w:jc w:val="right"/>
              <w:rPr>
                <w:rFonts w:asciiTheme="majorBidi" w:hAnsiTheme="majorBidi" w:cstheme="majorBidi"/>
                <w:sz w:val="28"/>
                <w:szCs w:val="28"/>
              </w:rPr>
            </w:pPr>
          </w:p>
        </w:tc>
        <w:tc>
          <w:tcPr>
            <w:tcW w:w="622" w:type="pct"/>
            <w:shd w:val="clear" w:color="auto" w:fill="auto"/>
            <w:vAlign w:val="bottom"/>
          </w:tcPr>
          <w:p w14:paraId="470A638F" w14:textId="77777777" w:rsidR="008A019D" w:rsidRPr="008C4B6E" w:rsidRDefault="008A019D" w:rsidP="008A019D">
            <w:pPr>
              <w:spacing w:line="340" w:lineRule="exact"/>
              <w:jc w:val="right"/>
              <w:rPr>
                <w:rFonts w:asciiTheme="majorBidi" w:hAnsiTheme="majorBidi" w:cstheme="majorBidi"/>
                <w:sz w:val="28"/>
                <w:szCs w:val="28"/>
              </w:rPr>
            </w:pPr>
          </w:p>
        </w:tc>
        <w:tc>
          <w:tcPr>
            <w:tcW w:w="800" w:type="pct"/>
            <w:shd w:val="clear" w:color="auto" w:fill="auto"/>
            <w:vAlign w:val="bottom"/>
          </w:tcPr>
          <w:p w14:paraId="749A3365" w14:textId="77777777" w:rsidR="008A019D" w:rsidRPr="008C4B6E" w:rsidRDefault="008A019D" w:rsidP="008A019D">
            <w:pPr>
              <w:spacing w:line="340" w:lineRule="exact"/>
              <w:jc w:val="right"/>
              <w:rPr>
                <w:rFonts w:asciiTheme="majorBidi" w:hAnsiTheme="majorBidi" w:cstheme="majorBidi"/>
                <w:sz w:val="28"/>
                <w:szCs w:val="28"/>
                <w:cs/>
              </w:rPr>
            </w:pPr>
          </w:p>
        </w:tc>
      </w:tr>
      <w:tr w:rsidR="008A019D" w:rsidRPr="008C4B6E" w14:paraId="644B27FF" w14:textId="77777777" w:rsidTr="008A019D">
        <w:trPr>
          <w:trHeight w:val="117"/>
        </w:trPr>
        <w:tc>
          <w:tcPr>
            <w:tcW w:w="2100" w:type="pct"/>
            <w:shd w:val="solid" w:color="FFFFFF" w:fill="auto"/>
            <w:vAlign w:val="bottom"/>
          </w:tcPr>
          <w:p w14:paraId="5FCCC3C1" w14:textId="3886224F" w:rsidR="008A019D" w:rsidRPr="008C4B6E" w:rsidRDefault="008A019D" w:rsidP="008A019D">
            <w:pPr>
              <w:tabs>
                <w:tab w:val="left" w:pos="3515"/>
                <w:tab w:val="left" w:pos="3742"/>
                <w:tab w:val="left" w:pos="4451"/>
                <w:tab w:val="left" w:pos="4678"/>
                <w:tab w:val="left" w:pos="5387"/>
                <w:tab w:val="left" w:pos="5613"/>
                <w:tab w:val="left" w:pos="6322"/>
                <w:tab w:val="left" w:pos="6549"/>
              </w:tabs>
              <w:spacing w:line="340" w:lineRule="exact"/>
              <w:ind w:left="605" w:hanging="151"/>
              <w:jc w:val="both"/>
              <w:rPr>
                <w:rFonts w:asciiTheme="majorBidi" w:hAnsiTheme="majorBidi" w:cstheme="majorBidi"/>
                <w:sz w:val="28"/>
                <w:szCs w:val="28"/>
              </w:rPr>
            </w:pPr>
            <w:r>
              <w:rPr>
                <w:rFonts w:asciiTheme="majorBidi" w:hAnsiTheme="majorBidi" w:cstheme="majorBidi"/>
                <w:sz w:val="28"/>
                <w:szCs w:val="28"/>
              </w:rPr>
              <w:t xml:space="preserve">Not </w:t>
            </w:r>
            <w:r w:rsidR="00277135">
              <w:rPr>
                <w:rFonts w:asciiTheme="majorBidi" w:hAnsiTheme="majorBidi" w:cstheme="majorBidi"/>
                <w:sz w:val="28"/>
                <w:szCs w:val="28"/>
              </w:rPr>
              <w:t>over</w:t>
            </w:r>
            <w:r w:rsidRPr="008C4B6E">
              <w:rPr>
                <w:rFonts w:asciiTheme="majorBidi" w:hAnsiTheme="majorBidi" w:cstheme="majorBidi"/>
                <w:sz w:val="28"/>
                <w:szCs w:val="28"/>
              </w:rPr>
              <w:t xml:space="preserve"> 3 months</w:t>
            </w:r>
          </w:p>
        </w:tc>
        <w:tc>
          <w:tcPr>
            <w:tcW w:w="700" w:type="pct"/>
            <w:shd w:val="clear" w:color="auto" w:fill="auto"/>
          </w:tcPr>
          <w:p w14:paraId="4D7E9BC1" w14:textId="776E9E1F" w:rsidR="008A019D" w:rsidRPr="008A019D" w:rsidRDefault="008A019D" w:rsidP="008A019D">
            <w:pPr>
              <w:spacing w:line="340" w:lineRule="exact"/>
              <w:jc w:val="right"/>
              <w:rPr>
                <w:rFonts w:asciiTheme="majorBidi" w:hAnsiTheme="majorBidi" w:cstheme="majorBidi"/>
                <w:sz w:val="28"/>
                <w:szCs w:val="28"/>
                <w:cs/>
              </w:rPr>
            </w:pPr>
            <w:r w:rsidRPr="008A019D">
              <w:rPr>
                <w:rFonts w:asciiTheme="majorBidi" w:hAnsiTheme="majorBidi" w:cstheme="majorBidi"/>
                <w:sz w:val="28"/>
                <w:szCs w:val="28"/>
              </w:rPr>
              <w:t>2</w:t>
            </w:r>
            <w:r w:rsidR="00973288">
              <w:rPr>
                <w:rFonts w:asciiTheme="majorBidi" w:hAnsiTheme="majorBidi" w:cstheme="majorBidi"/>
                <w:sz w:val="28"/>
                <w:szCs w:val="28"/>
              </w:rPr>
              <w:t>92</w:t>
            </w:r>
          </w:p>
        </w:tc>
        <w:tc>
          <w:tcPr>
            <w:tcW w:w="778" w:type="pct"/>
            <w:shd w:val="clear" w:color="auto" w:fill="auto"/>
          </w:tcPr>
          <w:p w14:paraId="0D2A1063" w14:textId="2F034E57" w:rsidR="008A019D" w:rsidRPr="008C4B6E" w:rsidRDefault="008A019D" w:rsidP="008A019D">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25 </w:t>
            </w:r>
          </w:p>
        </w:tc>
        <w:tc>
          <w:tcPr>
            <w:tcW w:w="622" w:type="pct"/>
            <w:shd w:val="clear" w:color="auto" w:fill="auto"/>
          </w:tcPr>
          <w:p w14:paraId="21C34E34" w14:textId="00E7E108" w:rsidR="008A019D" w:rsidRPr="008C4B6E" w:rsidRDefault="008A019D" w:rsidP="008A019D">
            <w:pPr>
              <w:spacing w:line="340" w:lineRule="exact"/>
              <w:jc w:val="right"/>
              <w:rPr>
                <w:rFonts w:asciiTheme="majorBidi" w:hAnsiTheme="majorBidi" w:cstheme="majorBidi"/>
                <w:sz w:val="28"/>
                <w:szCs w:val="28"/>
              </w:rPr>
            </w:pPr>
            <w:r w:rsidRPr="008A019D">
              <w:rPr>
                <w:rFonts w:asciiTheme="majorBidi" w:hAnsiTheme="majorBidi" w:cstheme="majorBidi"/>
                <w:sz w:val="28"/>
                <w:szCs w:val="28"/>
              </w:rPr>
              <w:t>2</w:t>
            </w:r>
            <w:r w:rsidR="00973288">
              <w:rPr>
                <w:rFonts w:asciiTheme="majorBidi" w:hAnsiTheme="majorBidi" w:cstheme="majorBidi"/>
                <w:sz w:val="28"/>
                <w:szCs w:val="28"/>
              </w:rPr>
              <w:t>92</w:t>
            </w:r>
          </w:p>
        </w:tc>
        <w:tc>
          <w:tcPr>
            <w:tcW w:w="800" w:type="pct"/>
            <w:shd w:val="clear" w:color="auto" w:fill="auto"/>
          </w:tcPr>
          <w:p w14:paraId="5C9BE91F" w14:textId="4A3B5308" w:rsidR="008A019D" w:rsidRPr="008C4B6E" w:rsidRDefault="008A019D" w:rsidP="008A019D">
            <w:pPr>
              <w:spacing w:line="340" w:lineRule="exact"/>
              <w:jc w:val="right"/>
              <w:rPr>
                <w:rFonts w:asciiTheme="majorBidi" w:hAnsiTheme="majorBidi" w:cstheme="majorBidi"/>
                <w:sz w:val="28"/>
                <w:szCs w:val="28"/>
                <w:cs/>
              </w:rPr>
            </w:pPr>
            <w:r w:rsidRPr="008C4B6E">
              <w:rPr>
                <w:rFonts w:asciiTheme="majorBidi" w:hAnsiTheme="majorBidi" w:cstheme="majorBidi"/>
                <w:sz w:val="28"/>
                <w:szCs w:val="28"/>
              </w:rPr>
              <w:t xml:space="preserve"> 25 </w:t>
            </w:r>
          </w:p>
        </w:tc>
      </w:tr>
      <w:tr w:rsidR="008A019D" w:rsidRPr="008C4B6E" w14:paraId="1987B87F" w14:textId="77777777" w:rsidTr="008A019D">
        <w:trPr>
          <w:trHeight w:val="117"/>
        </w:trPr>
        <w:tc>
          <w:tcPr>
            <w:tcW w:w="2100" w:type="pct"/>
            <w:shd w:val="solid" w:color="FFFFFF" w:fill="auto"/>
            <w:vAlign w:val="bottom"/>
          </w:tcPr>
          <w:p w14:paraId="746D3702" w14:textId="4CD97991" w:rsidR="008A019D" w:rsidRPr="008C4B6E" w:rsidRDefault="008A019D" w:rsidP="008A019D">
            <w:pPr>
              <w:tabs>
                <w:tab w:val="left" w:pos="3515"/>
                <w:tab w:val="left" w:pos="3742"/>
                <w:tab w:val="left" w:pos="4451"/>
                <w:tab w:val="left" w:pos="4678"/>
                <w:tab w:val="left" w:pos="5387"/>
                <w:tab w:val="left" w:pos="5613"/>
                <w:tab w:val="left" w:pos="6322"/>
                <w:tab w:val="left" w:pos="6549"/>
              </w:tabs>
              <w:spacing w:line="340" w:lineRule="exact"/>
              <w:ind w:left="321" w:firstLine="141"/>
              <w:jc w:val="both"/>
              <w:rPr>
                <w:rFonts w:asciiTheme="majorBidi" w:hAnsiTheme="majorBidi" w:cstheme="majorBidi"/>
                <w:sz w:val="28"/>
                <w:szCs w:val="28"/>
              </w:rPr>
            </w:pPr>
            <w:r w:rsidRPr="008C4B6E">
              <w:rPr>
                <w:rFonts w:asciiTheme="majorBidi" w:hAnsiTheme="majorBidi" w:cstheme="majorBidi"/>
                <w:sz w:val="28"/>
                <w:szCs w:val="28"/>
              </w:rPr>
              <w:t>3 - 6 months</w:t>
            </w:r>
          </w:p>
        </w:tc>
        <w:tc>
          <w:tcPr>
            <w:tcW w:w="700" w:type="pct"/>
            <w:shd w:val="clear" w:color="auto" w:fill="auto"/>
          </w:tcPr>
          <w:p w14:paraId="1CE44456" w14:textId="2C21F18E" w:rsidR="008A019D" w:rsidRPr="008A019D" w:rsidRDefault="008A019D" w:rsidP="008A019D">
            <w:pPr>
              <w:spacing w:line="340" w:lineRule="exact"/>
              <w:jc w:val="right"/>
              <w:rPr>
                <w:rFonts w:asciiTheme="majorBidi" w:hAnsiTheme="majorBidi" w:cstheme="majorBidi"/>
                <w:sz w:val="28"/>
                <w:szCs w:val="28"/>
                <w:cs/>
              </w:rPr>
            </w:pPr>
            <w:r w:rsidRPr="008A019D">
              <w:rPr>
                <w:rFonts w:asciiTheme="majorBidi" w:hAnsiTheme="majorBidi" w:cstheme="majorBidi" w:hint="cs"/>
                <w:sz w:val="28"/>
                <w:szCs w:val="28"/>
                <w:cs/>
              </w:rPr>
              <w:t>-</w:t>
            </w:r>
          </w:p>
        </w:tc>
        <w:tc>
          <w:tcPr>
            <w:tcW w:w="778" w:type="pct"/>
            <w:shd w:val="clear" w:color="auto" w:fill="auto"/>
          </w:tcPr>
          <w:p w14:paraId="7C1E4D69" w14:textId="574E9D1F" w:rsidR="008A019D" w:rsidRPr="008C4B6E" w:rsidRDefault="008A019D" w:rsidP="008A019D">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93 </w:t>
            </w:r>
          </w:p>
        </w:tc>
        <w:tc>
          <w:tcPr>
            <w:tcW w:w="622" w:type="pct"/>
            <w:shd w:val="clear" w:color="auto" w:fill="auto"/>
          </w:tcPr>
          <w:p w14:paraId="318CC1DC" w14:textId="7F694878" w:rsidR="008A019D" w:rsidRPr="008C4B6E" w:rsidRDefault="008A019D" w:rsidP="008A019D">
            <w:pPr>
              <w:spacing w:line="340" w:lineRule="exact"/>
              <w:jc w:val="right"/>
              <w:rPr>
                <w:rFonts w:asciiTheme="majorBidi" w:hAnsiTheme="majorBidi" w:cstheme="majorBidi"/>
                <w:sz w:val="28"/>
                <w:szCs w:val="28"/>
              </w:rPr>
            </w:pPr>
            <w:r w:rsidRPr="008A019D">
              <w:rPr>
                <w:rFonts w:asciiTheme="majorBidi" w:hAnsiTheme="majorBidi" w:cstheme="majorBidi" w:hint="cs"/>
                <w:sz w:val="28"/>
                <w:szCs w:val="28"/>
                <w:cs/>
              </w:rPr>
              <w:t>-</w:t>
            </w:r>
          </w:p>
        </w:tc>
        <w:tc>
          <w:tcPr>
            <w:tcW w:w="800" w:type="pct"/>
            <w:shd w:val="clear" w:color="auto" w:fill="auto"/>
          </w:tcPr>
          <w:p w14:paraId="7FF5F367" w14:textId="05BEF3C5" w:rsidR="008A019D" w:rsidRPr="008C4B6E" w:rsidRDefault="008A019D" w:rsidP="008A019D">
            <w:pPr>
              <w:spacing w:line="340" w:lineRule="exact"/>
              <w:jc w:val="right"/>
              <w:rPr>
                <w:rFonts w:asciiTheme="majorBidi" w:hAnsiTheme="majorBidi" w:cstheme="majorBidi"/>
                <w:sz w:val="28"/>
                <w:szCs w:val="28"/>
                <w:cs/>
              </w:rPr>
            </w:pPr>
            <w:r w:rsidRPr="008C4B6E">
              <w:rPr>
                <w:rFonts w:asciiTheme="majorBidi" w:hAnsiTheme="majorBidi" w:cstheme="majorBidi"/>
                <w:sz w:val="28"/>
                <w:szCs w:val="28"/>
              </w:rPr>
              <w:t xml:space="preserve"> 93 </w:t>
            </w:r>
          </w:p>
        </w:tc>
      </w:tr>
      <w:tr w:rsidR="008A019D" w:rsidRPr="008C4B6E" w14:paraId="2D6D4644" w14:textId="77777777" w:rsidTr="008A019D">
        <w:trPr>
          <w:trHeight w:val="117"/>
        </w:trPr>
        <w:tc>
          <w:tcPr>
            <w:tcW w:w="2100" w:type="pct"/>
            <w:shd w:val="solid" w:color="FFFFFF" w:fill="auto"/>
            <w:vAlign w:val="bottom"/>
          </w:tcPr>
          <w:p w14:paraId="0816D1A3" w14:textId="4E198000" w:rsidR="008A019D" w:rsidRPr="008C4B6E" w:rsidRDefault="008A019D" w:rsidP="008A019D">
            <w:pPr>
              <w:tabs>
                <w:tab w:val="left" w:pos="3515"/>
                <w:tab w:val="left" w:pos="3742"/>
                <w:tab w:val="left" w:pos="4451"/>
                <w:tab w:val="left" w:pos="4678"/>
                <w:tab w:val="left" w:pos="5387"/>
                <w:tab w:val="left" w:pos="5613"/>
                <w:tab w:val="left" w:pos="6322"/>
                <w:tab w:val="left" w:pos="6549"/>
              </w:tabs>
              <w:spacing w:line="340" w:lineRule="exact"/>
              <w:ind w:left="321" w:firstLine="141"/>
              <w:jc w:val="both"/>
              <w:rPr>
                <w:rFonts w:asciiTheme="majorBidi" w:hAnsiTheme="majorBidi" w:cstheme="majorBidi"/>
                <w:sz w:val="28"/>
                <w:szCs w:val="28"/>
              </w:rPr>
            </w:pPr>
            <w:r w:rsidRPr="008C4B6E">
              <w:rPr>
                <w:rFonts w:asciiTheme="majorBidi" w:hAnsiTheme="majorBidi" w:cstheme="majorBidi"/>
                <w:sz w:val="28"/>
                <w:szCs w:val="28"/>
              </w:rPr>
              <w:t>6 - 12 months</w:t>
            </w:r>
          </w:p>
        </w:tc>
        <w:tc>
          <w:tcPr>
            <w:tcW w:w="700" w:type="pct"/>
            <w:shd w:val="clear" w:color="auto" w:fill="auto"/>
          </w:tcPr>
          <w:p w14:paraId="6E751C86" w14:textId="2D3CB026" w:rsidR="008A019D" w:rsidRPr="008A019D" w:rsidRDefault="008A019D" w:rsidP="008A019D">
            <w:pPr>
              <w:spacing w:line="340" w:lineRule="exact"/>
              <w:jc w:val="right"/>
              <w:rPr>
                <w:rFonts w:asciiTheme="majorBidi" w:hAnsiTheme="majorBidi" w:cstheme="majorBidi"/>
                <w:sz w:val="28"/>
                <w:szCs w:val="28"/>
                <w:cs/>
              </w:rPr>
            </w:pPr>
            <w:r w:rsidRPr="008A019D">
              <w:rPr>
                <w:rFonts w:asciiTheme="majorBidi" w:hAnsiTheme="majorBidi" w:cstheme="majorBidi" w:hint="cs"/>
                <w:sz w:val="28"/>
                <w:szCs w:val="28"/>
                <w:cs/>
              </w:rPr>
              <w:t>-</w:t>
            </w:r>
          </w:p>
        </w:tc>
        <w:tc>
          <w:tcPr>
            <w:tcW w:w="778" w:type="pct"/>
            <w:shd w:val="clear" w:color="auto" w:fill="auto"/>
          </w:tcPr>
          <w:p w14:paraId="1DD4375E" w14:textId="4207E934" w:rsidR="008A019D" w:rsidRPr="008C4B6E" w:rsidRDefault="008A019D" w:rsidP="008A019D">
            <w:pPr>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622" w:type="pct"/>
            <w:shd w:val="clear" w:color="auto" w:fill="auto"/>
          </w:tcPr>
          <w:p w14:paraId="715CE032" w14:textId="050E211A" w:rsidR="008A019D" w:rsidRPr="008C4B6E" w:rsidRDefault="008A019D" w:rsidP="008A019D">
            <w:pPr>
              <w:spacing w:line="340" w:lineRule="exact"/>
              <w:jc w:val="right"/>
              <w:rPr>
                <w:rFonts w:asciiTheme="majorBidi" w:hAnsiTheme="majorBidi" w:cstheme="majorBidi"/>
                <w:sz w:val="28"/>
                <w:szCs w:val="28"/>
              </w:rPr>
            </w:pPr>
            <w:r w:rsidRPr="008A019D">
              <w:rPr>
                <w:rFonts w:asciiTheme="majorBidi" w:hAnsiTheme="majorBidi" w:cstheme="majorBidi" w:hint="cs"/>
                <w:sz w:val="28"/>
                <w:szCs w:val="28"/>
                <w:cs/>
              </w:rPr>
              <w:t>-</w:t>
            </w:r>
          </w:p>
        </w:tc>
        <w:tc>
          <w:tcPr>
            <w:tcW w:w="800" w:type="pct"/>
            <w:shd w:val="clear" w:color="auto" w:fill="auto"/>
          </w:tcPr>
          <w:p w14:paraId="1311D035" w14:textId="06C49C75" w:rsidR="008A019D" w:rsidRPr="008C4B6E" w:rsidRDefault="008A019D" w:rsidP="008A019D">
            <w:pPr>
              <w:spacing w:line="340" w:lineRule="exact"/>
              <w:jc w:val="right"/>
              <w:rPr>
                <w:rFonts w:asciiTheme="majorBidi" w:hAnsiTheme="majorBidi" w:cstheme="majorBidi"/>
                <w:sz w:val="28"/>
                <w:szCs w:val="28"/>
                <w:cs/>
              </w:rPr>
            </w:pPr>
            <w:r w:rsidRPr="008C4B6E">
              <w:rPr>
                <w:rFonts w:asciiTheme="majorBidi" w:hAnsiTheme="majorBidi" w:cstheme="majorBidi"/>
                <w:sz w:val="28"/>
                <w:szCs w:val="28"/>
              </w:rPr>
              <w:t xml:space="preserve"> 53 </w:t>
            </w:r>
          </w:p>
        </w:tc>
      </w:tr>
      <w:tr w:rsidR="008A019D" w:rsidRPr="008C4B6E" w14:paraId="31A8FDAA" w14:textId="77777777" w:rsidTr="008A019D">
        <w:trPr>
          <w:trHeight w:val="117"/>
        </w:trPr>
        <w:tc>
          <w:tcPr>
            <w:tcW w:w="2100" w:type="pct"/>
            <w:shd w:val="solid" w:color="FFFFFF" w:fill="auto"/>
            <w:vAlign w:val="bottom"/>
          </w:tcPr>
          <w:p w14:paraId="14321C19" w14:textId="62F4DF33" w:rsidR="008A019D" w:rsidRPr="008C4B6E" w:rsidRDefault="008A019D" w:rsidP="008A019D">
            <w:pPr>
              <w:tabs>
                <w:tab w:val="left" w:pos="3515"/>
                <w:tab w:val="left" w:pos="3742"/>
                <w:tab w:val="left" w:pos="4451"/>
                <w:tab w:val="left" w:pos="4678"/>
                <w:tab w:val="left" w:pos="5387"/>
                <w:tab w:val="left" w:pos="5613"/>
                <w:tab w:val="left" w:pos="6322"/>
                <w:tab w:val="left" w:pos="6549"/>
              </w:tabs>
              <w:spacing w:line="340" w:lineRule="exact"/>
              <w:ind w:left="321" w:firstLine="141"/>
              <w:jc w:val="both"/>
              <w:rPr>
                <w:rFonts w:asciiTheme="majorBidi" w:hAnsiTheme="majorBidi" w:cstheme="majorBidi"/>
                <w:color w:val="000000"/>
                <w:sz w:val="28"/>
                <w:szCs w:val="28"/>
                <w:cs/>
              </w:rPr>
            </w:pPr>
            <w:r w:rsidRPr="008C4B6E">
              <w:rPr>
                <w:rFonts w:asciiTheme="majorBidi" w:hAnsiTheme="majorBidi" w:cstheme="majorBidi"/>
                <w:sz w:val="28"/>
                <w:szCs w:val="28"/>
              </w:rPr>
              <w:t>Over 12 months</w:t>
            </w:r>
          </w:p>
        </w:tc>
        <w:tc>
          <w:tcPr>
            <w:tcW w:w="700" w:type="pct"/>
            <w:shd w:val="clear" w:color="auto" w:fill="auto"/>
          </w:tcPr>
          <w:p w14:paraId="616CA6B9" w14:textId="0C3E7A4C" w:rsidR="008A019D" w:rsidRPr="008A019D" w:rsidRDefault="008A019D" w:rsidP="008A019D">
            <w:pPr>
              <w:pBdr>
                <w:bottom w:val="single" w:sz="4" w:space="1" w:color="auto"/>
              </w:pBdr>
              <w:spacing w:line="340" w:lineRule="exact"/>
              <w:jc w:val="right"/>
              <w:rPr>
                <w:rFonts w:asciiTheme="majorBidi" w:hAnsiTheme="majorBidi" w:cstheme="majorBidi"/>
                <w:sz w:val="28"/>
                <w:szCs w:val="28"/>
                <w:cs/>
              </w:rPr>
            </w:pPr>
            <w:r w:rsidRPr="008A019D">
              <w:rPr>
                <w:rFonts w:asciiTheme="majorBidi" w:hAnsiTheme="majorBidi" w:cstheme="majorBidi" w:hint="cs"/>
                <w:sz w:val="28"/>
                <w:szCs w:val="28"/>
                <w:cs/>
              </w:rPr>
              <w:t>-</w:t>
            </w:r>
          </w:p>
        </w:tc>
        <w:tc>
          <w:tcPr>
            <w:tcW w:w="778" w:type="pct"/>
            <w:shd w:val="clear" w:color="auto" w:fill="auto"/>
          </w:tcPr>
          <w:p w14:paraId="2044F787" w14:textId="0A57C44C" w:rsidR="008A019D" w:rsidRPr="008C4B6E" w:rsidRDefault="008A019D" w:rsidP="008A019D">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w:t>
            </w:r>
            <w:r w:rsidRPr="008C4B6E">
              <w:rPr>
                <w:rFonts w:asciiTheme="majorBidi" w:hAnsiTheme="majorBidi" w:cstheme="majorBidi"/>
                <w:sz w:val="28"/>
                <w:szCs w:val="28"/>
                <w:cs/>
              </w:rPr>
              <w:t>-</w:t>
            </w:r>
            <w:r w:rsidRPr="008C4B6E">
              <w:rPr>
                <w:rFonts w:asciiTheme="majorBidi" w:hAnsiTheme="majorBidi" w:cstheme="majorBidi"/>
                <w:sz w:val="28"/>
                <w:szCs w:val="28"/>
              </w:rPr>
              <w:t xml:space="preserve"> </w:t>
            </w:r>
          </w:p>
        </w:tc>
        <w:tc>
          <w:tcPr>
            <w:tcW w:w="622" w:type="pct"/>
            <w:shd w:val="clear" w:color="auto" w:fill="auto"/>
          </w:tcPr>
          <w:p w14:paraId="10D8B43D" w14:textId="0A189F84" w:rsidR="008A019D" w:rsidRPr="008C4B6E" w:rsidRDefault="008A019D" w:rsidP="008A019D">
            <w:pPr>
              <w:pBdr>
                <w:bottom w:val="single" w:sz="4" w:space="1" w:color="auto"/>
              </w:pBdr>
              <w:spacing w:line="340" w:lineRule="exact"/>
              <w:jc w:val="right"/>
              <w:rPr>
                <w:rFonts w:asciiTheme="majorBidi" w:hAnsiTheme="majorBidi" w:cstheme="majorBidi"/>
                <w:sz w:val="28"/>
                <w:szCs w:val="28"/>
              </w:rPr>
            </w:pPr>
            <w:r w:rsidRPr="008A019D">
              <w:rPr>
                <w:rFonts w:asciiTheme="majorBidi" w:hAnsiTheme="majorBidi" w:cstheme="majorBidi" w:hint="cs"/>
                <w:sz w:val="28"/>
                <w:szCs w:val="28"/>
              </w:rPr>
              <w:t>54</w:t>
            </w:r>
          </w:p>
        </w:tc>
        <w:tc>
          <w:tcPr>
            <w:tcW w:w="800" w:type="pct"/>
            <w:shd w:val="clear" w:color="auto" w:fill="auto"/>
          </w:tcPr>
          <w:p w14:paraId="6487327E" w14:textId="4D43BC50" w:rsidR="008A019D" w:rsidRPr="008C4B6E" w:rsidRDefault="008A019D" w:rsidP="008A019D">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1 </w:t>
            </w:r>
          </w:p>
        </w:tc>
      </w:tr>
      <w:tr w:rsidR="008A019D" w:rsidRPr="008C4B6E" w14:paraId="7B7701A8" w14:textId="77777777" w:rsidTr="008A019D">
        <w:trPr>
          <w:trHeight w:val="117"/>
        </w:trPr>
        <w:tc>
          <w:tcPr>
            <w:tcW w:w="2100" w:type="pct"/>
            <w:shd w:val="solid" w:color="FFFFFF" w:fill="auto"/>
            <w:vAlign w:val="bottom"/>
          </w:tcPr>
          <w:p w14:paraId="3B184032" w14:textId="77777777" w:rsidR="008A019D" w:rsidRPr="008C4B6E" w:rsidRDefault="008A019D" w:rsidP="008A019D">
            <w:pPr>
              <w:tabs>
                <w:tab w:val="left" w:pos="3515"/>
                <w:tab w:val="left" w:pos="3742"/>
                <w:tab w:val="left" w:pos="4451"/>
                <w:tab w:val="left" w:pos="4678"/>
                <w:tab w:val="left" w:pos="5387"/>
                <w:tab w:val="left" w:pos="5613"/>
                <w:tab w:val="left" w:pos="6322"/>
                <w:tab w:val="left" w:pos="6549"/>
              </w:tabs>
              <w:spacing w:line="340" w:lineRule="exact"/>
              <w:ind w:left="605" w:hanging="287"/>
              <w:jc w:val="both"/>
              <w:rPr>
                <w:rFonts w:asciiTheme="majorBidi" w:hAnsiTheme="majorBidi" w:cstheme="majorBidi"/>
                <w:color w:val="000000"/>
                <w:sz w:val="28"/>
                <w:szCs w:val="28"/>
                <w:cs/>
              </w:rPr>
            </w:pPr>
            <w:r w:rsidRPr="008C4B6E">
              <w:rPr>
                <w:rFonts w:asciiTheme="majorBidi" w:hAnsiTheme="majorBidi" w:cstheme="majorBidi"/>
                <w:sz w:val="28"/>
                <w:szCs w:val="28"/>
              </w:rPr>
              <w:t>Total</w:t>
            </w:r>
          </w:p>
        </w:tc>
        <w:tc>
          <w:tcPr>
            <w:tcW w:w="700" w:type="pct"/>
            <w:shd w:val="clear" w:color="auto" w:fill="auto"/>
          </w:tcPr>
          <w:p w14:paraId="2C63850C" w14:textId="1CB3045E" w:rsidR="008A019D" w:rsidRPr="008A019D" w:rsidRDefault="004618FC" w:rsidP="008A019D">
            <w:pPr>
              <w:spacing w:line="340" w:lineRule="exact"/>
              <w:jc w:val="right"/>
              <w:rPr>
                <w:rFonts w:asciiTheme="majorBidi" w:hAnsiTheme="majorBidi" w:cstheme="majorBidi"/>
                <w:sz w:val="28"/>
                <w:szCs w:val="28"/>
              </w:rPr>
            </w:pPr>
            <w:r>
              <w:rPr>
                <w:rFonts w:asciiTheme="majorBidi" w:hAnsiTheme="majorBidi" w:cstheme="majorBidi"/>
                <w:sz w:val="28"/>
                <w:szCs w:val="28"/>
              </w:rPr>
              <w:t>3,638</w:t>
            </w:r>
          </w:p>
        </w:tc>
        <w:tc>
          <w:tcPr>
            <w:tcW w:w="778" w:type="pct"/>
            <w:shd w:val="clear" w:color="auto" w:fill="auto"/>
          </w:tcPr>
          <w:p w14:paraId="00F3F0C2" w14:textId="2BA6AA60" w:rsidR="008A019D" w:rsidRPr="008C4B6E" w:rsidRDefault="008A019D" w:rsidP="008A019D">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3,080 </w:t>
            </w:r>
          </w:p>
        </w:tc>
        <w:tc>
          <w:tcPr>
            <w:tcW w:w="622" w:type="pct"/>
            <w:shd w:val="clear" w:color="auto" w:fill="auto"/>
          </w:tcPr>
          <w:p w14:paraId="2967FC53" w14:textId="2EF51FD4" w:rsidR="008A019D" w:rsidRPr="008C4B6E" w:rsidRDefault="004618FC" w:rsidP="008A019D">
            <w:pPr>
              <w:spacing w:line="340" w:lineRule="exact"/>
              <w:jc w:val="right"/>
              <w:rPr>
                <w:rFonts w:asciiTheme="majorBidi" w:hAnsiTheme="majorBidi" w:cstheme="majorBidi"/>
                <w:sz w:val="28"/>
                <w:szCs w:val="28"/>
              </w:rPr>
            </w:pPr>
            <w:r>
              <w:rPr>
                <w:rFonts w:asciiTheme="majorBidi" w:hAnsiTheme="majorBidi" w:cstheme="majorBidi"/>
                <w:sz w:val="28"/>
                <w:szCs w:val="28"/>
              </w:rPr>
              <w:t>3,692</w:t>
            </w:r>
          </w:p>
        </w:tc>
        <w:tc>
          <w:tcPr>
            <w:tcW w:w="800" w:type="pct"/>
            <w:shd w:val="clear" w:color="auto" w:fill="auto"/>
          </w:tcPr>
          <w:p w14:paraId="1547B853" w14:textId="131EE7A7" w:rsidR="008A019D" w:rsidRPr="008C4B6E" w:rsidRDefault="008A019D" w:rsidP="008A019D">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3,118 </w:t>
            </w:r>
          </w:p>
        </w:tc>
      </w:tr>
      <w:tr w:rsidR="008A019D" w:rsidRPr="008C4B6E" w14:paraId="1E424B97" w14:textId="77777777" w:rsidTr="008A019D">
        <w:trPr>
          <w:trHeight w:val="117"/>
        </w:trPr>
        <w:tc>
          <w:tcPr>
            <w:tcW w:w="2100" w:type="pct"/>
            <w:shd w:val="solid" w:color="FFFFFF" w:fill="auto"/>
            <w:vAlign w:val="bottom"/>
          </w:tcPr>
          <w:p w14:paraId="1F8786C0" w14:textId="0F048BFB" w:rsidR="008A019D" w:rsidRPr="008C4B6E" w:rsidRDefault="008A019D" w:rsidP="008A019D">
            <w:pPr>
              <w:tabs>
                <w:tab w:val="left" w:pos="3515"/>
                <w:tab w:val="left" w:pos="3742"/>
                <w:tab w:val="left" w:pos="4451"/>
                <w:tab w:val="left" w:pos="4678"/>
                <w:tab w:val="left" w:pos="5387"/>
                <w:tab w:val="left" w:pos="5613"/>
                <w:tab w:val="left" w:pos="6322"/>
                <w:tab w:val="left" w:pos="6549"/>
              </w:tabs>
              <w:spacing w:line="340" w:lineRule="exact"/>
              <w:ind w:left="456" w:hanging="138"/>
              <w:jc w:val="both"/>
              <w:rPr>
                <w:rFonts w:asciiTheme="majorBidi" w:hAnsiTheme="majorBidi" w:cstheme="majorBidi"/>
                <w:sz w:val="28"/>
                <w:szCs w:val="28"/>
                <w:cs/>
              </w:rPr>
            </w:pPr>
            <w:r w:rsidRPr="008C4B6E">
              <w:rPr>
                <w:rFonts w:asciiTheme="majorBidi" w:hAnsiTheme="majorBidi" w:cstheme="majorBidi"/>
                <w:sz w:val="28"/>
                <w:szCs w:val="28"/>
                <w:u w:val="single"/>
              </w:rPr>
              <w:t>Less</w:t>
            </w:r>
            <w:r w:rsidRPr="008C4B6E">
              <w:rPr>
                <w:rFonts w:asciiTheme="majorBidi" w:hAnsiTheme="majorBidi" w:cstheme="majorBidi"/>
                <w:sz w:val="28"/>
                <w:szCs w:val="28"/>
              </w:rPr>
              <w:t xml:space="preserve"> Allowance for expected credit loss</w:t>
            </w:r>
          </w:p>
        </w:tc>
        <w:tc>
          <w:tcPr>
            <w:tcW w:w="700" w:type="pct"/>
            <w:shd w:val="clear" w:color="auto" w:fill="auto"/>
          </w:tcPr>
          <w:p w14:paraId="2D494772" w14:textId="4C540064" w:rsidR="008A019D" w:rsidRPr="008A019D" w:rsidRDefault="008A019D" w:rsidP="008A019D">
            <w:pPr>
              <w:pBdr>
                <w:bottom w:val="single" w:sz="4" w:space="1" w:color="auto"/>
              </w:pBdr>
              <w:spacing w:line="340" w:lineRule="exact"/>
              <w:jc w:val="right"/>
              <w:rPr>
                <w:rFonts w:asciiTheme="majorBidi" w:hAnsiTheme="majorBidi" w:cstheme="majorBidi"/>
                <w:sz w:val="28"/>
                <w:szCs w:val="28"/>
                <w:cs/>
              </w:rPr>
            </w:pPr>
            <w:r w:rsidRPr="008A019D">
              <w:rPr>
                <w:rFonts w:asciiTheme="majorBidi" w:hAnsiTheme="majorBidi" w:cstheme="majorBidi"/>
                <w:sz w:val="28"/>
                <w:szCs w:val="28"/>
              </w:rPr>
              <w:t>(10)</w:t>
            </w:r>
          </w:p>
        </w:tc>
        <w:tc>
          <w:tcPr>
            <w:tcW w:w="778" w:type="pct"/>
            <w:shd w:val="clear" w:color="auto" w:fill="auto"/>
          </w:tcPr>
          <w:p w14:paraId="6F46B621" w14:textId="22BAAD8A" w:rsidR="008A019D" w:rsidRPr="008C4B6E" w:rsidRDefault="008A019D" w:rsidP="008A019D">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(10)</w:t>
            </w:r>
          </w:p>
        </w:tc>
        <w:tc>
          <w:tcPr>
            <w:tcW w:w="622" w:type="pct"/>
            <w:shd w:val="clear" w:color="auto" w:fill="auto"/>
          </w:tcPr>
          <w:p w14:paraId="06C60867" w14:textId="041A712E" w:rsidR="008A019D" w:rsidRPr="008C4B6E" w:rsidRDefault="008A019D" w:rsidP="008A019D">
            <w:pPr>
              <w:pBdr>
                <w:bottom w:val="single" w:sz="4" w:space="1" w:color="auto"/>
              </w:pBdr>
              <w:spacing w:line="340" w:lineRule="exact"/>
              <w:jc w:val="right"/>
              <w:rPr>
                <w:rFonts w:asciiTheme="majorBidi" w:hAnsiTheme="majorBidi" w:cstheme="majorBidi"/>
                <w:sz w:val="28"/>
                <w:szCs w:val="28"/>
              </w:rPr>
            </w:pPr>
            <w:r w:rsidRPr="008A019D">
              <w:rPr>
                <w:rFonts w:asciiTheme="majorBidi" w:hAnsiTheme="majorBidi" w:cstheme="majorBidi"/>
                <w:sz w:val="28"/>
                <w:szCs w:val="28"/>
              </w:rPr>
              <w:t>(10)</w:t>
            </w:r>
          </w:p>
        </w:tc>
        <w:tc>
          <w:tcPr>
            <w:tcW w:w="800" w:type="pct"/>
            <w:shd w:val="clear" w:color="auto" w:fill="auto"/>
          </w:tcPr>
          <w:p w14:paraId="763D06FF" w14:textId="405C1527" w:rsidR="008A019D" w:rsidRPr="008C4B6E" w:rsidRDefault="008A019D" w:rsidP="008A019D">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(10)</w:t>
            </w:r>
          </w:p>
        </w:tc>
      </w:tr>
      <w:tr w:rsidR="008A019D" w:rsidRPr="008C4B6E" w14:paraId="439F9D44" w14:textId="77777777" w:rsidTr="008A019D">
        <w:trPr>
          <w:trHeight w:val="117"/>
        </w:trPr>
        <w:tc>
          <w:tcPr>
            <w:tcW w:w="2100" w:type="pct"/>
            <w:shd w:val="solid" w:color="FFFFFF" w:fill="auto"/>
            <w:vAlign w:val="bottom"/>
          </w:tcPr>
          <w:p w14:paraId="705AA95C" w14:textId="77777777" w:rsidR="008A019D" w:rsidRPr="008C4B6E" w:rsidRDefault="008A019D" w:rsidP="008A019D">
            <w:pPr>
              <w:tabs>
                <w:tab w:val="left" w:pos="3515"/>
                <w:tab w:val="left" w:pos="3742"/>
                <w:tab w:val="left" w:pos="4451"/>
                <w:tab w:val="left" w:pos="4678"/>
                <w:tab w:val="left" w:pos="5387"/>
                <w:tab w:val="left" w:pos="5613"/>
                <w:tab w:val="left" w:pos="6322"/>
                <w:tab w:val="left" w:pos="6549"/>
              </w:tabs>
              <w:spacing w:line="340" w:lineRule="exact"/>
              <w:ind w:left="630" w:hanging="312"/>
              <w:jc w:val="both"/>
              <w:rPr>
                <w:rFonts w:asciiTheme="majorBidi" w:hAnsiTheme="majorBidi" w:cstheme="majorBidi"/>
                <w:sz w:val="28"/>
                <w:szCs w:val="28"/>
                <w:cs/>
              </w:rPr>
            </w:pPr>
            <w:r w:rsidRPr="008C4B6E">
              <w:rPr>
                <w:rFonts w:asciiTheme="majorBidi" w:hAnsiTheme="majorBidi" w:cstheme="majorBidi"/>
                <w:sz w:val="28"/>
                <w:szCs w:val="28"/>
              </w:rPr>
              <w:t>Net</w:t>
            </w:r>
          </w:p>
        </w:tc>
        <w:tc>
          <w:tcPr>
            <w:tcW w:w="700" w:type="pct"/>
            <w:shd w:val="clear" w:color="auto" w:fill="auto"/>
          </w:tcPr>
          <w:p w14:paraId="61200F87" w14:textId="554D904F" w:rsidR="008A019D" w:rsidRPr="008A019D" w:rsidRDefault="004618FC" w:rsidP="008A019D">
            <w:pPr>
              <w:pBdr>
                <w:bottom w:val="double" w:sz="4" w:space="1" w:color="auto"/>
              </w:pBdr>
              <w:spacing w:line="340" w:lineRule="exact"/>
              <w:jc w:val="right"/>
              <w:rPr>
                <w:rFonts w:asciiTheme="majorBidi" w:hAnsiTheme="majorBidi" w:cstheme="majorBidi"/>
                <w:sz w:val="28"/>
                <w:szCs w:val="28"/>
                <w:cs/>
              </w:rPr>
            </w:pPr>
            <w:r>
              <w:rPr>
                <w:rFonts w:asciiTheme="majorBidi" w:hAnsiTheme="majorBidi" w:cstheme="majorBidi"/>
                <w:sz w:val="28"/>
                <w:szCs w:val="28"/>
              </w:rPr>
              <w:t>3,628</w:t>
            </w:r>
          </w:p>
        </w:tc>
        <w:tc>
          <w:tcPr>
            <w:tcW w:w="778" w:type="pct"/>
            <w:shd w:val="clear" w:color="auto" w:fill="auto"/>
          </w:tcPr>
          <w:p w14:paraId="26009778" w14:textId="160BEC4B" w:rsidR="008A019D" w:rsidRPr="008C4B6E" w:rsidRDefault="008A019D" w:rsidP="008A019D">
            <w:pPr>
              <w:pBdr>
                <w:bottom w:val="doub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3,070 </w:t>
            </w:r>
          </w:p>
        </w:tc>
        <w:tc>
          <w:tcPr>
            <w:tcW w:w="622" w:type="pct"/>
            <w:shd w:val="clear" w:color="auto" w:fill="auto"/>
          </w:tcPr>
          <w:p w14:paraId="7FBF9FDF" w14:textId="22C14F8C" w:rsidR="008A019D" w:rsidRPr="008C4B6E" w:rsidRDefault="004618FC" w:rsidP="008A019D">
            <w:pPr>
              <w:pBdr>
                <w:bottom w:val="double" w:sz="4" w:space="1" w:color="auto"/>
              </w:pBdr>
              <w:spacing w:line="340" w:lineRule="exact"/>
              <w:jc w:val="right"/>
              <w:rPr>
                <w:rFonts w:asciiTheme="majorBidi" w:hAnsiTheme="majorBidi" w:cstheme="majorBidi"/>
                <w:sz w:val="28"/>
                <w:szCs w:val="28"/>
                <w:cs/>
              </w:rPr>
            </w:pPr>
            <w:r>
              <w:rPr>
                <w:rFonts w:asciiTheme="majorBidi" w:hAnsiTheme="majorBidi" w:cstheme="majorBidi"/>
                <w:sz w:val="28"/>
                <w:szCs w:val="28"/>
              </w:rPr>
              <w:t>3,682</w:t>
            </w:r>
          </w:p>
        </w:tc>
        <w:tc>
          <w:tcPr>
            <w:tcW w:w="800" w:type="pct"/>
            <w:shd w:val="clear" w:color="auto" w:fill="auto"/>
          </w:tcPr>
          <w:p w14:paraId="75652093" w14:textId="6789D474" w:rsidR="008A019D" w:rsidRPr="008C4B6E" w:rsidRDefault="008A019D" w:rsidP="008A019D">
            <w:pPr>
              <w:pBdr>
                <w:bottom w:val="doub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3,108 </w:t>
            </w:r>
          </w:p>
        </w:tc>
      </w:tr>
    </w:tbl>
    <w:p w14:paraId="6E6FBD74" w14:textId="77777777" w:rsidR="008A019D" w:rsidRDefault="008A019D" w:rsidP="00FC0AE2">
      <w:pPr>
        <w:spacing w:before="120"/>
        <w:ind w:firstLine="567"/>
        <w:jc w:val="thaiDistribute"/>
        <w:rPr>
          <w:rFonts w:asciiTheme="majorBidi" w:hAnsiTheme="majorBidi" w:cstheme="majorBidi"/>
          <w:sz w:val="28"/>
          <w:szCs w:val="28"/>
        </w:rPr>
      </w:pPr>
    </w:p>
    <w:p w14:paraId="2E786634" w14:textId="77777777" w:rsidR="008A019D" w:rsidRDefault="008A019D">
      <w:pPr>
        <w:rPr>
          <w:rFonts w:asciiTheme="majorBidi" w:hAnsiTheme="majorBidi" w:cstheme="majorBidi"/>
          <w:sz w:val="28"/>
          <w:szCs w:val="28"/>
        </w:rPr>
      </w:pPr>
      <w:r>
        <w:rPr>
          <w:rFonts w:asciiTheme="majorBidi" w:hAnsiTheme="majorBidi" w:cstheme="majorBidi"/>
          <w:sz w:val="28"/>
          <w:szCs w:val="28"/>
        </w:rPr>
        <w:br w:type="page"/>
      </w:r>
    </w:p>
    <w:p w14:paraId="70C917FD" w14:textId="7EF5C3F7" w:rsidR="0096727D" w:rsidRDefault="0096727D" w:rsidP="006562A9">
      <w:pPr>
        <w:pStyle w:val="Heading8"/>
        <w:numPr>
          <w:ilvl w:val="0"/>
          <w:numId w:val="1"/>
        </w:numPr>
        <w:spacing w:before="120" w:line="240" w:lineRule="auto"/>
        <w:ind w:left="567" w:hanging="567"/>
        <w:jc w:val="thaiDistribute"/>
        <w:rPr>
          <w:rFonts w:asciiTheme="majorBidi" w:hAnsiTheme="majorBidi" w:cstheme="majorBidi"/>
          <w:sz w:val="28"/>
          <w:szCs w:val="28"/>
        </w:rPr>
      </w:pPr>
      <w:r>
        <w:rPr>
          <w:rFonts w:asciiTheme="majorBidi" w:hAnsiTheme="majorBidi" w:cstheme="majorBidi"/>
          <w:sz w:val="28"/>
          <w:szCs w:val="28"/>
        </w:rPr>
        <w:lastRenderedPageBreak/>
        <w:t>Other current financial assets</w:t>
      </w:r>
    </w:p>
    <w:tbl>
      <w:tblPr>
        <w:tblpPr w:leftFromText="180" w:rightFromText="180" w:vertAnchor="text" w:tblpY="1"/>
        <w:tblOverlap w:val="never"/>
        <w:tblW w:w="4989" w:type="pct"/>
        <w:tblLayout w:type="fixed"/>
        <w:tblLook w:val="01E0" w:firstRow="1" w:lastRow="1" w:firstColumn="1" w:lastColumn="1" w:noHBand="0" w:noVBand="0"/>
      </w:tblPr>
      <w:tblGrid>
        <w:gridCol w:w="4018"/>
        <w:gridCol w:w="1369"/>
        <w:gridCol w:w="1304"/>
        <w:gridCol w:w="1205"/>
        <w:gridCol w:w="1315"/>
      </w:tblGrid>
      <w:tr w:rsidR="0096727D" w:rsidRPr="008C4B6E" w14:paraId="5D85B8A2" w14:textId="77777777" w:rsidTr="004148EE">
        <w:trPr>
          <w:trHeight w:val="117"/>
          <w:tblHeader/>
        </w:trPr>
        <w:tc>
          <w:tcPr>
            <w:tcW w:w="2181" w:type="pct"/>
            <w:vAlign w:val="bottom"/>
          </w:tcPr>
          <w:p w14:paraId="389D2C63" w14:textId="77777777" w:rsidR="0096727D" w:rsidRPr="008C4B6E" w:rsidRDefault="0096727D" w:rsidP="006C229F">
            <w:pPr>
              <w:pStyle w:val="ListParagraph"/>
              <w:numPr>
                <w:ilvl w:val="0"/>
                <w:numId w:val="6"/>
              </w:numPr>
              <w:overflowPunct w:val="0"/>
              <w:autoSpaceDE w:val="0"/>
              <w:autoSpaceDN w:val="0"/>
              <w:adjustRightInd w:val="0"/>
              <w:spacing w:line="340" w:lineRule="exact"/>
              <w:textAlignment w:val="baseline"/>
              <w:rPr>
                <w:rFonts w:asciiTheme="majorBidi" w:hAnsiTheme="majorBidi" w:cstheme="majorBidi"/>
                <w:b/>
                <w:bCs/>
                <w:sz w:val="28"/>
                <w:cs/>
              </w:rPr>
            </w:pPr>
          </w:p>
        </w:tc>
        <w:tc>
          <w:tcPr>
            <w:tcW w:w="2819" w:type="pct"/>
            <w:gridSpan w:val="4"/>
            <w:vAlign w:val="bottom"/>
          </w:tcPr>
          <w:p w14:paraId="00BC93FB" w14:textId="77777777"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rPr>
            </w:pPr>
            <w:r w:rsidRPr="008C4B6E">
              <w:rPr>
                <w:rFonts w:asciiTheme="majorBidi" w:hAnsiTheme="majorBidi" w:cstheme="majorBidi"/>
                <w:sz w:val="28"/>
                <w:szCs w:val="28"/>
              </w:rPr>
              <w:t>(Unit: Thousand Baht)</w:t>
            </w:r>
          </w:p>
        </w:tc>
      </w:tr>
      <w:tr w:rsidR="0096727D" w:rsidRPr="008C4B6E" w14:paraId="1A28B8D4" w14:textId="77777777" w:rsidTr="004148EE">
        <w:trPr>
          <w:trHeight w:val="117"/>
          <w:tblHeader/>
        </w:trPr>
        <w:tc>
          <w:tcPr>
            <w:tcW w:w="2181" w:type="pct"/>
            <w:vAlign w:val="bottom"/>
          </w:tcPr>
          <w:p w14:paraId="6E08FE62" w14:textId="77777777" w:rsidR="0096727D" w:rsidRPr="008C4B6E" w:rsidRDefault="0096727D" w:rsidP="004148EE">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2819" w:type="pct"/>
            <w:gridSpan w:val="4"/>
            <w:vAlign w:val="bottom"/>
          </w:tcPr>
          <w:p w14:paraId="6A13F19B" w14:textId="77777777"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cs/>
              </w:rPr>
            </w:pPr>
            <w:r w:rsidRPr="008C4B6E">
              <w:rPr>
                <w:rFonts w:asciiTheme="majorBidi" w:hAnsiTheme="majorBidi" w:cstheme="majorBidi"/>
                <w:sz w:val="28"/>
                <w:szCs w:val="28"/>
              </w:rPr>
              <w:t>Consolidated financial statements</w:t>
            </w:r>
          </w:p>
        </w:tc>
      </w:tr>
      <w:tr w:rsidR="0096727D" w:rsidRPr="008C4B6E" w14:paraId="4AA00153" w14:textId="77777777" w:rsidTr="004148EE">
        <w:trPr>
          <w:trHeight w:val="117"/>
          <w:tblHeader/>
        </w:trPr>
        <w:tc>
          <w:tcPr>
            <w:tcW w:w="2181" w:type="pct"/>
            <w:vAlign w:val="bottom"/>
          </w:tcPr>
          <w:p w14:paraId="2747579D" w14:textId="77777777" w:rsidR="0096727D" w:rsidRPr="008C4B6E" w:rsidRDefault="0096727D" w:rsidP="004148EE">
            <w:pPr>
              <w:overflowPunct w:val="0"/>
              <w:autoSpaceDE w:val="0"/>
              <w:autoSpaceDN w:val="0"/>
              <w:adjustRightInd w:val="0"/>
              <w:spacing w:line="340" w:lineRule="exact"/>
              <w:textAlignment w:val="baseline"/>
              <w:rPr>
                <w:rFonts w:asciiTheme="majorBidi" w:hAnsiTheme="majorBidi" w:cstheme="majorBidi"/>
                <w:sz w:val="28"/>
                <w:szCs w:val="28"/>
              </w:rPr>
            </w:pPr>
          </w:p>
        </w:tc>
        <w:tc>
          <w:tcPr>
            <w:tcW w:w="1451" w:type="pct"/>
            <w:gridSpan w:val="2"/>
            <w:shd w:val="clear" w:color="auto" w:fill="auto"/>
            <w:vAlign w:val="bottom"/>
          </w:tcPr>
          <w:p w14:paraId="76F8D728" w14:textId="77777777"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 xml:space="preserve">As at </w:t>
            </w:r>
            <w:r>
              <w:rPr>
                <w:rFonts w:asciiTheme="majorBidi" w:hAnsiTheme="majorBidi" w:cstheme="majorBidi"/>
                <w:sz w:val="28"/>
                <w:szCs w:val="28"/>
              </w:rPr>
              <w:t>March</w:t>
            </w:r>
            <w:r w:rsidRPr="008C4B6E">
              <w:rPr>
                <w:rFonts w:asciiTheme="majorBidi" w:hAnsiTheme="majorBidi" w:cstheme="majorBidi"/>
                <w:sz w:val="28"/>
                <w:szCs w:val="28"/>
              </w:rPr>
              <w:t xml:space="preserve"> 31, 202</w:t>
            </w:r>
            <w:r>
              <w:rPr>
                <w:rFonts w:asciiTheme="majorBidi" w:hAnsiTheme="majorBidi" w:cstheme="majorBidi"/>
                <w:sz w:val="28"/>
                <w:szCs w:val="28"/>
              </w:rPr>
              <w:t>5</w:t>
            </w:r>
          </w:p>
        </w:tc>
        <w:tc>
          <w:tcPr>
            <w:tcW w:w="1368" w:type="pct"/>
            <w:gridSpan w:val="2"/>
            <w:shd w:val="clear" w:color="auto" w:fill="auto"/>
            <w:vAlign w:val="bottom"/>
          </w:tcPr>
          <w:p w14:paraId="4363116B" w14:textId="77777777"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As at December 31, 202</w:t>
            </w:r>
            <w:r>
              <w:rPr>
                <w:rFonts w:asciiTheme="majorBidi" w:hAnsiTheme="majorBidi" w:cstheme="majorBidi"/>
                <w:sz w:val="28"/>
                <w:szCs w:val="28"/>
              </w:rPr>
              <w:t>4</w:t>
            </w:r>
          </w:p>
        </w:tc>
      </w:tr>
      <w:tr w:rsidR="0096727D" w:rsidRPr="008C4B6E" w14:paraId="6782A390" w14:textId="77777777" w:rsidTr="004148EE">
        <w:trPr>
          <w:trHeight w:val="117"/>
          <w:tblHeader/>
        </w:trPr>
        <w:tc>
          <w:tcPr>
            <w:tcW w:w="2181" w:type="pct"/>
            <w:vAlign w:val="bottom"/>
          </w:tcPr>
          <w:p w14:paraId="775FA39E" w14:textId="77777777" w:rsidR="0096727D" w:rsidRPr="008C4B6E" w:rsidRDefault="0096727D" w:rsidP="004148EE">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743" w:type="pct"/>
            <w:shd w:val="solid" w:color="FFFFFF" w:fill="auto"/>
            <w:vAlign w:val="bottom"/>
          </w:tcPr>
          <w:p w14:paraId="2B14D5C4" w14:textId="77777777" w:rsidR="0096727D" w:rsidRPr="008C4B6E" w:rsidRDefault="0096727D" w:rsidP="004148EE">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rPr>
            </w:pPr>
            <w:r w:rsidRPr="008C4B6E">
              <w:rPr>
                <w:rFonts w:asciiTheme="majorBidi" w:hAnsiTheme="majorBidi" w:cstheme="majorBidi"/>
                <w:sz w:val="28"/>
                <w:szCs w:val="28"/>
              </w:rPr>
              <w:t>Cost</w:t>
            </w:r>
          </w:p>
        </w:tc>
        <w:tc>
          <w:tcPr>
            <w:tcW w:w="708" w:type="pct"/>
            <w:shd w:val="solid" w:color="FFFFFF" w:fill="auto"/>
            <w:vAlign w:val="bottom"/>
          </w:tcPr>
          <w:p w14:paraId="5959934C" w14:textId="77777777" w:rsidR="0096727D" w:rsidRPr="008C4B6E" w:rsidRDefault="0096727D" w:rsidP="004148EE">
            <w:pPr>
              <w:pBdr>
                <w:bottom w:val="single" w:sz="4" w:space="1" w:color="auto"/>
              </w:pBdr>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Fair value</w:t>
            </w:r>
          </w:p>
        </w:tc>
        <w:tc>
          <w:tcPr>
            <w:tcW w:w="654" w:type="pct"/>
            <w:shd w:val="solid" w:color="FFFFFF" w:fill="auto"/>
            <w:vAlign w:val="bottom"/>
          </w:tcPr>
          <w:p w14:paraId="5C74B54E" w14:textId="77777777" w:rsidR="0096727D" w:rsidRPr="008C4B6E" w:rsidRDefault="0096727D" w:rsidP="004148EE">
            <w:pPr>
              <w:pBdr>
                <w:bottom w:val="single" w:sz="4" w:space="1" w:color="auto"/>
              </w:pBdr>
              <w:spacing w:line="340" w:lineRule="exact"/>
              <w:jc w:val="center"/>
              <w:rPr>
                <w:rFonts w:asciiTheme="majorBidi" w:hAnsiTheme="majorBidi" w:cstheme="majorBidi"/>
                <w:sz w:val="28"/>
                <w:szCs w:val="28"/>
                <w:cs/>
              </w:rPr>
            </w:pPr>
            <w:r w:rsidRPr="008C4B6E">
              <w:rPr>
                <w:rFonts w:asciiTheme="majorBidi" w:hAnsiTheme="majorBidi" w:cstheme="majorBidi"/>
                <w:sz w:val="28"/>
                <w:szCs w:val="28"/>
              </w:rPr>
              <w:t>Cost</w:t>
            </w:r>
          </w:p>
        </w:tc>
        <w:tc>
          <w:tcPr>
            <w:tcW w:w="714" w:type="pct"/>
            <w:shd w:val="solid" w:color="FFFFFF" w:fill="auto"/>
            <w:vAlign w:val="bottom"/>
          </w:tcPr>
          <w:p w14:paraId="045C645B" w14:textId="77777777"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Fair value</w:t>
            </w:r>
          </w:p>
        </w:tc>
      </w:tr>
      <w:tr w:rsidR="008A019D" w:rsidRPr="008C4B6E" w14:paraId="6F0E9B26" w14:textId="77777777" w:rsidTr="008A019D">
        <w:trPr>
          <w:trHeight w:val="117"/>
        </w:trPr>
        <w:tc>
          <w:tcPr>
            <w:tcW w:w="2181" w:type="pct"/>
            <w:shd w:val="solid" w:color="FFFFFF" w:fill="auto"/>
            <w:vAlign w:val="bottom"/>
          </w:tcPr>
          <w:p w14:paraId="19C9C779" w14:textId="77777777" w:rsidR="008A019D" w:rsidRPr="008C4B6E" w:rsidRDefault="008A019D" w:rsidP="008A019D">
            <w:pPr>
              <w:tabs>
                <w:tab w:val="left" w:pos="3515"/>
                <w:tab w:val="left" w:pos="3742"/>
                <w:tab w:val="left" w:pos="4451"/>
                <w:tab w:val="left" w:pos="4678"/>
                <w:tab w:val="left" w:pos="5387"/>
                <w:tab w:val="left" w:pos="5613"/>
                <w:tab w:val="left" w:pos="6322"/>
                <w:tab w:val="left" w:pos="6549"/>
              </w:tabs>
              <w:spacing w:line="340" w:lineRule="exact"/>
              <w:ind w:left="598" w:hanging="146"/>
              <w:jc w:val="both"/>
              <w:rPr>
                <w:rFonts w:asciiTheme="majorBidi" w:hAnsiTheme="majorBidi" w:cstheme="majorBidi"/>
                <w:sz w:val="28"/>
                <w:szCs w:val="28"/>
                <w:cs/>
              </w:rPr>
            </w:pPr>
            <w:r w:rsidRPr="008C4B6E">
              <w:rPr>
                <w:rFonts w:asciiTheme="majorBidi" w:hAnsiTheme="majorBidi" w:cstheme="majorBidi"/>
                <w:sz w:val="28"/>
                <w:szCs w:val="28"/>
              </w:rPr>
              <w:t>Open funds (</w:t>
            </w:r>
            <w:r>
              <w:rPr>
                <w:rFonts w:asciiTheme="majorBidi" w:hAnsiTheme="majorBidi" w:cstheme="majorBidi"/>
                <w:sz w:val="28"/>
                <w:szCs w:val="28"/>
              </w:rPr>
              <w:t>c</w:t>
            </w:r>
            <w:r w:rsidRPr="008C4B6E">
              <w:rPr>
                <w:rFonts w:asciiTheme="majorBidi" w:hAnsiTheme="majorBidi" w:cstheme="majorBidi"/>
                <w:sz w:val="28"/>
                <w:szCs w:val="28"/>
              </w:rPr>
              <w:t>ost)</w:t>
            </w:r>
          </w:p>
        </w:tc>
        <w:tc>
          <w:tcPr>
            <w:tcW w:w="743" w:type="pct"/>
            <w:shd w:val="clear" w:color="auto" w:fill="auto"/>
          </w:tcPr>
          <w:p w14:paraId="6CF61F9B" w14:textId="6E871F9D" w:rsidR="008A019D" w:rsidRPr="008C4B6E" w:rsidRDefault="00C4622E" w:rsidP="008A019D">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708" w:type="pct"/>
            <w:shd w:val="clear" w:color="auto" w:fill="auto"/>
            <w:vAlign w:val="bottom"/>
          </w:tcPr>
          <w:p w14:paraId="3927756B" w14:textId="0780403E" w:rsidR="008A019D" w:rsidRPr="008C4B6E" w:rsidRDefault="00C4622E" w:rsidP="008A019D">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654" w:type="pct"/>
            <w:shd w:val="clear" w:color="auto" w:fill="auto"/>
          </w:tcPr>
          <w:p w14:paraId="39D06A4E" w14:textId="77777777" w:rsidR="008A019D" w:rsidRPr="008C4B6E" w:rsidRDefault="008A019D" w:rsidP="008A019D">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1,465 </w:t>
            </w:r>
          </w:p>
        </w:tc>
        <w:tc>
          <w:tcPr>
            <w:tcW w:w="714" w:type="pct"/>
            <w:shd w:val="clear" w:color="auto" w:fill="auto"/>
            <w:vAlign w:val="bottom"/>
          </w:tcPr>
          <w:p w14:paraId="0B8B0369" w14:textId="77777777" w:rsidR="008A019D" w:rsidRPr="008C4B6E" w:rsidRDefault="008A019D" w:rsidP="008A019D">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1,495</w:t>
            </w:r>
          </w:p>
        </w:tc>
      </w:tr>
      <w:tr w:rsidR="008A019D" w:rsidRPr="008C4B6E" w14:paraId="32700818" w14:textId="77777777" w:rsidTr="008A019D">
        <w:trPr>
          <w:trHeight w:val="117"/>
        </w:trPr>
        <w:tc>
          <w:tcPr>
            <w:tcW w:w="2181" w:type="pct"/>
            <w:shd w:val="solid" w:color="FFFFFF" w:fill="auto"/>
            <w:vAlign w:val="bottom"/>
          </w:tcPr>
          <w:p w14:paraId="1E62F000" w14:textId="77777777" w:rsidR="008A019D" w:rsidRPr="008C4B6E" w:rsidRDefault="008A019D" w:rsidP="008A019D">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Theme="majorBidi" w:hAnsiTheme="majorBidi" w:cstheme="majorBidi"/>
                <w:sz w:val="28"/>
                <w:szCs w:val="28"/>
                <w:cs/>
              </w:rPr>
            </w:pPr>
            <w:r w:rsidRPr="008C4B6E">
              <w:rPr>
                <w:rFonts w:asciiTheme="majorBidi" w:hAnsiTheme="majorBidi" w:cstheme="majorBidi"/>
                <w:sz w:val="28"/>
                <w:szCs w:val="28"/>
              </w:rPr>
              <w:t>Changes in fair value</w:t>
            </w:r>
          </w:p>
        </w:tc>
        <w:tc>
          <w:tcPr>
            <w:tcW w:w="743" w:type="pct"/>
            <w:shd w:val="clear" w:color="auto" w:fill="auto"/>
          </w:tcPr>
          <w:p w14:paraId="549DF8C1" w14:textId="0921A22E" w:rsidR="008A019D" w:rsidRPr="008C4B6E" w:rsidRDefault="00C4622E" w:rsidP="008A019D">
            <w:pPr>
              <w:pBdr>
                <w:bottom w:val="single" w:sz="4" w:space="1" w:color="auto"/>
              </w:pBdr>
              <w:spacing w:line="340" w:lineRule="exact"/>
              <w:jc w:val="right"/>
              <w:rPr>
                <w:rFonts w:asciiTheme="majorBidi" w:hAnsiTheme="majorBidi" w:cstheme="majorBidi"/>
                <w:sz w:val="28"/>
                <w:szCs w:val="28"/>
                <w:cs/>
              </w:rPr>
            </w:pPr>
            <w:r>
              <w:rPr>
                <w:rFonts w:asciiTheme="majorBidi" w:hAnsiTheme="majorBidi" w:cstheme="majorBidi"/>
                <w:sz w:val="28"/>
                <w:szCs w:val="28"/>
              </w:rPr>
              <w:t>-</w:t>
            </w:r>
          </w:p>
        </w:tc>
        <w:tc>
          <w:tcPr>
            <w:tcW w:w="708" w:type="pct"/>
            <w:shd w:val="clear" w:color="auto" w:fill="auto"/>
            <w:vAlign w:val="bottom"/>
          </w:tcPr>
          <w:p w14:paraId="4B5CEC43" w14:textId="5E2D2F20" w:rsidR="008A019D" w:rsidRPr="008C4B6E" w:rsidRDefault="00C4622E" w:rsidP="008A019D">
            <w:pPr>
              <w:pBdr>
                <w:bottom w:val="single" w:sz="4" w:space="1" w:color="auto"/>
              </w:pBd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654" w:type="pct"/>
            <w:shd w:val="clear" w:color="auto" w:fill="auto"/>
          </w:tcPr>
          <w:p w14:paraId="46E0B29C" w14:textId="77777777" w:rsidR="008A019D" w:rsidRPr="008C4B6E" w:rsidRDefault="008A019D" w:rsidP="008A019D">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30 </w:t>
            </w:r>
          </w:p>
        </w:tc>
        <w:tc>
          <w:tcPr>
            <w:tcW w:w="714" w:type="pct"/>
            <w:shd w:val="clear" w:color="auto" w:fill="auto"/>
            <w:vAlign w:val="bottom"/>
          </w:tcPr>
          <w:p w14:paraId="3530F692" w14:textId="77777777" w:rsidR="008A019D" w:rsidRPr="008C4B6E" w:rsidRDefault="008A019D" w:rsidP="008A019D">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w:t>
            </w:r>
          </w:p>
        </w:tc>
      </w:tr>
      <w:tr w:rsidR="008A019D" w:rsidRPr="008C4B6E" w14:paraId="33B9239F" w14:textId="77777777" w:rsidTr="008A019D">
        <w:trPr>
          <w:trHeight w:val="117"/>
        </w:trPr>
        <w:tc>
          <w:tcPr>
            <w:tcW w:w="2181" w:type="pct"/>
            <w:shd w:val="solid" w:color="FFFFFF" w:fill="auto"/>
            <w:vAlign w:val="bottom"/>
          </w:tcPr>
          <w:p w14:paraId="0EF35E62" w14:textId="77777777" w:rsidR="008A019D" w:rsidRPr="008C4B6E" w:rsidRDefault="008A019D" w:rsidP="008A019D">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Theme="majorBidi" w:hAnsiTheme="majorBidi" w:cstheme="majorBidi"/>
                <w:sz w:val="28"/>
                <w:szCs w:val="28"/>
                <w:cs/>
              </w:rPr>
            </w:pPr>
            <w:r w:rsidRPr="008C4B6E">
              <w:rPr>
                <w:rFonts w:asciiTheme="majorBidi" w:hAnsiTheme="majorBidi" w:cstheme="majorBidi"/>
                <w:sz w:val="28"/>
                <w:szCs w:val="28"/>
              </w:rPr>
              <w:t xml:space="preserve">Total </w:t>
            </w:r>
          </w:p>
        </w:tc>
        <w:tc>
          <w:tcPr>
            <w:tcW w:w="743" w:type="pct"/>
            <w:shd w:val="clear" w:color="auto" w:fill="auto"/>
          </w:tcPr>
          <w:p w14:paraId="29788B07" w14:textId="6A578345" w:rsidR="008A019D" w:rsidRPr="008C4B6E" w:rsidRDefault="00C4622E" w:rsidP="008A019D">
            <w:pPr>
              <w:pBdr>
                <w:bottom w:val="double" w:sz="4" w:space="1" w:color="auto"/>
              </w:pBdr>
              <w:spacing w:line="340" w:lineRule="exact"/>
              <w:jc w:val="right"/>
              <w:rPr>
                <w:rFonts w:asciiTheme="majorBidi" w:hAnsiTheme="majorBidi" w:cstheme="majorBidi"/>
                <w:sz w:val="28"/>
                <w:szCs w:val="28"/>
                <w:cs/>
              </w:rPr>
            </w:pPr>
            <w:r>
              <w:rPr>
                <w:rFonts w:asciiTheme="majorBidi" w:hAnsiTheme="majorBidi" w:cstheme="majorBidi"/>
                <w:sz w:val="28"/>
                <w:szCs w:val="28"/>
              </w:rPr>
              <w:t>-</w:t>
            </w:r>
          </w:p>
        </w:tc>
        <w:tc>
          <w:tcPr>
            <w:tcW w:w="708" w:type="pct"/>
            <w:shd w:val="clear" w:color="auto" w:fill="auto"/>
            <w:vAlign w:val="bottom"/>
          </w:tcPr>
          <w:p w14:paraId="107A5294" w14:textId="0675C159" w:rsidR="008A019D" w:rsidRPr="008C4B6E" w:rsidRDefault="00C4622E" w:rsidP="008A019D">
            <w:pPr>
              <w:pBdr>
                <w:bottom w:val="double" w:sz="4" w:space="1" w:color="auto"/>
              </w:pBdr>
              <w:spacing w:line="340" w:lineRule="exact"/>
              <w:jc w:val="right"/>
              <w:rPr>
                <w:rFonts w:asciiTheme="majorBidi" w:hAnsiTheme="majorBidi" w:cstheme="majorBidi"/>
                <w:sz w:val="28"/>
                <w:szCs w:val="28"/>
                <w:cs/>
              </w:rPr>
            </w:pPr>
            <w:r>
              <w:rPr>
                <w:rFonts w:asciiTheme="majorBidi" w:hAnsiTheme="majorBidi" w:cstheme="majorBidi"/>
                <w:sz w:val="28"/>
                <w:szCs w:val="28"/>
              </w:rPr>
              <w:t>-</w:t>
            </w:r>
          </w:p>
        </w:tc>
        <w:tc>
          <w:tcPr>
            <w:tcW w:w="654" w:type="pct"/>
            <w:shd w:val="clear" w:color="auto" w:fill="auto"/>
          </w:tcPr>
          <w:p w14:paraId="3FBEB2BC" w14:textId="77777777" w:rsidR="008A019D" w:rsidRPr="008C4B6E" w:rsidRDefault="008A019D" w:rsidP="008A019D">
            <w:pPr>
              <w:pBdr>
                <w:bottom w:val="double" w:sz="4" w:space="1" w:color="auto"/>
              </w:pBdr>
              <w:spacing w:line="340" w:lineRule="exact"/>
              <w:jc w:val="right"/>
              <w:rPr>
                <w:rFonts w:asciiTheme="majorBidi" w:hAnsiTheme="majorBidi" w:cstheme="majorBidi"/>
                <w:sz w:val="28"/>
                <w:szCs w:val="28"/>
                <w:cs/>
              </w:rPr>
            </w:pPr>
            <w:r w:rsidRPr="008C4B6E">
              <w:rPr>
                <w:rFonts w:asciiTheme="majorBidi" w:hAnsiTheme="majorBidi" w:cstheme="majorBidi"/>
                <w:sz w:val="28"/>
                <w:szCs w:val="28"/>
              </w:rPr>
              <w:t xml:space="preserve"> 1,495 </w:t>
            </w:r>
          </w:p>
        </w:tc>
        <w:tc>
          <w:tcPr>
            <w:tcW w:w="714" w:type="pct"/>
            <w:shd w:val="clear" w:color="auto" w:fill="auto"/>
            <w:vAlign w:val="bottom"/>
          </w:tcPr>
          <w:p w14:paraId="11DBAE44" w14:textId="77777777" w:rsidR="008A019D" w:rsidRPr="008C4B6E" w:rsidRDefault="008A019D" w:rsidP="008A019D">
            <w:pPr>
              <w:pBdr>
                <w:bottom w:val="doub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1,495</w:t>
            </w:r>
          </w:p>
        </w:tc>
      </w:tr>
    </w:tbl>
    <w:p w14:paraId="60985816" w14:textId="77777777" w:rsidR="0096727D" w:rsidRPr="008C4B6E" w:rsidRDefault="0096727D" w:rsidP="0096727D">
      <w:pPr>
        <w:rPr>
          <w:rFonts w:asciiTheme="majorBidi" w:hAnsiTheme="majorBidi" w:cstheme="majorBidi"/>
        </w:rPr>
      </w:pPr>
    </w:p>
    <w:tbl>
      <w:tblPr>
        <w:tblpPr w:leftFromText="180" w:rightFromText="180" w:vertAnchor="text" w:tblpY="1"/>
        <w:tblOverlap w:val="never"/>
        <w:tblW w:w="4997" w:type="pct"/>
        <w:tblLayout w:type="fixed"/>
        <w:tblLook w:val="01E0" w:firstRow="1" w:lastRow="1" w:firstColumn="1" w:lastColumn="1" w:noHBand="0" w:noVBand="0"/>
      </w:tblPr>
      <w:tblGrid>
        <w:gridCol w:w="4003"/>
        <w:gridCol w:w="1371"/>
        <w:gridCol w:w="1303"/>
        <w:gridCol w:w="1288"/>
        <w:gridCol w:w="1260"/>
      </w:tblGrid>
      <w:tr w:rsidR="0096727D" w:rsidRPr="008C4B6E" w14:paraId="43E530BF" w14:textId="77777777" w:rsidTr="004148EE">
        <w:trPr>
          <w:trHeight w:val="117"/>
          <w:tblHeader/>
        </w:trPr>
        <w:tc>
          <w:tcPr>
            <w:tcW w:w="2170" w:type="pct"/>
            <w:vAlign w:val="bottom"/>
          </w:tcPr>
          <w:p w14:paraId="4F782F37" w14:textId="77777777" w:rsidR="0096727D" w:rsidRPr="008C4B6E" w:rsidRDefault="0096727D" w:rsidP="004148EE">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2830" w:type="pct"/>
            <w:gridSpan w:val="4"/>
            <w:vAlign w:val="bottom"/>
          </w:tcPr>
          <w:p w14:paraId="50B8280C" w14:textId="77777777"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rPr>
            </w:pPr>
            <w:r w:rsidRPr="008C4B6E">
              <w:rPr>
                <w:rFonts w:asciiTheme="majorBidi" w:hAnsiTheme="majorBidi" w:cstheme="majorBidi"/>
                <w:sz w:val="28"/>
                <w:szCs w:val="28"/>
              </w:rPr>
              <w:t>(Unit: Thousand Baht)</w:t>
            </w:r>
          </w:p>
        </w:tc>
      </w:tr>
      <w:tr w:rsidR="0096727D" w:rsidRPr="008C4B6E" w14:paraId="1DEAA17E" w14:textId="77777777" w:rsidTr="004148EE">
        <w:trPr>
          <w:trHeight w:val="117"/>
          <w:tblHeader/>
        </w:trPr>
        <w:tc>
          <w:tcPr>
            <w:tcW w:w="2170" w:type="pct"/>
            <w:vAlign w:val="bottom"/>
          </w:tcPr>
          <w:p w14:paraId="4A8BE7CD" w14:textId="77777777" w:rsidR="0096727D" w:rsidRPr="008C4B6E" w:rsidRDefault="0096727D" w:rsidP="004148EE">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2830" w:type="pct"/>
            <w:gridSpan w:val="4"/>
            <w:vAlign w:val="bottom"/>
          </w:tcPr>
          <w:p w14:paraId="74488A32" w14:textId="77777777"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cs/>
              </w:rPr>
            </w:pPr>
            <w:r w:rsidRPr="008C4B6E">
              <w:rPr>
                <w:rFonts w:asciiTheme="majorBidi" w:hAnsiTheme="majorBidi" w:cstheme="majorBidi"/>
                <w:sz w:val="28"/>
                <w:szCs w:val="28"/>
              </w:rPr>
              <w:t>Separate</w:t>
            </w:r>
            <w:r w:rsidRPr="008C4B6E">
              <w:rPr>
                <w:rFonts w:asciiTheme="majorBidi" w:hAnsiTheme="majorBidi" w:cstheme="majorBidi"/>
                <w:color w:val="000000"/>
                <w:sz w:val="28"/>
                <w:szCs w:val="28"/>
              </w:rPr>
              <w:t xml:space="preserve"> financial statements</w:t>
            </w:r>
          </w:p>
        </w:tc>
      </w:tr>
      <w:tr w:rsidR="0096727D" w:rsidRPr="008C4B6E" w14:paraId="6193AC0C" w14:textId="77777777" w:rsidTr="004148EE">
        <w:trPr>
          <w:trHeight w:val="117"/>
          <w:tblHeader/>
        </w:trPr>
        <w:tc>
          <w:tcPr>
            <w:tcW w:w="2170" w:type="pct"/>
            <w:vAlign w:val="bottom"/>
          </w:tcPr>
          <w:p w14:paraId="4D4225E1" w14:textId="77777777" w:rsidR="0096727D" w:rsidRPr="008C4B6E" w:rsidRDefault="0096727D" w:rsidP="004148EE">
            <w:pPr>
              <w:overflowPunct w:val="0"/>
              <w:autoSpaceDE w:val="0"/>
              <w:autoSpaceDN w:val="0"/>
              <w:adjustRightInd w:val="0"/>
              <w:spacing w:line="340" w:lineRule="exact"/>
              <w:textAlignment w:val="baseline"/>
              <w:rPr>
                <w:rFonts w:asciiTheme="majorBidi" w:hAnsiTheme="majorBidi" w:cstheme="majorBidi"/>
                <w:sz w:val="28"/>
                <w:szCs w:val="28"/>
                <w:cs/>
              </w:rPr>
            </w:pPr>
          </w:p>
        </w:tc>
        <w:tc>
          <w:tcPr>
            <w:tcW w:w="1449" w:type="pct"/>
            <w:gridSpan w:val="2"/>
            <w:shd w:val="clear" w:color="auto" w:fill="auto"/>
            <w:vAlign w:val="bottom"/>
          </w:tcPr>
          <w:p w14:paraId="7DB41109" w14:textId="77777777"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 xml:space="preserve">As at </w:t>
            </w:r>
            <w:r>
              <w:rPr>
                <w:rFonts w:asciiTheme="majorBidi" w:hAnsiTheme="majorBidi" w:cstheme="majorBidi"/>
                <w:sz w:val="28"/>
                <w:szCs w:val="28"/>
              </w:rPr>
              <w:t>March</w:t>
            </w:r>
            <w:r w:rsidRPr="008C4B6E">
              <w:rPr>
                <w:rFonts w:asciiTheme="majorBidi" w:hAnsiTheme="majorBidi" w:cstheme="majorBidi"/>
                <w:sz w:val="28"/>
                <w:szCs w:val="28"/>
              </w:rPr>
              <w:t xml:space="preserve"> 31, 202</w:t>
            </w:r>
            <w:r>
              <w:rPr>
                <w:rFonts w:asciiTheme="majorBidi" w:hAnsiTheme="majorBidi" w:cstheme="majorBidi"/>
                <w:sz w:val="28"/>
                <w:szCs w:val="28"/>
              </w:rPr>
              <w:t>5</w:t>
            </w:r>
          </w:p>
        </w:tc>
        <w:tc>
          <w:tcPr>
            <w:tcW w:w="1381" w:type="pct"/>
            <w:gridSpan w:val="2"/>
            <w:shd w:val="clear" w:color="auto" w:fill="auto"/>
            <w:vAlign w:val="bottom"/>
          </w:tcPr>
          <w:p w14:paraId="7FFE8079" w14:textId="77777777"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As at December 31, 202</w:t>
            </w:r>
            <w:r>
              <w:rPr>
                <w:rFonts w:asciiTheme="majorBidi" w:hAnsiTheme="majorBidi" w:cstheme="majorBidi"/>
                <w:sz w:val="28"/>
                <w:szCs w:val="28"/>
              </w:rPr>
              <w:t>4</w:t>
            </w:r>
          </w:p>
        </w:tc>
      </w:tr>
      <w:tr w:rsidR="0096727D" w:rsidRPr="008C4B6E" w14:paraId="5165858B" w14:textId="77777777" w:rsidTr="004148EE">
        <w:trPr>
          <w:trHeight w:val="117"/>
          <w:tblHeader/>
        </w:trPr>
        <w:tc>
          <w:tcPr>
            <w:tcW w:w="2170" w:type="pct"/>
            <w:vAlign w:val="bottom"/>
          </w:tcPr>
          <w:p w14:paraId="793C3F91" w14:textId="77777777" w:rsidR="0096727D" w:rsidRPr="008C4B6E" w:rsidRDefault="0096727D" w:rsidP="004148EE">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743" w:type="pct"/>
            <w:shd w:val="solid" w:color="FFFFFF" w:fill="auto"/>
            <w:vAlign w:val="bottom"/>
          </w:tcPr>
          <w:p w14:paraId="175F9D82" w14:textId="77777777" w:rsidR="0096727D" w:rsidRPr="008C4B6E" w:rsidRDefault="0096727D" w:rsidP="004148EE">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rPr>
            </w:pPr>
            <w:r w:rsidRPr="008C4B6E">
              <w:rPr>
                <w:rFonts w:asciiTheme="majorBidi" w:hAnsiTheme="majorBidi" w:cstheme="majorBidi"/>
                <w:sz w:val="28"/>
                <w:szCs w:val="28"/>
              </w:rPr>
              <w:t>Cost</w:t>
            </w:r>
          </w:p>
        </w:tc>
        <w:tc>
          <w:tcPr>
            <w:tcW w:w="706" w:type="pct"/>
            <w:shd w:val="solid" w:color="FFFFFF" w:fill="auto"/>
            <w:vAlign w:val="bottom"/>
          </w:tcPr>
          <w:p w14:paraId="4A2A330E" w14:textId="77777777" w:rsidR="0096727D" w:rsidRPr="008C4B6E" w:rsidRDefault="0096727D" w:rsidP="004148EE">
            <w:pPr>
              <w:pBdr>
                <w:bottom w:val="single" w:sz="4" w:space="1" w:color="auto"/>
              </w:pBdr>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Fair value</w:t>
            </w:r>
          </w:p>
        </w:tc>
        <w:tc>
          <w:tcPr>
            <w:tcW w:w="698" w:type="pct"/>
            <w:shd w:val="solid" w:color="FFFFFF" w:fill="auto"/>
            <w:vAlign w:val="bottom"/>
          </w:tcPr>
          <w:p w14:paraId="4FF58E14" w14:textId="77777777" w:rsidR="0096727D" w:rsidRPr="008C4B6E" w:rsidRDefault="0096727D" w:rsidP="004148EE">
            <w:pPr>
              <w:pBdr>
                <w:bottom w:val="single" w:sz="4" w:space="1" w:color="auto"/>
              </w:pBdr>
              <w:spacing w:line="340" w:lineRule="exact"/>
              <w:jc w:val="center"/>
              <w:rPr>
                <w:rFonts w:asciiTheme="majorBidi" w:hAnsiTheme="majorBidi" w:cstheme="majorBidi"/>
                <w:sz w:val="28"/>
                <w:szCs w:val="28"/>
                <w:cs/>
              </w:rPr>
            </w:pPr>
            <w:r w:rsidRPr="008C4B6E">
              <w:rPr>
                <w:rFonts w:asciiTheme="majorBidi" w:hAnsiTheme="majorBidi" w:cstheme="majorBidi"/>
                <w:sz w:val="28"/>
                <w:szCs w:val="28"/>
              </w:rPr>
              <w:t>Cost</w:t>
            </w:r>
          </w:p>
        </w:tc>
        <w:tc>
          <w:tcPr>
            <w:tcW w:w="683" w:type="pct"/>
            <w:shd w:val="solid" w:color="FFFFFF" w:fill="auto"/>
            <w:vAlign w:val="bottom"/>
          </w:tcPr>
          <w:p w14:paraId="1A5887FC" w14:textId="77777777"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Fair value</w:t>
            </w:r>
          </w:p>
        </w:tc>
      </w:tr>
      <w:tr w:rsidR="00C4622E" w:rsidRPr="008C4B6E" w14:paraId="064EE22B" w14:textId="77777777" w:rsidTr="008A019D">
        <w:trPr>
          <w:trHeight w:val="117"/>
        </w:trPr>
        <w:tc>
          <w:tcPr>
            <w:tcW w:w="2170" w:type="pct"/>
            <w:shd w:val="solid" w:color="FFFFFF" w:fill="auto"/>
            <w:vAlign w:val="bottom"/>
          </w:tcPr>
          <w:p w14:paraId="3EC10BC6" w14:textId="77777777" w:rsidR="00C4622E" w:rsidRPr="008C4B6E" w:rsidRDefault="00C4622E" w:rsidP="00C4622E">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Theme="majorBidi" w:hAnsiTheme="majorBidi" w:cstheme="majorBidi"/>
                <w:sz w:val="28"/>
                <w:szCs w:val="28"/>
                <w:cs/>
              </w:rPr>
            </w:pPr>
            <w:r w:rsidRPr="008C4B6E">
              <w:rPr>
                <w:rFonts w:asciiTheme="majorBidi" w:hAnsiTheme="majorBidi" w:cstheme="majorBidi"/>
                <w:sz w:val="28"/>
                <w:szCs w:val="28"/>
              </w:rPr>
              <w:t>Open funds (</w:t>
            </w:r>
            <w:r>
              <w:rPr>
                <w:rFonts w:asciiTheme="majorBidi" w:hAnsiTheme="majorBidi" w:cstheme="majorBidi"/>
                <w:sz w:val="28"/>
                <w:szCs w:val="28"/>
              </w:rPr>
              <w:t>c</w:t>
            </w:r>
            <w:r w:rsidRPr="008C4B6E">
              <w:rPr>
                <w:rFonts w:asciiTheme="majorBidi" w:hAnsiTheme="majorBidi" w:cstheme="majorBidi"/>
                <w:sz w:val="28"/>
                <w:szCs w:val="28"/>
              </w:rPr>
              <w:t>ost)</w:t>
            </w:r>
          </w:p>
        </w:tc>
        <w:tc>
          <w:tcPr>
            <w:tcW w:w="743" w:type="pct"/>
            <w:shd w:val="clear" w:color="auto" w:fill="auto"/>
          </w:tcPr>
          <w:p w14:paraId="0EED8273" w14:textId="45CDF565" w:rsidR="00C4622E" w:rsidRPr="008C4B6E" w:rsidRDefault="00C4622E" w:rsidP="00C4622E">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706" w:type="pct"/>
            <w:shd w:val="clear" w:color="auto" w:fill="auto"/>
            <w:vAlign w:val="bottom"/>
          </w:tcPr>
          <w:p w14:paraId="48B22F3F" w14:textId="43BA3709" w:rsidR="00C4622E" w:rsidRPr="008C4B6E" w:rsidRDefault="00C4622E" w:rsidP="00C4622E">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698" w:type="pct"/>
            <w:shd w:val="clear" w:color="auto" w:fill="auto"/>
          </w:tcPr>
          <w:p w14:paraId="76CB69F0" w14:textId="77777777" w:rsidR="00C4622E" w:rsidRPr="008C4B6E" w:rsidRDefault="00C4622E" w:rsidP="00C4622E">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1,465 </w:t>
            </w:r>
          </w:p>
        </w:tc>
        <w:tc>
          <w:tcPr>
            <w:tcW w:w="683" w:type="pct"/>
            <w:shd w:val="clear" w:color="auto" w:fill="auto"/>
            <w:vAlign w:val="bottom"/>
          </w:tcPr>
          <w:p w14:paraId="74AC0529" w14:textId="77777777" w:rsidR="00C4622E" w:rsidRPr="008C4B6E" w:rsidRDefault="00C4622E" w:rsidP="00C4622E">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1,495</w:t>
            </w:r>
          </w:p>
        </w:tc>
      </w:tr>
      <w:tr w:rsidR="00C4622E" w:rsidRPr="008C4B6E" w14:paraId="1D50FA83" w14:textId="77777777" w:rsidTr="008A019D">
        <w:trPr>
          <w:trHeight w:val="117"/>
        </w:trPr>
        <w:tc>
          <w:tcPr>
            <w:tcW w:w="2170" w:type="pct"/>
            <w:shd w:val="solid" w:color="FFFFFF" w:fill="auto"/>
            <w:vAlign w:val="bottom"/>
          </w:tcPr>
          <w:p w14:paraId="1B47513B" w14:textId="77777777" w:rsidR="00C4622E" w:rsidRPr="008C4B6E" w:rsidRDefault="00C4622E" w:rsidP="00C4622E">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Theme="majorBidi" w:hAnsiTheme="majorBidi" w:cstheme="majorBidi"/>
                <w:sz w:val="28"/>
                <w:szCs w:val="28"/>
                <w:cs/>
              </w:rPr>
            </w:pPr>
            <w:r w:rsidRPr="008C4B6E">
              <w:rPr>
                <w:rFonts w:asciiTheme="majorBidi" w:hAnsiTheme="majorBidi" w:cstheme="majorBidi"/>
                <w:sz w:val="28"/>
                <w:szCs w:val="28"/>
              </w:rPr>
              <w:t>Changes in fair value</w:t>
            </w:r>
          </w:p>
        </w:tc>
        <w:tc>
          <w:tcPr>
            <w:tcW w:w="743" w:type="pct"/>
            <w:shd w:val="clear" w:color="auto" w:fill="auto"/>
          </w:tcPr>
          <w:p w14:paraId="1A041476" w14:textId="3A73A72A" w:rsidR="00C4622E" w:rsidRPr="008C4B6E" w:rsidRDefault="00C4622E" w:rsidP="00C4622E">
            <w:pPr>
              <w:pBdr>
                <w:bottom w:val="single" w:sz="4" w:space="1" w:color="auto"/>
              </w:pBdr>
              <w:spacing w:line="340" w:lineRule="exact"/>
              <w:jc w:val="right"/>
              <w:rPr>
                <w:rFonts w:asciiTheme="majorBidi" w:hAnsiTheme="majorBidi" w:cstheme="majorBidi"/>
                <w:sz w:val="28"/>
                <w:szCs w:val="28"/>
                <w:cs/>
              </w:rPr>
            </w:pPr>
            <w:r>
              <w:rPr>
                <w:rFonts w:asciiTheme="majorBidi" w:hAnsiTheme="majorBidi" w:cstheme="majorBidi"/>
                <w:sz w:val="28"/>
                <w:szCs w:val="28"/>
              </w:rPr>
              <w:t>-</w:t>
            </w:r>
          </w:p>
        </w:tc>
        <w:tc>
          <w:tcPr>
            <w:tcW w:w="706" w:type="pct"/>
            <w:shd w:val="clear" w:color="auto" w:fill="auto"/>
            <w:vAlign w:val="bottom"/>
          </w:tcPr>
          <w:p w14:paraId="2991A60B" w14:textId="28E9BD44" w:rsidR="00C4622E" w:rsidRPr="008C4B6E" w:rsidRDefault="00C4622E" w:rsidP="00C4622E">
            <w:pPr>
              <w:pBdr>
                <w:bottom w:val="single" w:sz="4" w:space="1" w:color="auto"/>
              </w:pBd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698" w:type="pct"/>
            <w:shd w:val="clear" w:color="auto" w:fill="auto"/>
          </w:tcPr>
          <w:p w14:paraId="539BD028" w14:textId="77777777" w:rsidR="00C4622E" w:rsidRPr="008C4B6E" w:rsidRDefault="00C4622E" w:rsidP="00C4622E">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30 </w:t>
            </w:r>
          </w:p>
        </w:tc>
        <w:tc>
          <w:tcPr>
            <w:tcW w:w="683" w:type="pct"/>
            <w:shd w:val="clear" w:color="auto" w:fill="auto"/>
            <w:vAlign w:val="bottom"/>
          </w:tcPr>
          <w:p w14:paraId="1B8D7868" w14:textId="77777777" w:rsidR="00C4622E" w:rsidRPr="008C4B6E" w:rsidRDefault="00C4622E" w:rsidP="00C4622E">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w:t>
            </w:r>
          </w:p>
        </w:tc>
      </w:tr>
      <w:tr w:rsidR="00C4622E" w:rsidRPr="008C4B6E" w14:paraId="65599BBE" w14:textId="77777777" w:rsidTr="008A019D">
        <w:trPr>
          <w:trHeight w:val="117"/>
        </w:trPr>
        <w:tc>
          <w:tcPr>
            <w:tcW w:w="2170" w:type="pct"/>
            <w:shd w:val="solid" w:color="FFFFFF" w:fill="auto"/>
            <w:vAlign w:val="bottom"/>
          </w:tcPr>
          <w:p w14:paraId="46A72711" w14:textId="77777777" w:rsidR="00C4622E" w:rsidRPr="008C4B6E" w:rsidRDefault="00C4622E" w:rsidP="00C4622E">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Theme="majorBidi" w:hAnsiTheme="majorBidi" w:cstheme="majorBidi"/>
                <w:sz w:val="28"/>
                <w:szCs w:val="28"/>
                <w:cs/>
              </w:rPr>
            </w:pPr>
            <w:r w:rsidRPr="008C4B6E">
              <w:rPr>
                <w:rFonts w:asciiTheme="majorBidi" w:hAnsiTheme="majorBidi" w:cstheme="majorBidi"/>
                <w:sz w:val="28"/>
                <w:szCs w:val="28"/>
              </w:rPr>
              <w:t xml:space="preserve">Total </w:t>
            </w:r>
          </w:p>
        </w:tc>
        <w:tc>
          <w:tcPr>
            <w:tcW w:w="743" w:type="pct"/>
            <w:shd w:val="clear" w:color="auto" w:fill="auto"/>
          </w:tcPr>
          <w:p w14:paraId="159288DA" w14:textId="0BCC6092" w:rsidR="00C4622E" w:rsidRPr="008C4B6E" w:rsidRDefault="00C4622E" w:rsidP="00C4622E">
            <w:pPr>
              <w:pBdr>
                <w:bottom w:val="double" w:sz="4" w:space="1" w:color="auto"/>
              </w:pBdr>
              <w:spacing w:line="340" w:lineRule="exact"/>
              <w:jc w:val="right"/>
              <w:rPr>
                <w:rFonts w:asciiTheme="majorBidi" w:hAnsiTheme="majorBidi" w:cstheme="majorBidi"/>
                <w:sz w:val="28"/>
                <w:szCs w:val="28"/>
                <w:cs/>
              </w:rPr>
            </w:pPr>
            <w:r>
              <w:rPr>
                <w:rFonts w:asciiTheme="majorBidi" w:hAnsiTheme="majorBidi" w:cstheme="majorBidi"/>
                <w:sz w:val="28"/>
                <w:szCs w:val="28"/>
              </w:rPr>
              <w:t>-</w:t>
            </w:r>
          </w:p>
        </w:tc>
        <w:tc>
          <w:tcPr>
            <w:tcW w:w="706" w:type="pct"/>
            <w:shd w:val="clear" w:color="auto" w:fill="auto"/>
            <w:vAlign w:val="bottom"/>
          </w:tcPr>
          <w:p w14:paraId="3198C639" w14:textId="5E87030E" w:rsidR="00C4622E" w:rsidRPr="008C4B6E" w:rsidRDefault="00C4622E" w:rsidP="00C4622E">
            <w:pPr>
              <w:pBdr>
                <w:bottom w:val="double" w:sz="4" w:space="1" w:color="auto"/>
              </w:pBdr>
              <w:spacing w:line="340" w:lineRule="exact"/>
              <w:jc w:val="right"/>
              <w:rPr>
                <w:rFonts w:asciiTheme="majorBidi" w:hAnsiTheme="majorBidi" w:cstheme="majorBidi"/>
                <w:sz w:val="28"/>
                <w:szCs w:val="28"/>
                <w:cs/>
              </w:rPr>
            </w:pPr>
            <w:r>
              <w:rPr>
                <w:rFonts w:asciiTheme="majorBidi" w:hAnsiTheme="majorBidi" w:cstheme="majorBidi"/>
                <w:sz w:val="28"/>
                <w:szCs w:val="28"/>
              </w:rPr>
              <w:t>-</w:t>
            </w:r>
          </w:p>
        </w:tc>
        <w:tc>
          <w:tcPr>
            <w:tcW w:w="698" w:type="pct"/>
            <w:shd w:val="clear" w:color="auto" w:fill="auto"/>
          </w:tcPr>
          <w:p w14:paraId="4CF946EF" w14:textId="77777777" w:rsidR="00C4622E" w:rsidRPr="008C4B6E" w:rsidRDefault="00C4622E" w:rsidP="00C4622E">
            <w:pPr>
              <w:pBdr>
                <w:bottom w:val="double" w:sz="4" w:space="1" w:color="auto"/>
              </w:pBdr>
              <w:spacing w:line="340" w:lineRule="exact"/>
              <w:jc w:val="right"/>
              <w:rPr>
                <w:rFonts w:asciiTheme="majorBidi" w:hAnsiTheme="majorBidi" w:cstheme="majorBidi"/>
                <w:sz w:val="28"/>
                <w:szCs w:val="28"/>
                <w:cs/>
              </w:rPr>
            </w:pPr>
            <w:r w:rsidRPr="008C4B6E">
              <w:rPr>
                <w:rFonts w:asciiTheme="majorBidi" w:hAnsiTheme="majorBidi" w:cstheme="majorBidi"/>
                <w:sz w:val="28"/>
                <w:szCs w:val="28"/>
              </w:rPr>
              <w:t xml:space="preserve"> 1,495 </w:t>
            </w:r>
          </w:p>
        </w:tc>
        <w:tc>
          <w:tcPr>
            <w:tcW w:w="683" w:type="pct"/>
            <w:shd w:val="clear" w:color="auto" w:fill="auto"/>
            <w:vAlign w:val="bottom"/>
          </w:tcPr>
          <w:p w14:paraId="12230A94" w14:textId="77777777" w:rsidR="00C4622E" w:rsidRPr="008C4B6E" w:rsidRDefault="00C4622E" w:rsidP="00C4622E">
            <w:pPr>
              <w:pBdr>
                <w:bottom w:val="doub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1,495</w:t>
            </w:r>
          </w:p>
        </w:tc>
      </w:tr>
    </w:tbl>
    <w:p w14:paraId="0A09AE1F" w14:textId="53EFE5B1" w:rsidR="0096727D" w:rsidRPr="008C4B6E" w:rsidRDefault="0096727D" w:rsidP="009C6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firstLine="567"/>
        <w:jc w:val="thaiDistribute"/>
        <w:rPr>
          <w:rFonts w:asciiTheme="majorBidi" w:hAnsiTheme="majorBidi" w:cstheme="majorBidi"/>
          <w:sz w:val="28"/>
          <w:szCs w:val="28"/>
        </w:rPr>
      </w:pPr>
      <w:r w:rsidRPr="008C4B6E">
        <w:rPr>
          <w:rFonts w:asciiTheme="majorBidi" w:hAnsiTheme="majorBidi" w:cstheme="majorBidi"/>
          <w:sz w:val="28"/>
          <w:szCs w:val="28"/>
        </w:rPr>
        <w:t xml:space="preserve">The detail of investments in open funds </w:t>
      </w:r>
      <w:r w:rsidRPr="008C4B6E">
        <w:rPr>
          <w:rFonts w:asciiTheme="majorBidi" w:hAnsiTheme="majorBidi" w:cstheme="majorBidi"/>
          <w:spacing w:val="-2"/>
          <w:sz w:val="28"/>
          <w:szCs w:val="28"/>
        </w:rPr>
        <w:t>as</w:t>
      </w:r>
      <w:r w:rsidRPr="00DF7657">
        <w:rPr>
          <w:rFonts w:ascii="Angsana New" w:hAnsi="Angsana New"/>
          <w:sz w:val="28"/>
          <w:szCs w:val="28"/>
        </w:rPr>
        <w:t xml:space="preserve"> at </w:t>
      </w:r>
      <w:r w:rsidRPr="00DF7657">
        <w:rPr>
          <w:rFonts w:ascii="Angsana New" w:hAnsi="Angsana New"/>
          <w:sz w:val="28"/>
        </w:rPr>
        <w:t>March</w:t>
      </w:r>
      <w:r w:rsidRPr="00DF7657">
        <w:rPr>
          <w:rFonts w:ascii="Angsana New" w:hAnsi="Angsana New"/>
          <w:sz w:val="28"/>
          <w:szCs w:val="28"/>
        </w:rPr>
        <w:t xml:space="preserve"> 3</w:t>
      </w:r>
      <w:r w:rsidRPr="00DF7657">
        <w:rPr>
          <w:rFonts w:ascii="Angsana New" w:hAnsi="Angsana New"/>
          <w:sz w:val="28"/>
        </w:rPr>
        <w:t>1</w:t>
      </w:r>
      <w:r w:rsidRPr="00DF7657">
        <w:rPr>
          <w:rFonts w:ascii="Angsana New" w:hAnsi="Angsana New"/>
          <w:sz w:val="28"/>
          <w:szCs w:val="28"/>
        </w:rPr>
        <w:t>, 202</w:t>
      </w:r>
      <w:r w:rsidRPr="00DF7657">
        <w:rPr>
          <w:rFonts w:ascii="Angsana New" w:hAnsi="Angsana New"/>
          <w:sz w:val="28"/>
        </w:rPr>
        <w:t>5</w:t>
      </w:r>
      <w:r w:rsidRPr="00DF7657">
        <w:rPr>
          <w:rFonts w:ascii="Angsana New" w:hAnsi="Angsana New"/>
          <w:sz w:val="28"/>
          <w:szCs w:val="28"/>
        </w:rPr>
        <w:t xml:space="preserve"> and December 31, 202</w:t>
      </w:r>
      <w:r w:rsidRPr="00DF7657">
        <w:rPr>
          <w:rFonts w:ascii="Angsana New" w:hAnsi="Angsana New"/>
          <w:sz w:val="28"/>
        </w:rPr>
        <w:t>4</w:t>
      </w:r>
      <w:r w:rsidRPr="008C4B6E">
        <w:rPr>
          <w:rFonts w:asciiTheme="majorBidi" w:hAnsiTheme="majorBidi" w:cstheme="majorBidi"/>
          <w:sz w:val="28"/>
          <w:szCs w:val="28"/>
        </w:rPr>
        <w:t xml:space="preserve"> are as follow:</w:t>
      </w:r>
    </w:p>
    <w:tbl>
      <w:tblPr>
        <w:tblW w:w="9259" w:type="dxa"/>
        <w:tblInd w:w="-34" w:type="dxa"/>
        <w:tblLayout w:type="fixed"/>
        <w:tblLook w:val="04A0" w:firstRow="1" w:lastRow="0" w:firstColumn="1" w:lastColumn="0" w:noHBand="0" w:noVBand="1"/>
      </w:tblPr>
      <w:tblGrid>
        <w:gridCol w:w="3862"/>
        <w:gridCol w:w="1417"/>
        <w:gridCol w:w="1418"/>
        <w:gridCol w:w="1134"/>
        <w:gridCol w:w="1428"/>
      </w:tblGrid>
      <w:tr w:rsidR="0096727D" w:rsidRPr="008C4B6E" w14:paraId="093115B4" w14:textId="77777777" w:rsidTr="004148EE">
        <w:trPr>
          <w:trHeight w:val="53"/>
          <w:tblHeader/>
        </w:trPr>
        <w:tc>
          <w:tcPr>
            <w:tcW w:w="3862" w:type="dxa"/>
          </w:tcPr>
          <w:p w14:paraId="3069800E" w14:textId="77777777" w:rsidR="0096727D" w:rsidRPr="008C4B6E" w:rsidRDefault="0096727D" w:rsidP="004148E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rPr>
            </w:pPr>
          </w:p>
        </w:tc>
        <w:tc>
          <w:tcPr>
            <w:tcW w:w="5397" w:type="dxa"/>
            <w:gridSpan w:val="4"/>
          </w:tcPr>
          <w:p w14:paraId="5A6253AE" w14:textId="77777777"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rPr>
            </w:pPr>
            <w:r w:rsidRPr="008C4B6E">
              <w:rPr>
                <w:rFonts w:asciiTheme="majorBidi" w:hAnsiTheme="majorBidi" w:cstheme="majorBidi"/>
                <w:sz w:val="28"/>
                <w:szCs w:val="28"/>
              </w:rPr>
              <w:t>(Unit: Thousand Baht)</w:t>
            </w:r>
          </w:p>
        </w:tc>
      </w:tr>
      <w:tr w:rsidR="0096727D" w:rsidRPr="008C4B6E" w14:paraId="32696A6E" w14:textId="77777777" w:rsidTr="004148EE">
        <w:trPr>
          <w:trHeight w:val="53"/>
          <w:tblHeader/>
        </w:trPr>
        <w:tc>
          <w:tcPr>
            <w:tcW w:w="3862" w:type="dxa"/>
          </w:tcPr>
          <w:p w14:paraId="3B1A458D" w14:textId="77777777" w:rsidR="0096727D" w:rsidRPr="008C4B6E" w:rsidRDefault="0096727D" w:rsidP="004148EE">
            <w:pPr>
              <w:autoSpaceDE w:val="0"/>
              <w:autoSpaceDN w:val="0"/>
              <w:adjustRightInd w:val="0"/>
              <w:ind w:right="17"/>
              <w:jc w:val="center"/>
              <w:rPr>
                <w:rFonts w:asciiTheme="majorBidi" w:hAnsiTheme="majorBidi" w:cstheme="majorBidi"/>
                <w:sz w:val="28"/>
                <w:szCs w:val="28"/>
              </w:rPr>
            </w:pPr>
          </w:p>
        </w:tc>
        <w:tc>
          <w:tcPr>
            <w:tcW w:w="2835" w:type="dxa"/>
            <w:gridSpan w:val="2"/>
            <w:vAlign w:val="bottom"/>
          </w:tcPr>
          <w:p w14:paraId="79EAFDAC" w14:textId="77777777" w:rsidR="0096727D" w:rsidRPr="008C4B6E" w:rsidRDefault="0096727D" w:rsidP="004148EE">
            <w:pPr>
              <w:pBdr>
                <w:bottom w:val="single" w:sz="4" w:space="1" w:color="auto"/>
              </w:pBdr>
              <w:tabs>
                <w:tab w:val="left" w:pos="0"/>
                <w:tab w:val="left" w:pos="1644"/>
                <w:tab w:val="left" w:pos="1871"/>
                <w:tab w:val="left" w:pos="2488"/>
                <w:tab w:val="left" w:pos="2580"/>
                <w:tab w:val="left" w:pos="5387"/>
                <w:tab w:val="left" w:pos="5613"/>
                <w:tab w:val="left" w:pos="6322"/>
                <w:tab w:val="left" w:pos="6549"/>
              </w:tabs>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Consolidated financial statements</w:t>
            </w:r>
          </w:p>
        </w:tc>
        <w:tc>
          <w:tcPr>
            <w:tcW w:w="2562" w:type="dxa"/>
            <w:gridSpan w:val="2"/>
            <w:shd w:val="clear" w:color="auto" w:fill="auto"/>
            <w:vAlign w:val="bottom"/>
          </w:tcPr>
          <w:p w14:paraId="4712AC51" w14:textId="77777777"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cs/>
              </w:rPr>
            </w:pPr>
            <w:r w:rsidRPr="008C4B6E">
              <w:rPr>
                <w:rFonts w:asciiTheme="majorBidi" w:hAnsiTheme="majorBidi" w:cstheme="majorBidi"/>
                <w:sz w:val="28"/>
                <w:szCs w:val="28"/>
              </w:rPr>
              <w:t>Separate financial statements</w:t>
            </w:r>
          </w:p>
        </w:tc>
      </w:tr>
      <w:tr w:rsidR="0096727D" w:rsidRPr="008C4B6E" w14:paraId="2D7BAC39" w14:textId="77777777" w:rsidTr="004148EE">
        <w:trPr>
          <w:trHeight w:val="53"/>
          <w:tblHeader/>
        </w:trPr>
        <w:tc>
          <w:tcPr>
            <w:tcW w:w="3862" w:type="dxa"/>
          </w:tcPr>
          <w:p w14:paraId="1124D0FC" w14:textId="77777777" w:rsidR="0096727D" w:rsidRPr="008C4B6E" w:rsidRDefault="0096727D" w:rsidP="004148EE">
            <w:pPr>
              <w:autoSpaceDE w:val="0"/>
              <w:autoSpaceDN w:val="0"/>
              <w:adjustRightInd w:val="0"/>
              <w:ind w:right="17"/>
              <w:jc w:val="center"/>
              <w:rPr>
                <w:rFonts w:asciiTheme="majorBidi" w:hAnsiTheme="majorBidi" w:cstheme="majorBidi"/>
                <w:sz w:val="28"/>
                <w:szCs w:val="28"/>
              </w:rPr>
            </w:pPr>
          </w:p>
        </w:tc>
        <w:tc>
          <w:tcPr>
            <w:tcW w:w="1417" w:type="dxa"/>
            <w:tcBorders>
              <w:top w:val="nil"/>
              <w:left w:val="nil"/>
              <w:right w:val="nil"/>
            </w:tcBorders>
            <w:vAlign w:val="bottom"/>
          </w:tcPr>
          <w:p w14:paraId="4C7210EA" w14:textId="77777777" w:rsidR="0096727D" w:rsidRDefault="0096727D" w:rsidP="004148EE">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As at March</w:t>
            </w:r>
          </w:p>
          <w:p w14:paraId="4EFFB1C8" w14:textId="77777777" w:rsidR="0096727D" w:rsidRPr="008C4B6E" w:rsidRDefault="0096727D" w:rsidP="004148EE">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cs/>
              </w:rPr>
            </w:pPr>
            <w:r>
              <w:rPr>
                <w:rFonts w:asciiTheme="majorBidi" w:hAnsiTheme="majorBidi" w:cstheme="majorBidi"/>
                <w:sz w:val="28"/>
                <w:szCs w:val="28"/>
              </w:rPr>
              <w:t>31, 2025</w:t>
            </w:r>
          </w:p>
        </w:tc>
        <w:tc>
          <w:tcPr>
            <w:tcW w:w="1418" w:type="dxa"/>
            <w:vAlign w:val="bottom"/>
          </w:tcPr>
          <w:p w14:paraId="42541827" w14:textId="77777777" w:rsidR="0096727D" w:rsidRPr="008C4B6E" w:rsidRDefault="0096727D" w:rsidP="004148EE">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December 31, </w:t>
            </w:r>
            <w:r w:rsidRPr="008C4B6E">
              <w:rPr>
                <w:rFonts w:asciiTheme="majorBidi" w:hAnsiTheme="majorBidi" w:cstheme="majorBidi"/>
                <w:sz w:val="28"/>
                <w:szCs w:val="28"/>
              </w:rPr>
              <w:t>202</w:t>
            </w:r>
            <w:r>
              <w:rPr>
                <w:rFonts w:asciiTheme="majorBidi" w:hAnsiTheme="majorBidi" w:cstheme="majorBidi"/>
                <w:sz w:val="28"/>
                <w:szCs w:val="28"/>
              </w:rPr>
              <w:t>4</w:t>
            </w:r>
          </w:p>
        </w:tc>
        <w:tc>
          <w:tcPr>
            <w:tcW w:w="1134" w:type="dxa"/>
            <w:tcBorders>
              <w:top w:val="nil"/>
              <w:left w:val="nil"/>
              <w:right w:val="nil"/>
            </w:tcBorders>
            <w:vAlign w:val="bottom"/>
          </w:tcPr>
          <w:p w14:paraId="2F2F697C" w14:textId="77777777" w:rsidR="0096727D" w:rsidRDefault="0096727D" w:rsidP="004148EE">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As at March</w:t>
            </w:r>
          </w:p>
          <w:p w14:paraId="48EE814E" w14:textId="77777777" w:rsidR="0096727D" w:rsidRPr="008C4B6E" w:rsidRDefault="0096727D" w:rsidP="004148EE">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rPr>
            </w:pPr>
            <w:r>
              <w:rPr>
                <w:rFonts w:asciiTheme="majorBidi" w:hAnsiTheme="majorBidi" w:cstheme="majorBidi"/>
                <w:sz w:val="28"/>
                <w:szCs w:val="28"/>
              </w:rPr>
              <w:t>31, 2025</w:t>
            </w:r>
          </w:p>
        </w:tc>
        <w:tc>
          <w:tcPr>
            <w:tcW w:w="1428" w:type="dxa"/>
            <w:tcBorders>
              <w:top w:val="nil"/>
              <w:left w:val="nil"/>
              <w:right w:val="nil"/>
            </w:tcBorders>
            <w:vAlign w:val="bottom"/>
          </w:tcPr>
          <w:p w14:paraId="00E35D37" w14:textId="77777777" w:rsidR="0096727D" w:rsidRPr="008C4B6E" w:rsidRDefault="0096727D" w:rsidP="004148EE">
            <w:pPr>
              <w:pBdr>
                <w:bottom w:val="single" w:sz="4" w:space="1" w:color="auto"/>
              </w:pBdr>
              <w:overflowPunct w:val="0"/>
              <w:autoSpaceDE w:val="0"/>
              <w:autoSpaceDN w:val="0"/>
              <w:adjustRightInd w:val="0"/>
              <w:spacing w:line="340" w:lineRule="exact"/>
              <w:ind w:left="-51"/>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December 31, </w:t>
            </w:r>
            <w:r w:rsidRPr="008C4B6E">
              <w:rPr>
                <w:rFonts w:asciiTheme="majorBidi" w:hAnsiTheme="majorBidi" w:cstheme="majorBidi"/>
                <w:sz w:val="28"/>
                <w:szCs w:val="28"/>
              </w:rPr>
              <w:t>202</w:t>
            </w:r>
            <w:r>
              <w:rPr>
                <w:rFonts w:asciiTheme="majorBidi" w:hAnsiTheme="majorBidi" w:cstheme="majorBidi"/>
                <w:sz w:val="28"/>
                <w:szCs w:val="28"/>
              </w:rPr>
              <w:t>4</w:t>
            </w:r>
          </w:p>
        </w:tc>
      </w:tr>
      <w:tr w:rsidR="0096727D" w:rsidRPr="008C4B6E" w14:paraId="0BDB1542" w14:textId="77777777" w:rsidTr="004148EE">
        <w:trPr>
          <w:trHeight w:val="53"/>
        </w:trPr>
        <w:tc>
          <w:tcPr>
            <w:tcW w:w="3862" w:type="dxa"/>
            <w:vAlign w:val="bottom"/>
          </w:tcPr>
          <w:p w14:paraId="7C8AC4BF" w14:textId="77777777" w:rsidR="0096727D" w:rsidRPr="008C4B6E" w:rsidRDefault="0096727D" w:rsidP="004148EE">
            <w:pPr>
              <w:tabs>
                <w:tab w:val="left" w:pos="3515"/>
                <w:tab w:val="left" w:pos="3742"/>
                <w:tab w:val="left" w:pos="4451"/>
                <w:tab w:val="left" w:pos="4678"/>
                <w:tab w:val="left" w:pos="5387"/>
                <w:tab w:val="left" w:pos="5613"/>
                <w:tab w:val="left" w:pos="6322"/>
                <w:tab w:val="left" w:pos="6549"/>
              </w:tabs>
              <w:spacing w:line="340" w:lineRule="exact"/>
              <w:ind w:left="605" w:hanging="110"/>
              <w:jc w:val="both"/>
              <w:rPr>
                <w:rFonts w:asciiTheme="majorBidi" w:hAnsiTheme="majorBidi" w:cstheme="majorBidi"/>
                <w:sz w:val="28"/>
                <w:szCs w:val="28"/>
              </w:rPr>
            </w:pPr>
            <w:r w:rsidRPr="008C4B6E">
              <w:rPr>
                <w:rFonts w:asciiTheme="majorBidi" w:hAnsiTheme="majorBidi" w:cstheme="majorBidi"/>
                <w:sz w:val="28"/>
                <w:szCs w:val="28"/>
              </w:rPr>
              <w:t>Investment in open fund in debt securities</w:t>
            </w:r>
          </w:p>
        </w:tc>
        <w:tc>
          <w:tcPr>
            <w:tcW w:w="1417" w:type="dxa"/>
            <w:shd w:val="clear" w:color="auto" w:fill="auto"/>
            <w:vAlign w:val="bottom"/>
          </w:tcPr>
          <w:p w14:paraId="72AAC803" w14:textId="77777777" w:rsidR="0096727D" w:rsidRPr="008C4B6E" w:rsidRDefault="0096727D" w:rsidP="004148EE">
            <w:pPr>
              <w:autoSpaceDE w:val="0"/>
              <w:autoSpaceDN w:val="0"/>
              <w:adjustRightInd w:val="0"/>
              <w:rPr>
                <w:rFonts w:asciiTheme="majorBidi" w:hAnsiTheme="majorBidi" w:cstheme="majorBidi"/>
                <w:sz w:val="28"/>
                <w:szCs w:val="28"/>
              </w:rPr>
            </w:pPr>
          </w:p>
        </w:tc>
        <w:tc>
          <w:tcPr>
            <w:tcW w:w="1418" w:type="dxa"/>
            <w:shd w:val="clear" w:color="auto" w:fill="auto"/>
            <w:vAlign w:val="bottom"/>
          </w:tcPr>
          <w:p w14:paraId="1CC7FD79" w14:textId="77777777" w:rsidR="0096727D" w:rsidRPr="008C4B6E" w:rsidRDefault="0096727D" w:rsidP="004148EE">
            <w:pPr>
              <w:autoSpaceDE w:val="0"/>
              <w:autoSpaceDN w:val="0"/>
              <w:adjustRightInd w:val="0"/>
              <w:jc w:val="right"/>
              <w:rPr>
                <w:rFonts w:asciiTheme="majorBidi" w:hAnsiTheme="majorBidi" w:cstheme="majorBidi"/>
                <w:sz w:val="28"/>
                <w:szCs w:val="28"/>
              </w:rPr>
            </w:pPr>
          </w:p>
        </w:tc>
        <w:tc>
          <w:tcPr>
            <w:tcW w:w="1134" w:type="dxa"/>
            <w:shd w:val="clear" w:color="auto" w:fill="auto"/>
            <w:vAlign w:val="bottom"/>
          </w:tcPr>
          <w:p w14:paraId="3F53D177" w14:textId="77777777" w:rsidR="0096727D" w:rsidRPr="008C4B6E" w:rsidRDefault="0096727D" w:rsidP="004148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jc w:val="right"/>
              <w:rPr>
                <w:rFonts w:asciiTheme="majorBidi" w:hAnsiTheme="majorBidi" w:cstheme="majorBidi"/>
                <w:sz w:val="28"/>
                <w:szCs w:val="28"/>
              </w:rPr>
            </w:pPr>
          </w:p>
        </w:tc>
        <w:tc>
          <w:tcPr>
            <w:tcW w:w="1428" w:type="dxa"/>
            <w:shd w:val="clear" w:color="auto" w:fill="auto"/>
            <w:vAlign w:val="bottom"/>
          </w:tcPr>
          <w:p w14:paraId="0D979927" w14:textId="77777777" w:rsidR="0096727D" w:rsidRPr="008C4B6E" w:rsidRDefault="0096727D" w:rsidP="004148EE">
            <w:pPr>
              <w:tabs>
                <w:tab w:val="left" w:pos="227"/>
                <w:tab w:val="left" w:pos="454"/>
                <w:tab w:val="left" w:pos="680"/>
                <w:tab w:val="left" w:pos="907"/>
                <w:tab w:val="left" w:pos="1488"/>
                <w:tab w:val="left" w:pos="1871"/>
                <w:tab w:val="left" w:pos="2580"/>
                <w:tab w:val="left" w:pos="2807"/>
                <w:tab w:val="left" w:pos="3515"/>
                <w:tab w:val="left" w:pos="3742"/>
                <w:tab w:val="left" w:pos="4451"/>
                <w:tab w:val="left" w:pos="4678"/>
                <w:tab w:val="left" w:pos="5387"/>
                <w:tab w:val="left" w:pos="5613"/>
                <w:tab w:val="left" w:pos="6322"/>
                <w:tab w:val="left" w:pos="6549"/>
              </w:tabs>
              <w:ind w:right="17"/>
              <w:jc w:val="right"/>
              <w:rPr>
                <w:rFonts w:asciiTheme="majorBidi" w:hAnsiTheme="majorBidi" w:cstheme="majorBidi"/>
                <w:sz w:val="28"/>
                <w:szCs w:val="28"/>
              </w:rPr>
            </w:pPr>
          </w:p>
        </w:tc>
      </w:tr>
      <w:tr w:rsidR="008A019D" w:rsidRPr="008C4B6E" w14:paraId="3F728116" w14:textId="77777777" w:rsidTr="008A019D">
        <w:trPr>
          <w:trHeight w:val="127"/>
        </w:trPr>
        <w:tc>
          <w:tcPr>
            <w:tcW w:w="3862" w:type="dxa"/>
            <w:vAlign w:val="bottom"/>
          </w:tcPr>
          <w:p w14:paraId="6ECB3F45" w14:textId="5323E57D" w:rsidR="008A019D" w:rsidRPr="008C4B6E" w:rsidRDefault="00206560" w:rsidP="008A019D">
            <w:pPr>
              <w:tabs>
                <w:tab w:val="left" w:pos="3515"/>
                <w:tab w:val="left" w:pos="3742"/>
                <w:tab w:val="left" w:pos="4451"/>
                <w:tab w:val="left" w:pos="4678"/>
                <w:tab w:val="left" w:pos="5387"/>
                <w:tab w:val="left" w:pos="5613"/>
                <w:tab w:val="left" w:pos="6322"/>
                <w:tab w:val="left" w:pos="6549"/>
              </w:tabs>
              <w:spacing w:line="340" w:lineRule="exact"/>
              <w:ind w:left="605" w:hanging="110"/>
              <w:jc w:val="both"/>
              <w:rPr>
                <w:rFonts w:asciiTheme="majorBidi" w:hAnsiTheme="majorBidi" w:cstheme="majorBidi"/>
                <w:sz w:val="28"/>
                <w:szCs w:val="28"/>
              </w:rPr>
            </w:pPr>
            <w:r w:rsidRPr="00C1714A">
              <w:rPr>
                <w:rFonts w:ascii="Angsana New" w:hAnsi="Angsana New"/>
                <w:sz w:val="28"/>
                <w:szCs w:val="28"/>
              </w:rPr>
              <w:t>A</w:t>
            </w:r>
            <w:r>
              <w:rPr>
                <w:rFonts w:ascii="Angsana New" w:hAnsi="Angsana New"/>
                <w:sz w:val="28"/>
                <w:szCs w:val="28"/>
              </w:rPr>
              <w:t>s at January 1, 2025</w:t>
            </w:r>
          </w:p>
        </w:tc>
        <w:tc>
          <w:tcPr>
            <w:tcW w:w="1417" w:type="dxa"/>
            <w:shd w:val="clear" w:color="auto" w:fill="auto"/>
            <w:vAlign w:val="bottom"/>
          </w:tcPr>
          <w:p w14:paraId="0647200C" w14:textId="510161D9" w:rsidR="008A019D" w:rsidRPr="0016751B" w:rsidRDefault="008A019D" w:rsidP="008A019D">
            <w:pPr>
              <w:autoSpaceDE w:val="0"/>
              <w:autoSpaceDN w:val="0"/>
              <w:adjustRightInd w:val="0"/>
              <w:spacing w:line="340" w:lineRule="exact"/>
              <w:jc w:val="right"/>
              <w:rPr>
                <w:rFonts w:asciiTheme="majorBidi" w:hAnsiTheme="majorBidi" w:cstheme="majorBidi"/>
                <w:sz w:val="28"/>
                <w:szCs w:val="28"/>
              </w:rPr>
            </w:pPr>
            <w:r w:rsidRPr="008A019D">
              <w:rPr>
                <w:rFonts w:asciiTheme="majorBidi" w:hAnsiTheme="majorBidi" w:cstheme="majorBidi"/>
                <w:sz w:val="28"/>
                <w:szCs w:val="28"/>
              </w:rPr>
              <w:t>1,4</w:t>
            </w:r>
            <w:r w:rsidR="00816FB6">
              <w:rPr>
                <w:rFonts w:asciiTheme="majorBidi" w:hAnsiTheme="majorBidi" w:cstheme="majorBidi"/>
                <w:sz w:val="28"/>
                <w:szCs w:val="28"/>
              </w:rPr>
              <w:t>9</w:t>
            </w:r>
            <w:r w:rsidRPr="008A019D">
              <w:rPr>
                <w:rFonts w:asciiTheme="majorBidi" w:hAnsiTheme="majorBidi" w:cstheme="majorBidi"/>
                <w:sz w:val="28"/>
                <w:szCs w:val="28"/>
              </w:rPr>
              <w:t>5</w:t>
            </w:r>
          </w:p>
        </w:tc>
        <w:tc>
          <w:tcPr>
            <w:tcW w:w="1418" w:type="dxa"/>
            <w:shd w:val="clear" w:color="auto" w:fill="auto"/>
            <w:vAlign w:val="bottom"/>
          </w:tcPr>
          <w:p w14:paraId="71A52813" w14:textId="77777777" w:rsidR="008A019D" w:rsidRPr="008C4B6E" w:rsidRDefault="008A019D" w:rsidP="008A019D">
            <w:pPr>
              <w:autoSpaceDE w:val="0"/>
              <w:autoSpaceDN w:val="0"/>
              <w:adjustRightInd w:val="0"/>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465</w:t>
            </w:r>
          </w:p>
        </w:tc>
        <w:tc>
          <w:tcPr>
            <w:tcW w:w="1134" w:type="dxa"/>
            <w:shd w:val="clear" w:color="auto" w:fill="auto"/>
            <w:vAlign w:val="bottom"/>
          </w:tcPr>
          <w:p w14:paraId="67FF5830" w14:textId="4F520845" w:rsidR="008A019D" w:rsidRPr="0016751B" w:rsidRDefault="008A019D" w:rsidP="008A019D">
            <w:pPr>
              <w:autoSpaceDE w:val="0"/>
              <w:autoSpaceDN w:val="0"/>
              <w:adjustRightInd w:val="0"/>
              <w:spacing w:line="340" w:lineRule="exact"/>
              <w:jc w:val="right"/>
              <w:rPr>
                <w:rFonts w:asciiTheme="majorBidi" w:hAnsiTheme="majorBidi" w:cstheme="majorBidi"/>
                <w:sz w:val="28"/>
                <w:szCs w:val="28"/>
              </w:rPr>
            </w:pPr>
            <w:r w:rsidRPr="008A019D">
              <w:rPr>
                <w:rFonts w:asciiTheme="majorBidi" w:hAnsiTheme="majorBidi" w:cstheme="majorBidi"/>
                <w:sz w:val="28"/>
                <w:szCs w:val="28"/>
              </w:rPr>
              <w:t>1,465</w:t>
            </w:r>
          </w:p>
        </w:tc>
        <w:tc>
          <w:tcPr>
            <w:tcW w:w="1428" w:type="dxa"/>
            <w:shd w:val="clear" w:color="auto" w:fill="auto"/>
            <w:vAlign w:val="bottom"/>
          </w:tcPr>
          <w:p w14:paraId="49E709DF" w14:textId="77777777" w:rsidR="008A019D" w:rsidRPr="0016751B" w:rsidRDefault="008A019D" w:rsidP="008A019D">
            <w:pPr>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465</w:t>
            </w:r>
          </w:p>
        </w:tc>
      </w:tr>
      <w:tr w:rsidR="008A019D" w:rsidRPr="008C4B6E" w14:paraId="2434D7A1" w14:textId="77777777" w:rsidTr="008A019D">
        <w:trPr>
          <w:trHeight w:val="53"/>
        </w:trPr>
        <w:tc>
          <w:tcPr>
            <w:tcW w:w="3862" w:type="dxa"/>
            <w:vAlign w:val="bottom"/>
          </w:tcPr>
          <w:p w14:paraId="73020A7C" w14:textId="3F631521" w:rsidR="008A019D" w:rsidRPr="008C4B6E" w:rsidRDefault="008A019D" w:rsidP="008A019D">
            <w:pPr>
              <w:tabs>
                <w:tab w:val="left" w:pos="3515"/>
                <w:tab w:val="left" w:pos="3742"/>
                <w:tab w:val="left" w:pos="4451"/>
                <w:tab w:val="left" w:pos="4678"/>
                <w:tab w:val="left" w:pos="5387"/>
                <w:tab w:val="left" w:pos="5613"/>
                <w:tab w:val="left" w:pos="6322"/>
                <w:tab w:val="left" w:pos="6549"/>
              </w:tabs>
              <w:spacing w:line="340" w:lineRule="exact"/>
              <w:ind w:left="605" w:hanging="110"/>
              <w:jc w:val="both"/>
              <w:rPr>
                <w:rFonts w:asciiTheme="majorBidi" w:hAnsiTheme="majorBidi" w:cstheme="majorBidi"/>
                <w:sz w:val="28"/>
                <w:szCs w:val="28"/>
              </w:rPr>
            </w:pPr>
            <w:r w:rsidRPr="008C4B6E">
              <w:rPr>
                <w:rFonts w:asciiTheme="majorBidi" w:hAnsiTheme="majorBidi" w:cstheme="majorBidi"/>
                <w:sz w:val="28"/>
                <w:szCs w:val="28"/>
              </w:rPr>
              <w:t xml:space="preserve">Disposals during the </w:t>
            </w:r>
            <w:r w:rsidR="005755E0">
              <w:rPr>
                <w:rFonts w:asciiTheme="majorBidi" w:hAnsiTheme="majorBidi" w:cstheme="majorBidi"/>
                <w:sz w:val="28"/>
                <w:szCs w:val="28"/>
              </w:rPr>
              <w:t>period</w:t>
            </w:r>
          </w:p>
        </w:tc>
        <w:tc>
          <w:tcPr>
            <w:tcW w:w="1417" w:type="dxa"/>
            <w:shd w:val="clear" w:color="auto" w:fill="auto"/>
            <w:vAlign w:val="bottom"/>
          </w:tcPr>
          <w:p w14:paraId="3059378D" w14:textId="6716FC50" w:rsidR="008A019D" w:rsidRPr="008C4B6E" w:rsidRDefault="00C4622E" w:rsidP="008A019D">
            <w:pPr>
              <w:autoSpaceDE w:val="0"/>
              <w:autoSpaceDN w:val="0"/>
              <w:adjustRightInd w:val="0"/>
              <w:spacing w:line="340" w:lineRule="exact"/>
              <w:jc w:val="right"/>
              <w:rPr>
                <w:rFonts w:asciiTheme="majorBidi" w:hAnsiTheme="majorBidi" w:cstheme="majorBidi"/>
                <w:sz w:val="28"/>
                <w:szCs w:val="28"/>
              </w:rPr>
            </w:pPr>
            <w:r w:rsidRPr="00C4622E">
              <w:rPr>
                <w:rFonts w:asciiTheme="majorBidi" w:hAnsiTheme="majorBidi" w:cstheme="majorBidi"/>
                <w:sz w:val="28"/>
                <w:szCs w:val="28"/>
              </w:rPr>
              <w:t>(1,4</w:t>
            </w:r>
            <w:r w:rsidRPr="00C4622E">
              <w:rPr>
                <w:rFonts w:asciiTheme="majorBidi" w:hAnsiTheme="majorBidi" w:cstheme="majorBidi" w:hint="cs"/>
                <w:sz w:val="28"/>
                <w:szCs w:val="28"/>
              </w:rPr>
              <w:t>99</w:t>
            </w:r>
            <w:r w:rsidRPr="00C4622E">
              <w:rPr>
                <w:rFonts w:asciiTheme="majorBidi" w:hAnsiTheme="majorBidi" w:cstheme="majorBidi"/>
                <w:sz w:val="28"/>
                <w:szCs w:val="28"/>
              </w:rPr>
              <w:t>)</w:t>
            </w:r>
          </w:p>
        </w:tc>
        <w:tc>
          <w:tcPr>
            <w:tcW w:w="1418" w:type="dxa"/>
            <w:shd w:val="clear" w:color="auto" w:fill="auto"/>
            <w:vAlign w:val="bottom"/>
          </w:tcPr>
          <w:p w14:paraId="69B4E37A" w14:textId="77777777" w:rsidR="008A019D" w:rsidRPr="008C4B6E" w:rsidRDefault="008A019D" w:rsidP="008A019D">
            <w:pPr>
              <w:autoSpaceDE w:val="0"/>
              <w:autoSpaceDN w:val="0"/>
              <w:adjustRightInd w:val="0"/>
              <w:spacing w:line="34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134" w:type="dxa"/>
            <w:shd w:val="clear" w:color="auto" w:fill="auto"/>
            <w:vAlign w:val="bottom"/>
          </w:tcPr>
          <w:p w14:paraId="5B87B58E" w14:textId="0F58788D" w:rsidR="008A019D" w:rsidRPr="008C4B6E" w:rsidRDefault="00C4622E" w:rsidP="008A019D">
            <w:pPr>
              <w:autoSpaceDE w:val="0"/>
              <w:autoSpaceDN w:val="0"/>
              <w:adjustRightInd w:val="0"/>
              <w:spacing w:line="340" w:lineRule="exact"/>
              <w:jc w:val="right"/>
              <w:rPr>
                <w:rFonts w:asciiTheme="majorBidi" w:hAnsiTheme="majorBidi" w:cstheme="majorBidi"/>
                <w:sz w:val="28"/>
                <w:szCs w:val="28"/>
              </w:rPr>
            </w:pPr>
            <w:r w:rsidRPr="00C4622E">
              <w:rPr>
                <w:rFonts w:asciiTheme="majorBidi" w:hAnsiTheme="majorBidi" w:cstheme="majorBidi"/>
                <w:sz w:val="28"/>
                <w:szCs w:val="28"/>
              </w:rPr>
              <w:t>(1,4</w:t>
            </w:r>
            <w:r w:rsidRPr="00C4622E">
              <w:rPr>
                <w:rFonts w:asciiTheme="majorBidi" w:hAnsiTheme="majorBidi" w:cstheme="majorBidi" w:hint="cs"/>
                <w:sz w:val="28"/>
                <w:szCs w:val="28"/>
              </w:rPr>
              <w:t>99</w:t>
            </w:r>
            <w:r w:rsidRPr="00C4622E">
              <w:rPr>
                <w:rFonts w:asciiTheme="majorBidi" w:hAnsiTheme="majorBidi" w:cstheme="majorBidi"/>
                <w:sz w:val="28"/>
                <w:szCs w:val="28"/>
              </w:rPr>
              <w:t>)</w:t>
            </w:r>
          </w:p>
        </w:tc>
        <w:tc>
          <w:tcPr>
            <w:tcW w:w="1428" w:type="dxa"/>
            <w:shd w:val="clear" w:color="auto" w:fill="auto"/>
            <w:vAlign w:val="bottom"/>
          </w:tcPr>
          <w:p w14:paraId="004CFA8E" w14:textId="77777777" w:rsidR="008A019D" w:rsidRPr="0016751B" w:rsidRDefault="008A019D" w:rsidP="008A019D">
            <w:pPr>
              <w:spacing w:line="340" w:lineRule="exact"/>
              <w:jc w:val="right"/>
              <w:rPr>
                <w:rFonts w:asciiTheme="majorBidi" w:hAnsiTheme="majorBidi" w:cstheme="majorBidi"/>
                <w:sz w:val="28"/>
                <w:szCs w:val="28"/>
                <w:cs/>
              </w:rPr>
            </w:pPr>
            <w:r w:rsidRPr="008C4B6E">
              <w:rPr>
                <w:rFonts w:asciiTheme="majorBidi" w:hAnsiTheme="majorBidi" w:cstheme="majorBidi"/>
                <w:sz w:val="28"/>
                <w:szCs w:val="28"/>
                <w:cs/>
              </w:rPr>
              <w:t>-</w:t>
            </w:r>
          </w:p>
        </w:tc>
      </w:tr>
      <w:tr w:rsidR="008A019D" w:rsidRPr="008C4B6E" w14:paraId="27F76B83" w14:textId="77777777" w:rsidTr="008A019D">
        <w:trPr>
          <w:trHeight w:val="53"/>
        </w:trPr>
        <w:tc>
          <w:tcPr>
            <w:tcW w:w="3862" w:type="dxa"/>
            <w:vAlign w:val="bottom"/>
          </w:tcPr>
          <w:p w14:paraId="1A40FE41" w14:textId="77777777" w:rsidR="008A019D" w:rsidRPr="008C4B6E" w:rsidRDefault="008A019D" w:rsidP="008D714E">
            <w:pPr>
              <w:tabs>
                <w:tab w:val="left" w:pos="4451"/>
                <w:tab w:val="left" w:pos="4678"/>
                <w:tab w:val="left" w:pos="5387"/>
                <w:tab w:val="left" w:pos="5613"/>
                <w:tab w:val="left" w:pos="6322"/>
                <w:tab w:val="left" w:pos="6549"/>
              </w:tabs>
              <w:spacing w:line="340" w:lineRule="exact"/>
              <w:ind w:left="922" w:hanging="427"/>
              <w:jc w:val="thaiDistribute"/>
              <w:rPr>
                <w:rFonts w:asciiTheme="majorBidi" w:hAnsiTheme="majorBidi" w:cstheme="majorBidi"/>
                <w:sz w:val="28"/>
                <w:szCs w:val="28"/>
              </w:rPr>
            </w:pPr>
            <w:r w:rsidRPr="008C4B6E">
              <w:rPr>
                <w:rFonts w:asciiTheme="majorBidi" w:hAnsiTheme="majorBidi" w:cstheme="majorBidi"/>
                <w:sz w:val="28"/>
                <w:szCs w:val="28"/>
              </w:rPr>
              <w:t xml:space="preserve">Add unrealized gain (loss) on changes in </w:t>
            </w:r>
            <w:r w:rsidRPr="008C4B6E">
              <w:rPr>
                <w:rFonts w:asciiTheme="majorBidi" w:hAnsiTheme="majorBidi" w:cstheme="majorBidi"/>
                <w:sz w:val="28"/>
                <w:szCs w:val="28"/>
              </w:rPr>
              <w:br/>
              <w:t xml:space="preserve">fair value </w:t>
            </w:r>
          </w:p>
        </w:tc>
        <w:tc>
          <w:tcPr>
            <w:tcW w:w="1417" w:type="dxa"/>
            <w:shd w:val="clear" w:color="auto" w:fill="auto"/>
            <w:vAlign w:val="bottom"/>
          </w:tcPr>
          <w:p w14:paraId="4A66BF68" w14:textId="7F3B8C16" w:rsidR="008A019D" w:rsidRPr="0016751B" w:rsidRDefault="008A019D" w:rsidP="008A019D">
            <w:pPr>
              <w:autoSpaceDE w:val="0"/>
              <w:autoSpaceDN w:val="0"/>
              <w:adjustRightInd w:val="0"/>
              <w:spacing w:line="340" w:lineRule="exact"/>
              <w:jc w:val="right"/>
              <w:rPr>
                <w:rFonts w:asciiTheme="majorBidi" w:hAnsiTheme="majorBidi" w:cstheme="majorBidi"/>
                <w:sz w:val="28"/>
                <w:szCs w:val="28"/>
              </w:rPr>
            </w:pPr>
            <w:r w:rsidRPr="008A019D">
              <w:rPr>
                <w:rFonts w:asciiTheme="majorBidi" w:hAnsiTheme="majorBidi" w:cstheme="majorBidi"/>
                <w:sz w:val="28"/>
                <w:szCs w:val="28"/>
              </w:rPr>
              <w:t>-</w:t>
            </w:r>
          </w:p>
        </w:tc>
        <w:tc>
          <w:tcPr>
            <w:tcW w:w="1418" w:type="dxa"/>
            <w:shd w:val="clear" w:color="auto" w:fill="auto"/>
            <w:vAlign w:val="bottom"/>
          </w:tcPr>
          <w:p w14:paraId="62C9D0AC" w14:textId="77777777" w:rsidR="008A019D" w:rsidRPr="008C4B6E" w:rsidRDefault="008A019D" w:rsidP="008A019D">
            <w:pPr>
              <w:autoSpaceDE w:val="0"/>
              <w:autoSpaceDN w:val="0"/>
              <w:adjustRightInd w:val="0"/>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30</w:t>
            </w:r>
          </w:p>
        </w:tc>
        <w:tc>
          <w:tcPr>
            <w:tcW w:w="1134" w:type="dxa"/>
            <w:shd w:val="clear" w:color="auto" w:fill="auto"/>
            <w:vAlign w:val="bottom"/>
          </w:tcPr>
          <w:p w14:paraId="735732CB" w14:textId="42874836" w:rsidR="008A019D" w:rsidRPr="0016751B" w:rsidRDefault="008A019D" w:rsidP="008A019D">
            <w:pPr>
              <w:autoSpaceDE w:val="0"/>
              <w:autoSpaceDN w:val="0"/>
              <w:adjustRightInd w:val="0"/>
              <w:spacing w:line="340" w:lineRule="exact"/>
              <w:jc w:val="right"/>
              <w:rPr>
                <w:rFonts w:asciiTheme="majorBidi" w:hAnsiTheme="majorBidi" w:cstheme="majorBidi"/>
                <w:sz w:val="28"/>
                <w:szCs w:val="28"/>
              </w:rPr>
            </w:pPr>
            <w:r w:rsidRPr="008A019D">
              <w:rPr>
                <w:rFonts w:asciiTheme="majorBidi" w:hAnsiTheme="majorBidi" w:cstheme="majorBidi"/>
                <w:sz w:val="28"/>
                <w:szCs w:val="28"/>
              </w:rPr>
              <w:t>-</w:t>
            </w:r>
          </w:p>
        </w:tc>
        <w:tc>
          <w:tcPr>
            <w:tcW w:w="1428" w:type="dxa"/>
            <w:shd w:val="clear" w:color="auto" w:fill="auto"/>
            <w:vAlign w:val="bottom"/>
          </w:tcPr>
          <w:p w14:paraId="73448D8E" w14:textId="77777777" w:rsidR="008A019D" w:rsidRPr="0016751B" w:rsidRDefault="008A019D" w:rsidP="008A019D">
            <w:pPr>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30</w:t>
            </w:r>
          </w:p>
        </w:tc>
      </w:tr>
      <w:tr w:rsidR="008A019D" w:rsidRPr="008C4B6E" w14:paraId="49F5D316" w14:textId="77777777" w:rsidTr="008A019D">
        <w:trPr>
          <w:trHeight w:val="53"/>
        </w:trPr>
        <w:tc>
          <w:tcPr>
            <w:tcW w:w="3862" w:type="dxa"/>
            <w:vAlign w:val="bottom"/>
          </w:tcPr>
          <w:p w14:paraId="59E43BDB" w14:textId="77777777" w:rsidR="008A019D" w:rsidRPr="008C4B6E" w:rsidRDefault="008A019D" w:rsidP="008A019D">
            <w:pPr>
              <w:tabs>
                <w:tab w:val="left" w:pos="3515"/>
                <w:tab w:val="left" w:pos="3742"/>
                <w:tab w:val="left" w:pos="4451"/>
                <w:tab w:val="left" w:pos="4678"/>
                <w:tab w:val="left" w:pos="5387"/>
                <w:tab w:val="left" w:pos="5613"/>
                <w:tab w:val="left" w:pos="6322"/>
                <w:tab w:val="left" w:pos="6549"/>
              </w:tabs>
              <w:spacing w:line="340" w:lineRule="exact"/>
              <w:ind w:left="605" w:hanging="110"/>
              <w:rPr>
                <w:rFonts w:asciiTheme="majorBidi" w:hAnsiTheme="majorBidi" w:cstheme="majorBidi"/>
                <w:sz w:val="28"/>
                <w:szCs w:val="28"/>
              </w:rPr>
            </w:pPr>
            <w:r w:rsidRPr="008C4B6E">
              <w:rPr>
                <w:rFonts w:asciiTheme="majorBidi" w:hAnsiTheme="majorBidi" w:cstheme="majorBidi"/>
                <w:sz w:val="28"/>
                <w:szCs w:val="28"/>
              </w:rPr>
              <w:t xml:space="preserve">Gain </w:t>
            </w:r>
            <w:r w:rsidRPr="008C4B6E">
              <w:rPr>
                <w:rFonts w:asciiTheme="majorBidi" w:hAnsiTheme="majorBidi" w:cstheme="majorBidi"/>
                <w:sz w:val="28"/>
                <w:szCs w:val="28"/>
                <w:cs/>
              </w:rPr>
              <w:t>(</w:t>
            </w:r>
            <w:r w:rsidRPr="008C4B6E">
              <w:rPr>
                <w:rFonts w:asciiTheme="majorBidi" w:hAnsiTheme="majorBidi" w:cstheme="majorBidi"/>
                <w:sz w:val="28"/>
                <w:szCs w:val="28"/>
              </w:rPr>
              <w:t>loss) on disposal</w:t>
            </w:r>
          </w:p>
        </w:tc>
        <w:tc>
          <w:tcPr>
            <w:tcW w:w="1417" w:type="dxa"/>
            <w:shd w:val="clear" w:color="auto" w:fill="auto"/>
            <w:vAlign w:val="bottom"/>
          </w:tcPr>
          <w:p w14:paraId="23D93466" w14:textId="635F0506" w:rsidR="008A019D" w:rsidRPr="0016751B" w:rsidRDefault="00C4622E" w:rsidP="008A019D">
            <w:pPr>
              <w:pBdr>
                <w:bottom w:val="single" w:sz="4" w:space="1" w:color="auto"/>
              </w:pBdr>
              <w:autoSpaceDE w:val="0"/>
              <w:autoSpaceDN w:val="0"/>
              <w:adjustRightInd w:val="0"/>
              <w:spacing w:line="340" w:lineRule="exact"/>
              <w:jc w:val="right"/>
              <w:rPr>
                <w:rFonts w:asciiTheme="majorBidi" w:hAnsiTheme="majorBidi" w:cstheme="majorBidi"/>
                <w:sz w:val="28"/>
                <w:szCs w:val="28"/>
              </w:rPr>
            </w:pPr>
            <w:r>
              <w:rPr>
                <w:rFonts w:asciiTheme="majorBidi" w:hAnsiTheme="majorBidi" w:cstheme="majorBidi"/>
                <w:sz w:val="28"/>
                <w:szCs w:val="28"/>
              </w:rPr>
              <w:t>4</w:t>
            </w:r>
          </w:p>
        </w:tc>
        <w:tc>
          <w:tcPr>
            <w:tcW w:w="1418" w:type="dxa"/>
            <w:shd w:val="clear" w:color="auto" w:fill="auto"/>
            <w:vAlign w:val="bottom"/>
          </w:tcPr>
          <w:p w14:paraId="5EBBFFD9" w14:textId="77777777" w:rsidR="008A019D" w:rsidRPr="008C4B6E" w:rsidRDefault="008A019D" w:rsidP="008A019D">
            <w:pPr>
              <w:pBdr>
                <w:bottom w:val="single" w:sz="4" w:space="1" w:color="auto"/>
              </w:pBdr>
              <w:autoSpaceDE w:val="0"/>
              <w:autoSpaceDN w:val="0"/>
              <w:adjustRightInd w:val="0"/>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1134" w:type="dxa"/>
            <w:shd w:val="clear" w:color="auto" w:fill="auto"/>
            <w:vAlign w:val="bottom"/>
          </w:tcPr>
          <w:p w14:paraId="6D531D04" w14:textId="4F509105" w:rsidR="008A019D" w:rsidRPr="0016751B" w:rsidRDefault="00C4622E" w:rsidP="008A019D">
            <w:pPr>
              <w:pBdr>
                <w:bottom w:val="single" w:sz="4" w:space="1" w:color="auto"/>
              </w:pBdr>
              <w:autoSpaceDE w:val="0"/>
              <w:autoSpaceDN w:val="0"/>
              <w:adjustRightInd w:val="0"/>
              <w:spacing w:line="340" w:lineRule="exact"/>
              <w:jc w:val="right"/>
              <w:rPr>
                <w:rFonts w:asciiTheme="majorBidi" w:hAnsiTheme="majorBidi" w:cstheme="majorBidi"/>
                <w:sz w:val="28"/>
                <w:szCs w:val="28"/>
                <w:cs/>
              </w:rPr>
            </w:pPr>
            <w:r>
              <w:rPr>
                <w:rFonts w:asciiTheme="majorBidi" w:hAnsiTheme="majorBidi" w:cstheme="majorBidi"/>
                <w:sz w:val="28"/>
                <w:szCs w:val="28"/>
              </w:rPr>
              <w:t>4</w:t>
            </w:r>
          </w:p>
        </w:tc>
        <w:tc>
          <w:tcPr>
            <w:tcW w:w="1428" w:type="dxa"/>
            <w:shd w:val="clear" w:color="auto" w:fill="auto"/>
            <w:vAlign w:val="bottom"/>
          </w:tcPr>
          <w:p w14:paraId="288D25F4" w14:textId="77777777" w:rsidR="008A019D" w:rsidRPr="0016751B" w:rsidRDefault="008A019D" w:rsidP="008A019D">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w:t>
            </w:r>
          </w:p>
        </w:tc>
      </w:tr>
      <w:tr w:rsidR="008A019D" w:rsidRPr="008C4B6E" w14:paraId="5C48A629" w14:textId="77777777" w:rsidTr="008A019D">
        <w:trPr>
          <w:trHeight w:val="80"/>
        </w:trPr>
        <w:tc>
          <w:tcPr>
            <w:tcW w:w="3862" w:type="dxa"/>
            <w:vAlign w:val="bottom"/>
          </w:tcPr>
          <w:p w14:paraId="76AFDDD6" w14:textId="1F3960C3" w:rsidR="008A019D" w:rsidRPr="008C4B6E" w:rsidRDefault="008A019D" w:rsidP="008A019D">
            <w:pPr>
              <w:tabs>
                <w:tab w:val="left" w:pos="3515"/>
                <w:tab w:val="left" w:pos="3742"/>
                <w:tab w:val="left" w:pos="4451"/>
                <w:tab w:val="left" w:pos="4678"/>
                <w:tab w:val="left" w:pos="5387"/>
                <w:tab w:val="left" w:pos="5613"/>
                <w:tab w:val="left" w:pos="6322"/>
                <w:tab w:val="left" w:pos="6549"/>
              </w:tabs>
              <w:spacing w:line="340" w:lineRule="exact"/>
              <w:ind w:left="605" w:hanging="110"/>
              <w:rPr>
                <w:rFonts w:asciiTheme="majorBidi" w:hAnsiTheme="majorBidi" w:cstheme="majorBidi"/>
                <w:sz w:val="28"/>
                <w:szCs w:val="28"/>
              </w:rPr>
            </w:pPr>
            <w:r w:rsidRPr="00973288">
              <w:rPr>
                <w:rFonts w:asciiTheme="majorBidi" w:hAnsiTheme="majorBidi" w:cstheme="majorBidi"/>
                <w:sz w:val="28"/>
                <w:szCs w:val="28"/>
              </w:rPr>
              <w:t>A</w:t>
            </w:r>
            <w:r w:rsidR="00973288" w:rsidRPr="00973288">
              <w:rPr>
                <w:rFonts w:asciiTheme="majorBidi" w:hAnsiTheme="majorBidi" w:cstheme="majorBidi"/>
                <w:sz w:val="28"/>
                <w:szCs w:val="28"/>
              </w:rPr>
              <w:t>s a</w:t>
            </w:r>
            <w:r w:rsidR="00973288">
              <w:rPr>
                <w:rFonts w:asciiTheme="majorBidi" w:hAnsiTheme="majorBidi" w:cstheme="majorBidi"/>
                <w:sz w:val="28"/>
                <w:szCs w:val="28"/>
              </w:rPr>
              <w:t>t March 31, 2025</w:t>
            </w:r>
          </w:p>
        </w:tc>
        <w:tc>
          <w:tcPr>
            <w:tcW w:w="1417" w:type="dxa"/>
            <w:shd w:val="clear" w:color="auto" w:fill="auto"/>
            <w:vAlign w:val="bottom"/>
          </w:tcPr>
          <w:p w14:paraId="53DE5BB1" w14:textId="2A1766EA" w:rsidR="008A019D" w:rsidRPr="0016751B" w:rsidRDefault="008A019D" w:rsidP="008A019D">
            <w:pPr>
              <w:pBdr>
                <w:bottom w:val="double" w:sz="4" w:space="1" w:color="auto"/>
              </w:pBdr>
              <w:autoSpaceDE w:val="0"/>
              <w:autoSpaceDN w:val="0"/>
              <w:adjustRightInd w:val="0"/>
              <w:spacing w:line="340" w:lineRule="exact"/>
              <w:jc w:val="right"/>
              <w:rPr>
                <w:rFonts w:asciiTheme="majorBidi" w:hAnsiTheme="majorBidi" w:cstheme="majorBidi"/>
                <w:sz w:val="28"/>
                <w:szCs w:val="28"/>
              </w:rPr>
            </w:pPr>
            <w:r w:rsidRPr="008A019D">
              <w:rPr>
                <w:rFonts w:asciiTheme="majorBidi" w:hAnsiTheme="majorBidi" w:cstheme="majorBidi" w:hint="cs"/>
                <w:sz w:val="28"/>
                <w:szCs w:val="28"/>
                <w:cs/>
              </w:rPr>
              <w:t>-</w:t>
            </w:r>
          </w:p>
        </w:tc>
        <w:tc>
          <w:tcPr>
            <w:tcW w:w="1418" w:type="dxa"/>
            <w:shd w:val="clear" w:color="auto" w:fill="auto"/>
            <w:vAlign w:val="bottom"/>
          </w:tcPr>
          <w:p w14:paraId="1470865F" w14:textId="77777777" w:rsidR="008A019D" w:rsidRPr="008C4B6E" w:rsidRDefault="008A019D" w:rsidP="008A019D">
            <w:pPr>
              <w:pBdr>
                <w:bottom w:val="double" w:sz="4" w:space="1" w:color="auto"/>
              </w:pBdr>
              <w:autoSpaceDE w:val="0"/>
              <w:autoSpaceDN w:val="0"/>
              <w:adjustRightInd w:val="0"/>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495</w:t>
            </w:r>
          </w:p>
        </w:tc>
        <w:tc>
          <w:tcPr>
            <w:tcW w:w="1134" w:type="dxa"/>
            <w:shd w:val="clear" w:color="auto" w:fill="auto"/>
            <w:vAlign w:val="bottom"/>
          </w:tcPr>
          <w:p w14:paraId="3BDFA1A9" w14:textId="5AEA1628" w:rsidR="008A019D" w:rsidRPr="0016751B" w:rsidRDefault="008A019D" w:rsidP="008A019D">
            <w:pPr>
              <w:pBdr>
                <w:bottom w:val="double" w:sz="4" w:space="1" w:color="auto"/>
              </w:pBdr>
              <w:autoSpaceDE w:val="0"/>
              <w:autoSpaceDN w:val="0"/>
              <w:adjustRightInd w:val="0"/>
              <w:spacing w:line="340" w:lineRule="exact"/>
              <w:jc w:val="right"/>
              <w:rPr>
                <w:rFonts w:asciiTheme="majorBidi" w:hAnsiTheme="majorBidi" w:cstheme="majorBidi"/>
                <w:sz w:val="28"/>
                <w:szCs w:val="28"/>
              </w:rPr>
            </w:pPr>
            <w:r w:rsidRPr="008A019D">
              <w:rPr>
                <w:rFonts w:asciiTheme="majorBidi" w:hAnsiTheme="majorBidi" w:cstheme="majorBidi" w:hint="cs"/>
                <w:sz w:val="28"/>
                <w:szCs w:val="28"/>
                <w:cs/>
              </w:rPr>
              <w:t>-</w:t>
            </w:r>
          </w:p>
        </w:tc>
        <w:tc>
          <w:tcPr>
            <w:tcW w:w="1428" w:type="dxa"/>
            <w:shd w:val="clear" w:color="auto" w:fill="auto"/>
            <w:vAlign w:val="bottom"/>
          </w:tcPr>
          <w:p w14:paraId="0D499E40" w14:textId="77777777" w:rsidR="008A019D" w:rsidRPr="0016751B" w:rsidRDefault="008A019D" w:rsidP="008A019D">
            <w:pPr>
              <w:pBdr>
                <w:bottom w:val="doub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495</w:t>
            </w:r>
          </w:p>
        </w:tc>
      </w:tr>
    </w:tbl>
    <w:p w14:paraId="5B436AA1" w14:textId="77777777" w:rsidR="00D2113E" w:rsidRDefault="00D2113E" w:rsidP="009672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Theme="majorBidi" w:hAnsiTheme="majorBidi" w:cstheme="majorBidi"/>
          <w:spacing w:val="-2"/>
          <w:sz w:val="28"/>
          <w:szCs w:val="28"/>
        </w:rPr>
      </w:pPr>
    </w:p>
    <w:p w14:paraId="7AE530E1" w14:textId="77777777" w:rsidR="00D2113E" w:rsidRDefault="00D2113E">
      <w:pPr>
        <w:rPr>
          <w:rFonts w:asciiTheme="majorBidi" w:hAnsiTheme="majorBidi" w:cstheme="majorBidi"/>
          <w:spacing w:val="-2"/>
          <w:sz w:val="28"/>
          <w:szCs w:val="28"/>
        </w:rPr>
      </w:pPr>
      <w:r>
        <w:rPr>
          <w:rFonts w:asciiTheme="majorBidi" w:hAnsiTheme="majorBidi" w:cstheme="majorBidi"/>
          <w:spacing w:val="-2"/>
          <w:sz w:val="28"/>
          <w:szCs w:val="28"/>
        </w:rPr>
        <w:br w:type="page"/>
      </w:r>
    </w:p>
    <w:p w14:paraId="6A1B537A" w14:textId="445E90C8" w:rsidR="0096727D" w:rsidRPr="008C4B6E" w:rsidRDefault="0096727D" w:rsidP="009672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Theme="majorBidi" w:hAnsiTheme="majorBidi" w:cstheme="majorBidi"/>
          <w:spacing w:val="-2"/>
          <w:sz w:val="28"/>
          <w:szCs w:val="28"/>
        </w:rPr>
      </w:pPr>
      <w:r w:rsidRPr="008C4B6E">
        <w:rPr>
          <w:rFonts w:asciiTheme="majorBidi" w:hAnsiTheme="majorBidi" w:cstheme="majorBidi"/>
          <w:spacing w:val="-2"/>
          <w:sz w:val="28"/>
          <w:szCs w:val="28"/>
        </w:rPr>
        <w:lastRenderedPageBreak/>
        <w:t>Carrying amounts and fair values</w:t>
      </w:r>
    </w:p>
    <w:p w14:paraId="355E4E55" w14:textId="2CAAA3C0" w:rsidR="0096727D" w:rsidRPr="008C4B6E" w:rsidRDefault="0096727D" w:rsidP="009672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Theme="majorBidi" w:hAnsiTheme="majorBidi" w:cstheme="majorBidi"/>
          <w:sz w:val="28"/>
          <w:szCs w:val="28"/>
        </w:rPr>
      </w:pPr>
      <w:r w:rsidRPr="008C4B6E">
        <w:rPr>
          <w:rFonts w:asciiTheme="majorBidi" w:hAnsiTheme="majorBidi" w:cstheme="majorBidi"/>
          <w:spacing w:val="-4"/>
          <w:sz w:val="28"/>
          <w:szCs w:val="28"/>
        </w:rPr>
        <w:t xml:space="preserve">The fair values of investment together with the carrying amounts in the statement of financial position as at </w:t>
      </w:r>
      <w:r w:rsidR="003C2FA6">
        <w:rPr>
          <w:rFonts w:asciiTheme="majorBidi" w:hAnsiTheme="majorBidi" w:cstheme="majorBidi"/>
          <w:spacing w:val="-4"/>
          <w:sz w:val="28"/>
          <w:szCs w:val="28"/>
        </w:rPr>
        <w:t>March</w:t>
      </w:r>
      <w:r w:rsidRPr="008C4B6E">
        <w:rPr>
          <w:rFonts w:asciiTheme="majorBidi" w:hAnsiTheme="majorBidi" w:cstheme="majorBidi"/>
          <w:spacing w:val="-4"/>
          <w:sz w:val="28"/>
          <w:szCs w:val="28"/>
        </w:rPr>
        <w:t xml:space="preserve"> 31,</w:t>
      </w:r>
      <w:r w:rsidRPr="008C4B6E">
        <w:rPr>
          <w:rFonts w:asciiTheme="majorBidi" w:hAnsiTheme="majorBidi" w:cstheme="majorBidi"/>
          <w:spacing w:val="-2"/>
          <w:sz w:val="28"/>
          <w:szCs w:val="28"/>
        </w:rPr>
        <w:t xml:space="preserve"> 202</w:t>
      </w:r>
      <w:r w:rsidR="003C2FA6">
        <w:rPr>
          <w:rFonts w:asciiTheme="majorBidi" w:hAnsiTheme="majorBidi" w:cstheme="majorBidi"/>
          <w:spacing w:val="-2"/>
          <w:sz w:val="28"/>
          <w:szCs w:val="28"/>
        </w:rPr>
        <w:t>5</w:t>
      </w:r>
      <w:r w:rsidRPr="008C4B6E">
        <w:rPr>
          <w:rFonts w:asciiTheme="majorBidi" w:hAnsiTheme="majorBidi" w:cstheme="majorBidi"/>
          <w:sz w:val="28"/>
          <w:szCs w:val="28"/>
        </w:rPr>
        <w:t xml:space="preserve"> and </w:t>
      </w:r>
      <w:r w:rsidR="003C2FA6">
        <w:rPr>
          <w:rFonts w:asciiTheme="majorBidi" w:hAnsiTheme="majorBidi" w:cstheme="majorBidi"/>
          <w:sz w:val="28"/>
          <w:szCs w:val="28"/>
        </w:rPr>
        <w:t>December 31, 2024</w:t>
      </w:r>
      <w:r w:rsidRPr="008C4B6E">
        <w:rPr>
          <w:rFonts w:asciiTheme="majorBidi" w:hAnsiTheme="majorBidi" w:cstheme="majorBidi"/>
          <w:sz w:val="28"/>
          <w:szCs w:val="28"/>
        </w:rPr>
        <w:t xml:space="preserve"> are as follows:</w:t>
      </w:r>
    </w:p>
    <w:tbl>
      <w:tblPr>
        <w:tblpPr w:leftFromText="180" w:rightFromText="180" w:vertAnchor="text" w:tblpY="1"/>
        <w:tblOverlap w:val="never"/>
        <w:tblW w:w="4997" w:type="pct"/>
        <w:tblLayout w:type="fixed"/>
        <w:tblLook w:val="01E0" w:firstRow="1" w:lastRow="1" w:firstColumn="1" w:lastColumn="1" w:noHBand="0" w:noVBand="0"/>
      </w:tblPr>
      <w:tblGrid>
        <w:gridCol w:w="4046"/>
        <w:gridCol w:w="1373"/>
        <w:gridCol w:w="1245"/>
        <w:gridCol w:w="1317"/>
        <w:gridCol w:w="1244"/>
      </w:tblGrid>
      <w:tr w:rsidR="0096727D" w:rsidRPr="008C4B6E" w14:paraId="26894F65" w14:textId="77777777" w:rsidTr="004148EE">
        <w:trPr>
          <w:trHeight w:val="420"/>
          <w:tblHeader/>
        </w:trPr>
        <w:tc>
          <w:tcPr>
            <w:tcW w:w="2193" w:type="pct"/>
            <w:vAlign w:val="bottom"/>
          </w:tcPr>
          <w:p w14:paraId="7DEFD2A4" w14:textId="77777777" w:rsidR="0096727D" w:rsidRPr="008C4B6E" w:rsidRDefault="0096727D" w:rsidP="004148EE">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2807" w:type="pct"/>
            <w:gridSpan w:val="4"/>
            <w:vAlign w:val="bottom"/>
          </w:tcPr>
          <w:p w14:paraId="7470CD85" w14:textId="77777777"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5387"/>
                <w:tab w:val="left" w:pos="5613"/>
                <w:tab w:val="left" w:pos="6322"/>
                <w:tab w:val="left" w:pos="6549"/>
              </w:tabs>
              <w:spacing w:line="340" w:lineRule="exact"/>
              <w:ind w:right="-91"/>
              <w:jc w:val="right"/>
              <w:rPr>
                <w:rFonts w:asciiTheme="majorBidi" w:hAnsiTheme="majorBidi" w:cstheme="majorBidi"/>
                <w:sz w:val="28"/>
                <w:szCs w:val="28"/>
                <w:cs/>
              </w:rPr>
            </w:pPr>
            <w:r w:rsidRPr="008C4B6E">
              <w:rPr>
                <w:rFonts w:asciiTheme="majorBidi" w:hAnsiTheme="majorBidi" w:cstheme="majorBidi"/>
                <w:color w:val="000000"/>
                <w:sz w:val="28"/>
                <w:szCs w:val="28"/>
              </w:rPr>
              <w:t>(Unit: Thousand Baht)</w:t>
            </w:r>
          </w:p>
        </w:tc>
      </w:tr>
      <w:tr w:rsidR="0096727D" w:rsidRPr="008C4B6E" w14:paraId="46A4B1CC" w14:textId="77777777" w:rsidTr="004148EE">
        <w:trPr>
          <w:trHeight w:val="420"/>
          <w:tblHeader/>
        </w:trPr>
        <w:tc>
          <w:tcPr>
            <w:tcW w:w="2193" w:type="pct"/>
            <w:vAlign w:val="bottom"/>
          </w:tcPr>
          <w:p w14:paraId="7CB794B4" w14:textId="77777777" w:rsidR="0096727D" w:rsidRPr="008C4B6E" w:rsidRDefault="0096727D" w:rsidP="004148EE">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2807" w:type="pct"/>
            <w:gridSpan w:val="4"/>
            <w:vAlign w:val="bottom"/>
          </w:tcPr>
          <w:p w14:paraId="29D0B461" w14:textId="77777777"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cs/>
              </w:rPr>
            </w:pPr>
            <w:r w:rsidRPr="008C4B6E">
              <w:rPr>
                <w:rFonts w:asciiTheme="majorBidi" w:hAnsiTheme="majorBidi" w:cstheme="majorBidi"/>
                <w:color w:val="000000"/>
                <w:sz w:val="28"/>
                <w:szCs w:val="28"/>
              </w:rPr>
              <w:t>Consolidated financial statements</w:t>
            </w:r>
          </w:p>
        </w:tc>
      </w:tr>
      <w:tr w:rsidR="0096727D" w:rsidRPr="008C4B6E" w14:paraId="0B04F53C" w14:textId="77777777" w:rsidTr="004148EE">
        <w:trPr>
          <w:trHeight w:val="420"/>
          <w:tblHeader/>
        </w:trPr>
        <w:tc>
          <w:tcPr>
            <w:tcW w:w="2193" w:type="pct"/>
            <w:vAlign w:val="bottom"/>
          </w:tcPr>
          <w:p w14:paraId="3745C0AB" w14:textId="77777777" w:rsidR="0096727D" w:rsidRPr="008C4B6E" w:rsidRDefault="0096727D" w:rsidP="004148EE">
            <w:pPr>
              <w:overflowPunct w:val="0"/>
              <w:autoSpaceDE w:val="0"/>
              <w:autoSpaceDN w:val="0"/>
              <w:adjustRightInd w:val="0"/>
              <w:spacing w:line="340" w:lineRule="exact"/>
              <w:textAlignment w:val="baseline"/>
              <w:rPr>
                <w:rFonts w:asciiTheme="majorBidi" w:hAnsiTheme="majorBidi" w:cstheme="majorBidi"/>
                <w:sz w:val="28"/>
                <w:szCs w:val="28"/>
              </w:rPr>
            </w:pPr>
          </w:p>
        </w:tc>
        <w:tc>
          <w:tcPr>
            <w:tcW w:w="1419" w:type="pct"/>
            <w:gridSpan w:val="2"/>
            <w:shd w:val="clear" w:color="auto" w:fill="auto"/>
            <w:vAlign w:val="bottom"/>
          </w:tcPr>
          <w:p w14:paraId="09FD26A2" w14:textId="77777777"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 xml:space="preserve">As at </w:t>
            </w:r>
            <w:r>
              <w:rPr>
                <w:rFonts w:asciiTheme="majorBidi" w:hAnsiTheme="majorBidi" w:cstheme="majorBidi"/>
                <w:sz w:val="28"/>
                <w:szCs w:val="28"/>
              </w:rPr>
              <w:t>March</w:t>
            </w:r>
            <w:r w:rsidRPr="008C4B6E">
              <w:rPr>
                <w:rFonts w:asciiTheme="majorBidi" w:hAnsiTheme="majorBidi" w:cstheme="majorBidi"/>
                <w:sz w:val="28"/>
                <w:szCs w:val="28"/>
              </w:rPr>
              <w:t xml:space="preserve"> 31, 202</w:t>
            </w:r>
            <w:r>
              <w:rPr>
                <w:rFonts w:asciiTheme="majorBidi" w:hAnsiTheme="majorBidi" w:cstheme="majorBidi"/>
                <w:sz w:val="28"/>
                <w:szCs w:val="28"/>
              </w:rPr>
              <w:t>5</w:t>
            </w:r>
          </w:p>
        </w:tc>
        <w:tc>
          <w:tcPr>
            <w:tcW w:w="1388" w:type="pct"/>
            <w:gridSpan w:val="2"/>
            <w:shd w:val="clear" w:color="auto" w:fill="auto"/>
            <w:vAlign w:val="bottom"/>
          </w:tcPr>
          <w:p w14:paraId="4FBFC568" w14:textId="77777777"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As at December 31, 202</w:t>
            </w:r>
            <w:r>
              <w:rPr>
                <w:rFonts w:asciiTheme="majorBidi" w:hAnsiTheme="majorBidi" w:cstheme="majorBidi"/>
                <w:sz w:val="28"/>
                <w:szCs w:val="28"/>
              </w:rPr>
              <w:t>4</w:t>
            </w:r>
          </w:p>
        </w:tc>
      </w:tr>
      <w:tr w:rsidR="0096727D" w:rsidRPr="008C4B6E" w14:paraId="421D103E" w14:textId="77777777" w:rsidTr="004148EE">
        <w:trPr>
          <w:trHeight w:val="420"/>
          <w:tblHeader/>
        </w:trPr>
        <w:tc>
          <w:tcPr>
            <w:tcW w:w="2193" w:type="pct"/>
            <w:vAlign w:val="bottom"/>
          </w:tcPr>
          <w:p w14:paraId="5840B917" w14:textId="77777777" w:rsidR="0096727D" w:rsidRPr="008C4B6E" w:rsidRDefault="0096727D" w:rsidP="004148EE">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744" w:type="pct"/>
            <w:tcBorders>
              <w:left w:val="nil"/>
              <w:right w:val="nil"/>
            </w:tcBorders>
            <w:shd w:val="solid" w:color="FFFFFF" w:fill="auto"/>
            <w:vAlign w:val="bottom"/>
          </w:tcPr>
          <w:p w14:paraId="46098D55" w14:textId="77777777" w:rsidR="0096727D" w:rsidRPr="008C4B6E" w:rsidRDefault="0096727D" w:rsidP="004148EE">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rPr>
            </w:pPr>
            <w:r w:rsidRPr="008C4B6E">
              <w:rPr>
                <w:rFonts w:asciiTheme="majorBidi" w:hAnsiTheme="majorBidi" w:cstheme="majorBidi"/>
                <w:color w:val="000000"/>
                <w:sz w:val="28"/>
                <w:szCs w:val="28"/>
              </w:rPr>
              <w:t>Carrying amount</w:t>
            </w:r>
          </w:p>
        </w:tc>
        <w:tc>
          <w:tcPr>
            <w:tcW w:w="675" w:type="pct"/>
            <w:tcBorders>
              <w:left w:val="nil"/>
              <w:right w:val="nil"/>
            </w:tcBorders>
            <w:shd w:val="solid" w:color="FFFFFF" w:fill="auto"/>
            <w:vAlign w:val="bottom"/>
          </w:tcPr>
          <w:p w14:paraId="777FD7E2" w14:textId="77777777" w:rsidR="0096727D" w:rsidRPr="008C4B6E" w:rsidRDefault="0096727D" w:rsidP="004148EE">
            <w:pPr>
              <w:pBdr>
                <w:bottom w:val="single" w:sz="4" w:space="1" w:color="auto"/>
              </w:pBdr>
              <w:spacing w:line="340" w:lineRule="exact"/>
              <w:jc w:val="center"/>
              <w:rPr>
                <w:rFonts w:asciiTheme="majorBidi" w:hAnsiTheme="majorBidi" w:cstheme="majorBidi"/>
                <w:sz w:val="28"/>
                <w:szCs w:val="28"/>
              </w:rPr>
            </w:pPr>
            <w:r w:rsidRPr="008C4B6E">
              <w:rPr>
                <w:rFonts w:asciiTheme="majorBidi" w:hAnsiTheme="majorBidi" w:cstheme="majorBidi"/>
                <w:color w:val="000000"/>
                <w:sz w:val="28"/>
                <w:szCs w:val="28"/>
              </w:rPr>
              <w:t>Fair value</w:t>
            </w:r>
          </w:p>
        </w:tc>
        <w:tc>
          <w:tcPr>
            <w:tcW w:w="714" w:type="pct"/>
            <w:tcBorders>
              <w:left w:val="nil"/>
              <w:right w:val="nil"/>
            </w:tcBorders>
            <w:shd w:val="solid" w:color="FFFFFF" w:fill="auto"/>
            <w:vAlign w:val="bottom"/>
          </w:tcPr>
          <w:p w14:paraId="7E89E96A" w14:textId="77777777" w:rsidR="0096727D" w:rsidRPr="008C4B6E" w:rsidRDefault="0096727D" w:rsidP="004148EE">
            <w:pPr>
              <w:pBdr>
                <w:bottom w:val="single" w:sz="4" w:space="1" w:color="auto"/>
              </w:pBdr>
              <w:spacing w:line="340" w:lineRule="exact"/>
              <w:jc w:val="center"/>
              <w:rPr>
                <w:rFonts w:asciiTheme="majorBidi" w:hAnsiTheme="majorBidi" w:cstheme="majorBidi"/>
                <w:sz w:val="28"/>
                <w:szCs w:val="28"/>
                <w:cs/>
              </w:rPr>
            </w:pPr>
            <w:r w:rsidRPr="008C4B6E">
              <w:rPr>
                <w:rFonts w:asciiTheme="majorBidi" w:hAnsiTheme="majorBidi" w:cstheme="majorBidi"/>
                <w:color w:val="000000"/>
                <w:sz w:val="28"/>
                <w:szCs w:val="28"/>
              </w:rPr>
              <w:t>Carrying amount</w:t>
            </w:r>
          </w:p>
        </w:tc>
        <w:tc>
          <w:tcPr>
            <w:tcW w:w="674" w:type="pct"/>
            <w:tcBorders>
              <w:left w:val="nil"/>
              <w:right w:val="nil"/>
            </w:tcBorders>
            <w:shd w:val="solid" w:color="FFFFFF" w:fill="auto"/>
            <w:vAlign w:val="bottom"/>
          </w:tcPr>
          <w:p w14:paraId="0BCC9281" w14:textId="77777777"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sidRPr="008C4B6E">
              <w:rPr>
                <w:rFonts w:asciiTheme="majorBidi" w:hAnsiTheme="majorBidi" w:cstheme="majorBidi"/>
                <w:color w:val="000000"/>
                <w:sz w:val="28"/>
                <w:szCs w:val="28"/>
              </w:rPr>
              <w:t>Fair value</w:t>
            </w:r>
          </w:p>
        </w:tc>
      </w:tr>
      <w:tr w:rsidR="0096727D" w:rsidRPr="008C4B6E" w14:paraId="27CACE9F" w14:textId="77777777" w:rsidTr="008A019D">
        <w:trPr>
          <w:trHeight w:val="420"/>
        </w:trPr>
        <w:tc>
          <w:tcPr>
            <w:tcW w:w="2193" w:type="pct"/>
            <w:vAlign w:val="bottom"/>
          </w:tcPr>
          <w:p w14:paraId="7004E8E5" w14:textId="77777777" w:rsidR="0096727D" w:rsidRPr="008C4B6E" w:rsidRDefault="0096727D" w:rsidP="004148EE">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Theme="majorBidi" w:hAnsiTheme="majorBidi" w:cstheme="majorBidi"/>
                <w:sz w:val="28"/>
                <w:szCs w:val="28"/>
                <w:cs/>
              </w:rPr>
            </w:pPr>
            <w:r w:rsidRPr="008C4B6E">
              <w:rPr>
                <w:rFonts w:asciiTheme="majorBidi" w:hAnsiTheme="majorBidi" w:cstheme="majorBidi"/>
                <w:sz w:val="28"/>
                <w:szCs w:val="28"/>
              </w:rPr>
              <w:t>Investment in open fund in debt securities</w:t>
            </w:r>
          </w:p>
        </w:tc>
        <w:tc>
          <w:tcPr>
            <w:tcW w:w="744" w:type="pct"/>
            <w:shd w:val="clear" w:color="auto" w:fill="auto"/>
            <w:vAlign w:val="bottom"/>
          </w:tcPr>
          <w:p w14:paraId="0767993F" w14:textId="3D4EA012" w:rsidR="0096727D" w:rsidRPr="008C4B6E" w:rsidRDefault="008A019D" w:rsidP="004148EE">
            <w:pPr>
              <w:pBdr>
                <w:bottom w:val="double" w:sz="4" w:space="1" w:color="auto"/>
              </w:pBd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675" w:type="pct"/>
            <w:shd w:val="clear" w:color="auto" w:fill="auto"/>
            <w:vAlign w:val="bottom"/>
          </w:tcPr>
          <w:p w14:paraId="2C6EC9B3" w14:textId="0C5FAE08" w:rsidR="0096727D" w:rsidRPr="008C4B6E" w:rsidRDefault="008A019D" w:rsidP="004148EE">
            <w:pPr>
              <w:pBdr>
                <w:bottom w:val="double" w:sz="4" w:space="1" w:color="auto"/>
              </w:pBdr>
              <w:spacing w:line="340" w:lineRule="exact"/>
              <w:jc w:val="right"/>
              <w:rPr>
                <w:rFonts w:asciiTheme="majorBidi" w:hAnsiTheme="majorBidi" w:cstheme="majorBidi"/>
                <w:sz w:val="28"/>
                <w:szCs w:val="28"/>
                <w:cs/>
              </w:rPr>
            </w:pPr>
            <w:r>
              <w:rPr>
                <w:rFonts w:asciiTheme="majorBidi" w:hAnsiTheme="majorBidi" w:cstheme="majorBidi"/>
                <w:sz w:val="28"/>
                <w:szCs w:val="28"/>
              </w:rPr>
              <w:t>-</w:t>
            </w:r>
          </w:p>
        </w:tc>
        <w:tc>
          <w:tcPr>
            <w:tcW w:w="714" w:type="pct"/>
            <w:shd w:val="clear" w:color="auto" w:fill="auto"/>
            <w:vAlign w:val="bottom"/>
          </w:tcPr>
          <w:p w14:paraId="313C9A44" w14:textId="734E5CE0" w:rsidR="0096727D" w:rsidRPr="008C4B6E" w:rsidRDefault="008A019D" w:rsidP="004148EE">
            <w:pPr>
              <w:pBdr>
                <w:bottom w:val="double" w:sz="4" w:space="1" w:color="auto"/>
              </w:pBdr>
              <w:spacing w:line="340" w:lineRule="exact"/>
              <w:jc w:val="right"/>
              <w:rPr>
                <w:rFonts w:asciiTheme="majorBidi" w:hAnsiTheme="majorBidi" w:cstheme="majorBidi"/>
                <w:sz w:val="28"/>
                <w:szCs w:val="28"/>
                <w:cs/>
              </w:rPr>
            </w:pPr>
            <w:r w:rsidRPr="008C4B6E">
              <w:rPr>
                <w:rFonts w:asciiTheme="majorBidi" w:hAnsiTheme="majorBidi" w:cstheme="majorBidi"/>
                <w:sz w:val="28"/>
                <w:szCs w:val="28"/>
              </w:rPr>
              <w:t>1,495</w:t>
            </w:r>
          </w:p>
        </w:tc>
        <w:tc>
          <w:tcPr>
            <w:tcW w:w="674" w:type="pct"/>
            <w:shd w:val="clear" w:color="auto" w:fill="auto"/>
            <w:vAlign w:val="bottom"/>
          </w:tcPr>
          <w:p w14:paraId="7CF6EC0E" w14:textId="4D0294FF" w:rsidR="0096727D" w:rsidRPr="008C4B6E" w:rsidRDefault="0096727D" w:rsidP="004148EE">
            <w:pPr>
              <w:pBdr>
                <w:bottom w:val="doub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1,4</w:t>
            </w:r>
            <w:r w:rsidR="003C2FA6">
              <w:rPr>
                <w:rFonts w:asciiTheme="majorBidi" w:hAnsiTheme="majorBidi" w:cstheme="majorBidi"/>
                <w:sz w:val="28"/>
                <w:szCs w:val="28"/>
              </w:rPr>
              <w:t>9</w:t>
            </w:r>
            <w:r w:rsidRPr="008C4B6E">
              <w:rPr>
                <w:rFonts w:asciiTheme="majorBidi" w:hAnsiTheme="majorBidi" w:cstheme="majorBidi"/>
                <w:sz w:val="28"/>
                <w:szCs w:val="28"/>
              </w:rPr>
              <w:t>5</w:t>
            </w:r>
          </w:p>
        </w:tc>
      </w:tr>
    </w:tbl>
    <w:p w14:paraId="2A657511" w14:textId="77777777" w:rsidR="0096727D" w:rsidRPr="008C4B6E" w:rsidRDefault="0096727D" w:rsidP="0096727D">
      <w:pPr>
        <w:tabs>
          <w:tab w:val="left" w:pos="1956"/>
        </w:tabs>
        <w:rPr>
          <w:rFonts w:asciiTheme="majorBidi" w:hAnsiTheme="majorBidi" w:cstheme="majorBidi"/>
          <w:sz w:val="28"/>
          <w:szCs w:val="28"/>
        </w:rPr>
      </w:pPr>
    </w:p>
    <w:tbl>
      <w:tblPr>
        <w:tblpPr w:leftFromText="180" w:rightFromText="180" w:vertAnchor="text" w:tblpY="1"/>
        <w:tblOverlap w:val="never"/>
        <w:tblW w:w="5004" w:type="pct"/>
        <w:tblLayout w:type="fixed"/>
        <w:tblLook w:val="01E0" w:firstRow="1" w:lastRow="1" w:firstColumn="1" w:lastColumn="1" w:noHBand="0" w:noVBand="0"/>
      </w:tblPr>
      <w:tblGrid>
        <w:gridCol w:w="4047"/>
        <w:gridCol w:w="1388"/>
        <w:gridCol w:w="1232"/>
        <w:gridCol w:w="1315"/>
        <w:gridCol w:w="1256"/>
      </w:tblGrid>
      <w:tr w:rsidR="0096727D" w:rsidRPr="008C4B6E" w14:paraId="29125646" w14:textId="77777777" w:rsidTr="004148EE">
        <w:trPr>
          <w:trHeight w:val="420"/>
          <w:tblHeader/>
        </w:trPr>
        <w:tc>
          <w:tcPr>
            <w:tcW w:w="2190" w:type="pct"/>
            <w:vAlign w:val="bottom"/>
          </w:tcPr>
          <w:p w14:paraId="1148D5B6" w14:textId="77777777" w:rsidR="0096727D" w:rsidRPr="008C4B6E" w:rsidRDefault="0096727D" w:rsidP="004148EE">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2810" w:type="pct"/>
            <w:gridSpan w:val="4"/>
            <w:vAlign w:val="bottom"/>
          </w:tcPr>
          <w:p w14:paraId="323B5400" w14:textId="77777777"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5387"/>
                <w:tab w:val="left" w:pos="5613"/>
                <w:tab w:val="left" w:pos="6322"/>
                <w:tab w:val="left" w:pos="6549"/>
              </w:tabs>
              <w:spacing w:line="340" w:lineRule="exact"/>
              <w:ind w:right="-91"/>
              <w:jc w:val="right"/>
              <w:rPr>
                <w:rFonts w:asciiTheme="majorBidi" w:hAnsiTheme="majorBidi" w:cstheme="majorBidi"/>
                <w:sz w:val="28"/>
                <w:szCs w:val="28"/>
                <w:cs/>
              </w:rPr>
            </w:pPr>
            <w:r w:rsidRPr="008C4B6E">
              <w:rPr>
                <w:rFonts w:asciiTheme="majorBidi" w:hAnsiTheme="majorBidi" w:cstheme="majorBidi"/>
                <w:color w:val="000000"/>
                <w:sz w:val="28"/>
                <w:szCs w:val="28"/>
              </w:rPr>
              <w:t>(Unit: Thousand Baht)</w:t>
            </w:r>
          </w:p>
        </w:tc>
      </w:tr>
      <w:tr w:rsidR="0096727D" w:rsidRPr="008C4B6E" w14:paraId="1BF26453" w14:textId="77777777" w:rsidTr="004148EE">
        <w:trPr>
          <w:trHeight w:val="420"/>
          <w:tblHeader/>
        </w:trPr>
        <w:tc>
          <w:tcPr>
            <w:tcW w:w="2190" w:type="pct"/>
            <w:vAlign w:val="bottom"/>
          </w:tcPr>
          <w:p w14:paraId="3F847FD7" w14:textId="77777777" w:rsidR="0096727D" w:rsidRPr="008C4B6E" w:rsidRDefault="0096727D" w:rsidP="004148EE">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2810" w:type="pct"/>
            <w:gridSpan w:val="4"/>
            <w:vAlign w:val="bottom"/>
          </w:tcPr>
          <w:p w14:paraId="59292EB9" w14:textId="77777777"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cs/>
              </w:rPr>
            </w:pPr>
            <w:r w:rsidRPr="008C4B6E">
              <w:rPr>
                <w:rFonts w:asciiTheme="majorBidi" w:hAnsiTheme="majorBidi" w:cstheme="majorBidi"/>
                <w:color w:val="000000"/>
                <w:sz w:val="28"/>
                <w:szCs w:val="28"/>
              </w:rPr>
              <w:t>Separate financial statements</w:t>
            </w:r>
          </w:p>
        </w:tc>
      </w:tr>
      <w:tr w:rsidR="0096727D" w:rsidRPr="008C4B6E" w14:paraId="20B7FFD0" w14:textId="77777777" w:rsidTr="004148EE">
        <w:trPr>
          <w:trHeight w:val="420"/>
          <w:tblHeader/>
        </w:trPr>
        <w:tc>
          <w:tcPr>
            <w:tcW w:w="2190" w:type="pct"/>
            <w:vAlign w:val="bottom"/>
          </w:tcPr>
          <w:p w14:paraId="3CFF73F5" w14:textId="77777777" w:rsidR="0096727D" w:rsidRPr="008C4B6E" w:rsidRDefault="0096727D" w:rsidP="004148EE">
            <w:pPr>
              <w:overflowPunct w:val="0"/>
              <w:autoSpaceDE w:val="0"/>
              <w:autoSpaceDN w:val="0"/>
              <w:adjustRightInd w:val="0"/>
              <w:spacing w:line="340" w:lineRule="exact"/>
              <w:textAlignment w:val="baseline"/>
              <w:rPr>
                <w:rFonts w:asciiTheme="majorBidi" w:hAnsiTheme="majorBidi" w:cstheme="majorBidi"/>
                <w:sz w:val="28"/>
                <w:szCs w:val="28"/>
              </w:rPr>
            </w:pPr>
          </w:p>
        </w:tc>
        <w:tc>
          <w:tcPr>
            <w:tcW w:w="1418" w:type="pct"/>
            <w:gridSpan w:val="2"/>
            <w:shd w:val="clear" w:color="auto" w:fill="auto"/>
            <w:vAlign w:val="bottom"/>
          </w:tcPr>
          <w:p w14:paraId="2F105380" w14:textId="77777777"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 xml:space="preserve">As at </w:t>
            </w:r>
            <w:r>
              <w:rPr>
                <w:rFonts w:asciiTheme="majorBidi" w:hAnsiTheme="majorBidi" w:cstheme="majorBidi"/>
                <w:sz w:val="28"/>
                <w:szCs w:val="28"/>
              </w:rPr>
              <w:t>March</w:t>
            </w:r>
            <w:r w:rsidRPr="008C4B6E">
              <w:rPr>
                <w:rFonts w:asciiTheme="majorBidi" w:hAnsiTheme="majorBidi" w:cstheme="majorBidi"/>
                <w:sz w:val="28"/>
                <w:szCs w:val="28"/>
              </w:rPr>
              <w:t xml:space="preserve"> 31, 202</w:t>
            </w:r>
            <w:r>
              <w:rPr>
                <w:rFonts w:asciiTheme="majorBidi" w:hAnsiTheme="majorBidi" w:cstheme="majorBidi"/>
                <w:sz w:val="28"/>
                <w:szCs w:val="28"/>
              </w:rPr>
              <w:t>5</w:t>
            </w:r>
          </w:p>
        </w:tc>
        <w:tc>
          <w:tcPr>
            <w:tcW w:w="1392" w:type="pct"/>
            <w:gridSpan w:val="2"/>
            <w:shd w:val="clear" w:color="auto" w:fill="auto"/>
            <w:vAlign w:val="bottom"/>
          </w:tcPr>
          <w:p w14:paraId="206012A5" w14:textId="77777777"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As at December 31, 202</w:t>
            </w:r>
            <w:r>
              <w:rPr>
                <w:rFonts w:asciiTheme="majorBidi" w:hAnsiTheme="majorBidi" w:cstheme="majorBidi"/>
                <w:sz w:val="28"/>
                <w:szCs w:val="28"/>
              </w:rPr>
              <w:t>4</w:t>
            </w:r>
          </w:p>
        </w:tc>
      </w:tr>
      <w:tr w:rsidR="0096727D" w:rsidRPr="008C4B6E" w14:paraId="7E7C32FE" w14:textId="77777777" w:rsidTr="004148EE">
        <w:trPr>
          <w:trHeight w:val="420"/>
          <w:tblHeader/>
        </w:trPr>
        <w:tc>
          <w:tcPr>
            <w:tcW w:w="2190" w:type="pct"/>
            <w:vAlign w:val="bottom"/>
          </w:tcPr>
          <w:p w14:paraId="4DDD870F" w14:textId="77777777" w:rsidR="0096727D" w:rsidRPr="008C4B6E" w:rsidRDefault="0096727D" w:rsidP="004148EE">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751" w:type="pct"/>
            <w:tcBorders>
              <w:left w:val="nil"/>
              <w:right w:val="nil"/>
            </w:tcBorders>
            <w:shd w:val="solid" w:color="FFFFFF" w:fill="auto"/>
            <w:vAlign w:val="bottom"/>
          </w:tcPr>
          <w:p w14:paraId="469322A4" w14:textId="77777777" w:rsidR="0096727D" w:rsidRPr="008C4B6E" w:rsidRDefault="0096727D" w:rsidP="004148EE">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rPr>
            </w:pPr>
            <w:r w:rsidRPr="008C4B6E">
              <w:rPr>
                <w:rFonts w:asciiTheme="majorBidi" w:hAnsiTheme="majorBidi" w:cstheme="majorBidi"/>
                <w:color w:val="000000"/>
                <w:sz w:val="28"/>
                <w:szCs w:val="28"/>
              </w:rPr>
              <w:t>Carrying amount</w:t>
            </w:r>
          </w:p>
        </w:tc>
        <w:tc>
          <w:tcPr>
            <w:tcW w:w="667" w:type="pct"/>
            <w:tcBorders>
              <w:left w:val="nil"/>
              <w:right w:val="nil"/>
            </w:tcBorders>
            <w:shd w:val="solid" w:color="FFFFFF" w:fill="auto"/>
            <w:vAlign w:val="bottom"/>
          </w:tcPr>
          <w:p w14:paraId="15A4BF67" w14:textId="77777777" w:rsidR="0096727D" w:rsidRPr="008C4B6E" w:rsidRDefault="0096727D" w:rsidP="004148EE">
            <w:pPr>
              <w:pBdr>
                <w:bottom w:val="single" w:sz="4" w:space="1" w:color="auto"/>
              </w:pBdr>
              <w:spacing w:line="340" w:lineRule="exact"/>
              <w:jc w:val="center"/>
              <w:rPr>
                <w:rFonts w:asciiTheme="majorBidi" w:hAnsiTheme="majorBidi" w:cstheme="majorBidi"/>
                <w:sz w:val="28"/>
                <w:szCs w:val="28"/>
              </w:rPr>
            </w:pPr>
            <w:r w:rsidRPr="008C4B6E">
              <w:rPr>
                <w:rFonts w:asciiTheme="majorBidi" w:hAnsiTheme="majorBidi" w:cstheme="majorBidi"/>
                <w:color w:val="000000"/>
                <w:sz w:val="28"/>
                <w:szCs w:val="28"/>
              </w:rPr>
              <w:t>Fair value</w:t>
            </w:r>
          </w:p>
        </w:tc>
        <w:tc>
          <w:tcPr>
            <w:tcW w:w="712" w:type="pct"/>
            <w:tcBorders>
              <w:left w:val="nil"/>
              <w:right w:val="nil"/>
            </w:tcBorders>
            <w:shd w:val="solid" w:color="FFFFFF" w:fill="auto"/>
            <w:vAlign w:val="bottom"/>
          </w:tcPr>
          <w:p w14:paraId="6C4F9361" w14:textId="77777777" w:rsidR="0096727D" w:rsidRPr="008C4B6E" w:rsidRDefault="0096727D" w:rsidP="004148EE">
            <w:pPr>
              <w:pBdr>
                <w:bottom w:val="single" w:sz="4" w:space="1" w:color="auto"/>
              </w:pBdr>
              <w:spacing w:line="340" w:lineRule="exact"/>
              <w:jc w:val="center"/>
              <w:rPr>
                <w:rFonts w:asciiTheme="majorBidi" w:hAnsiTheme="majorBidi" w:cstheme="majorBidi"/>
                <w:sz w:val="28"/>
                <w:szCs w:val="28"/>
                <w:cs/>
              </w:rPr>
            </w:pPr>
            <w:r w:rsidRPr="008C4B6E">
              <w:rPr>
                <w:rFonts w:asciiTheme="majorBidi" w:hAnsiTheme="majorBidi" w:cstheme="majorBidi"/>
                <w:color w:val="000000"/>
                <w:sz w:val="28"/>
                <w:szCs w:val="28"/>
              </w:rPr>
              <w:t>Carrying amount</w:t>
            </w:r>
          </w:p>
        </w:tc>
        <w:tc>
          <w:tcPr>
            <w:tcW w:w="680" w:type="pct"/>
            <w:tcBorders>
              <w:left w:val="nil"/>
              <w:right w:val="nil"/>
            </w:tcBorders>
            <w:shd w:val="solid" w:color="FFFFFF" w:fill="auto"/>
            <w:vAlign w:val="bottom"/>
          </w:tcPr>
          <w:p w14:paraId="43D5DC96" w14:textId="77777777"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sidRPr="008C4B6E">
              <w:rPr>
                <w:rFonts w:asciiTheme="majorBidi" w:hAnsiTheme="majorBidi" w:cstheme="majorBidi"/>
                <w:color w:val="000000"/>
                <w:sz w:val="28"/>
                <w:szCs w:val="28"/>
              </w:rPr>
              <w:t>Fair value</w:t>
            </w:r>
          </w:p>
        </w:tc>
      </w:tr>
      <w:tr w:rsidR="0096727D" w:rsidRPr="008C4B6E" w14:paraId="11421555" w14:textId="77777777" w:rsidTr="008A019D">
        <w:trPr>
          <w:trHeight w:val="420"/>
        </w:trPr>
        <w:tc>
          <w:tcPr>
            <w:tcW w:w="2190" w:type="pct"/>
            <w:vAlign w:val="bottom"/>
          </w:tcPr>
          <w:p w14:paraId="7DBD2591" w14:textId="77777777" w:rsidR="0096727D" w:rsidRPr="008C4B6E" w:rsidRDefault="0096727D" w:rsidP="004148EE">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Theme="majorBidi" w:hAnsiTheme="majorBidi" w:cstheme="majorBidi"/>
                <w:sz w:val="28"/>
                <w:szCs w:val="28"/>
                <w:cs/>
              </w:rPr>
            </w:pPr>
            <w:r w:rsidRPr="008C4B6E">
              <w:rPr>
                <w:rFonts w:asciiTheme="majorBidi" w:hAnsiTheme="majorBidi" w:cstheme="majorBidi"/>
                <w:sz w:val="28"/>
                <w:szCs w:val="28"/>
              </w:rPr>
              <w:t>Investment in open fund in debt securities</w:t>
            </w:r>
          </w:p>
        </w:tc>
        <w:tc>
          <w:tcPr>
            <w:tcW w:w="751" w:type="pct"/>
            <w:shd w:val="clear" w:color="auto" w:fill="auto"/>
            <w:vAlign w:val="bottom"/>
          </w:tcPr>
          <w:p w14:paraId="5C573013" w14:textId="10D41CAD" w:rsidR="0096727D" w:rsidRPr="008C4B6E" w:rsidRDefault="008A019D" w:rsidP="004148EE">
            <w:pPr>
              <w:pBdr>
                <w:bottom w:val="double" w:sz="4" w:space="1" w:color="auto"/>
              </w:pBd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667" w:type="pct"/>
            <w:shd w:val="clear" w:color="auto" w:fill="auto"/>
            <w:vAlign w:val="bottom"/>
          </w:tcPr>
          <w:p w14:paraId="17DC213F" w14:textId="345CC4FB" w:rsidR="0096727D" w:rsidRPr="008C4B6E" w:rsidRDefault="008A019D" w:rsidP="004148EE">
            <w:pPr>
              <w:pBdr>
                <w:bottom w:val="double" w:sz="4" w:space="1" w:color="auto"/>
              </w:pBdr>
              <w:spacing w:line="340" w:lineRule="exact"/>
              <w:jc w:val="right"/>
              <w:rPr>
                <w:rFonts w:asciiTheme="majorBidi" w:hAnsiTheme="majorBidi" w:cstheme="majorBidi"/>
                <w:sz w:val="28"/>
                <w:szCs w:val="28"/>
                <w:cs/>
              </w:rPr>
            </w:pPr>
            <w:r>
              <w:rPr>
                <w:rFonts w:asciiTheme="majorBidi" w:hAnsiTheme="majorBidi" w:cstheme="majorBidi"/>
                <w:sz w:val="28"/>
                <w:szCs w:val="28"/>
              </w:rPr>
              <w:t>-</w:t>
            </w:r>
          </w:p>
        </w:tc>
        <w:tc>
          <w:tcPr>
            <w:tcW w:w="712" w:type="pct"/>
            <w:shd w:val="clear" w:color="auto" w:fill="auto"/>
            <w:vAlign w:val="bottom"/>
          </w:tcPr>
          <w:p w14:paraId="72F42747" w14:textId="1F3D9302" w:rsidR="0096727D" w:rsidRPr="008C4B6E" w:rsidRDefault="008A019D" w:rsidP="004148EE">
            <w:pPr>
              <w:pBdr>
                <w:bottom w:val="double" w:sz="4" w:space="1" w:color="auto"/>
              </w:pBdr>
              <w:spacing w:line="340" w:lineRule="exact"/>
              <w:jc w:val="right"/>
              <w:rPr>
                <w:rFonts w:asciiTheme="majorBidi" w:hAnsiTheme="majorBidi" w:cstheme="majorBidi"/>
                <w:sz w:val="28"/>
                <w:szCs w:val="28"/>
                <w:cs/>
              </w:rPr>
            </w:pPr>
            <w:r w:rsidRPr="008C4B6E">
              <w:rPr>
                <w:rFonts w:asciiTheme="majorBidi" w:hAnsiTheme="majorBidi" w:cstheme="majorBidi"/>
                <w:sz w:val="28"/>
                <w:szCs w:val="28"/>
              </w:rPr>
              <w:t>1,495</w:t>
            </w:r>
          </w:p>
        </w:tc>
        <w:tc>
          <w:tcPr>
            <w:tcW w:w="680" w:type="pct"/>
            <w:shd w:val="clear" w:color="auto" w:fill="auto"/>
            <w:vAlign w:val="bottom"/>
          </w:tcPr>
          <w:p w14:paraId="1B93D43E" w14:textId="5CF40B5E" w:rsidR="0096727D" w:rsidRPr="008C4B6E" w:rsidRDefault="0096727D" w:rsidP="004148EE">
            <w:pPr>
              <w:pBdr>
                <w:bottom w:val="doub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1,4</w:t>
            </w:r>
            <w:r w:rsidR="003C2FA6">
              <w:rPr>
                <w:rFonts w:asciiTheme="majorBidi" w:hAnsiTheme="majorBidi" w:cstheme="majorBidi"/>
                <w:sz w:val="28"/>
                <w:szCs w:val="28"/>
              </w:rPr>
              <w:t>9</w:t>
            </w:r>
            <w:r w:rsidRPr="008C4B6E">
              <w:rPr>
                <w:rFonts w:asciiTheme="majorBidi" w:hAnsiTheme="majorBidi" w:cstheme="majorBidi"/>
                <w:sz w:val="28"/>
                <w:szCs w:val="28"/>
              </w:rPr>
              <w:t>5</w:t>
            </w:r>
          </w:p>
        </w:tc>
      </w:tr>
    </w:tbl>
    <w:p w14:paraId="2F392A4F" w14:textId="1B834704" w:rsidR="00D2113E" w:rsidRDefault="0096727D" w:rsidP="0096727D">
      <w:pPr>
        <w:spacing w:before="240" w:after="120"/>
        <w:ind w:left="567"/>
        <w:jc w:val="thaiDistribute"/>
        <w:rPr>
          <w:rFonts w:asciiTheme="majorBidi" w:hAnsiTheme="majorBidi" w:cstheme="majorBidi"/>
          <w:spacing w:val="-2"/>
          <w:sz w:val="28"/>
          <w:szCs w:val="28"/>
        </w:rPr>
      </w:pPr>
      <w:r w:rsidRPr="008C4B6E">
        <w:rPr>
          <w:rFonts w:asciiTheme="majorBidi" w:hAnsiTheme="majorBidi" w:cstheme="majorBidi"/>
          <w:spacing w:val="-2"/>
          <w:sz w:val="28"/>
          <w:szCs w:val="28"/>
        </w:rPr>
        <w:t>The fair values measurements of investments in open fund in debt securities have been categorized as a level 2: inputs other than quoted prices included within level 1 that are observable for the asset or liability, either directly (that is, as market prices) or indirectly (that is, derived from market prices)</w:t>
      </w:r>
      <w:r w:rsidRPr="008C4B6E">
        <w:rPr>
          <w:rFonts w:asciiTheme="majorBidi" w:hAnsiTheme="majorBidi" w:cstheme="majorBidi"/>
          <w:spacing w:val="-2"/>
          <w:sz w:val="28"/>
          <w:szCs w:val="28"/>
          <w:cs/>
        </w:rPr>
        <w:t xml:space="preserve"> </w:t>
      </w:r>
      <w:r w:rsidRPr="008C4B6E">
        <w:rPr>
          <w:rFonts w:asciiTheme="majorBidi" w:hAnsiTheme="majorBidi" w:cstheme="majorBidi"/>
          <w:spacing w:val="-2"/>
          <w:sz w:val="28"/>
          <w:szCs w:val="28"/>
        </w:rPr>
        <w:t>for assets or liabilities.</w:t>
      </w:r>
    </w:p>
    <w:p w14:paraId="1648183B" w14:textId="77777777" w:rsidR="00D2113E" w:rsidRDefault="00D2113E">
      <w:pPr>
        <w:rPr>
          <w:rFonts w:asciiTheme="majorBidi" w:hAnsiTheme="majorBidi" w:cstheme="majorBidi"/>
          <w:spacing w:val="-2"/>
          <w:sz w:val="28"/>
          <w:szCs w:val="28"/>
        </w:rPr>
      </w:pPr>
      <w:r>
        <w:rPr>
          <w:rFonts w:asciiTheme="majorBidi" w:hAnsiTheme="majorBidi" w:cstheme="majorBidi"/>
          <w:spacing w:val="-2"/>
          <w:sz w:val="28"/>
          <w:szCs w:val="28"/>
        </w:rPr>
        <w:br w:type="page"/>
      </w:r>
    </w:p>
    <w:p w14:paraId="62EB5D00" w14:textId="1AB8FEBE" w:rsidR="008E1990" w:rsidRPr="008C4B6E" w:rsidRDefault="007573CB" w:rsidP="006562A9">
      <w:pPr>
        <w:pStyle w:val="Heading8"/>
        <w:numPr>
          <w:ilvl w:val="0"/>
          <w:numId w:val="1"/>
        </w:numPr>
        <w:spacing w:before="120" w:line="240" w:lineRule="auto"/>
        <w:ind w:left="567" w:hanging="567"/>
        <w:jc w:val="thaiDistribute"/>
        <w:rPr>
          <w:rFonts w:asciiTheme="majorBidi" w:hAnsiTheme="majorBidi" w:cstheme="majorBidi"/>
          <w:sz w:val="28"/>
          <w:szCs w:val="28"/>
          <w:lang w:val="en-US"/>
        </w:rPr>
      </w:pPr>
      <w:r w:rsidRPr="0096727D">
        <w:rPr>
          <w:rFonts w:asciiTheme="majorBidi" w:hAnsiTheme="majorBidi" w:cstheme="majorBidi"/>
          <w:sz w:val="28"/>
          <w:szCs w:val="28"/>
        </w:rPr>
        <w:lastRenderedPageBreak/>
        <w:t>I</w:t>
      </w:r>
      <w:r w:rsidR="00806664" w:rsidRPr="0096727D">
        <w:rPr>
          <w:rFonts w:asciiTheme="majorBidi" w:hAnsiTheme="majorBidi" w:cstheme="majorBidi"/>
          <w:sz w:val="28"/>
          <w:szCs w:val="28"/>
        </w:rPr>
        <w:t>nvestment</w:t>
      </w:r>
      <w:r w:rsidR="008E1990" w:rsidRPr="008C4B6E">
        <w:rPr>
          <w:rFonts w:asciiTheme="majorBidi" w:hAnsiTheme="majorBidi" w:cstheme="majorBidi"/>
          <w:sz w:val="28"/>
          <w:szCs w:val="28"/>
          <w:lang w:val="en-US"/>
        </w:rPr>
        <w:t xml:space="preserve"> in joint ventures</w:t>
      </w:r>
    </w:p>
    <w:p w14:paraId="1CC18B5B" w14:textId="085BC9E6" w:rsidR="007573CB" w:rsidRPr="008C4B6E" w:rsidRDefault="0096727D" w:rsidP="007573CB">
      <w:pPr>
        <w:spacing w:before="120" w:after="120"/>
        <w:ind w:firstLine="567"/>
        <w:jc w:val="thaiDistribute"/>
        <w:rPr>
          <w:rFonts w:asciiTheme="majorBidi" w:hAnsiTheme="majorBidi" w:cstheme="majorBidi"/>
          <w:sz w:val="28"/>
        </w:rPr>
      </w:pPr>
      <w:r>
        <w:rPr>
          <w:rFonts w:asciiTheme="majorBidi" w:hAnsiTheme="majorBidi" w:cstheme="majorBidi"/>
          <w:spacing w:val="-2"/>
          <w:sz w:val="28"/>
          <w:szCs w:val="28"/>
        </w:rPr>
        <w:t>A</w:t>
      </w:r>
      <w:r w:rsidRPr="008C4B6E">
        <w:rPr>
          <w:rFonts w:asciiTheme="majorBidi" w:hAnsiTheme="majorBidi" w:cstheme="majorBidi"/>
          <w:spacing w:val="-2"/>
          <w:sz w:val="28"/>
          <w:szCs w:val="28"/>
        </w:rPr>
        <w:t>s</w:t>
      </w:r>
      <w:r w:rsidRPr="00DF7657">
        <w:rPr>
          <w:rFonts w:ascii="Angsana New" w:hAnsi="Angsana New"/>
          <w:sz w:val="28"/>
          <w:szCs w:val="28"/>
        </w:rPr>
        <w:t xml:space="preserve"> at </w:t>
      </w:r>
      <w:r w:rsidRPr="00DF7657">
        <w:rPr>
          <w:rFonts w:ascii="Angsana New" w:hAnsi="Angsana New"/>
          <w:sz w:val="28"/>
        </w:rPr>
        <w:t>March</w:t>
      </w:r>
      <w:r w:rsidRPr="00DF7657">
        <w:rPr>
          <w:rFonts w:ascii="Angsana New" w:hAnsi="Angsana New"/>
          <w:sz w:val="28"/>
          <w:szCs w:val="28"/>
        </w:rPr>
        <w:t xml:space="preserve"> 3</w:t>
      </w:r>
      <w:r w:rsidRPr="00DF7657">
        <w:rPr>
          <w:rFonts w:ascii="Angsana New" w:hAnsi="Angsana New"/>
          <w:sz w:val="28"/>
        </w:rPr>
        <w:t>1</w:t>
      </w:r>
      <w:r w:rsidRPr="00DF7657">
        <w:rPr>
          <w:rFonts w:ascii="Angsana New" w:hAnsi="Angsana New"/>
          <w:sz w:val="28"/>
          <w:szCs w:val="28"/>
        </w:rPr>
        <w:t>, 202</w:t>
      </w:r>
      <w:r w:rsidRPr="00DF7657">
        <w:rPr>
          <w:rFonts w:ascii="Angsana New" w:hAnsi="Angsana New"/>
          <w:sz w:val="28"/>
        </w:rPr>
        <w:t>5</w:t>
      </w:r>
      <w:r w:rsidRPr="00DF7657">
        <w:rPr>
          <w:rFonts w:ascii="Angsana New" w:hAnsi="Angsana New"/>
          <w:sz w:val="28"/>
          <w:szCs w:val="28"/>
        </w:rPr>
        <w:t xml:space="preserve"> and December 31, 202</w:t>
      </w:r>
      <w:r w:rsidRPr="00DF7657">
        <w:rPr>
          <w:rFonts w:ascii="Angsana New" w:hAnsi="Angsana New"/>
          <w:sz w:val="28"/>
        </w:rPr>
        <w:t>4</w:t>
      </w:r>
      <w:r w:rsidR="007573CB" w:rsidRPr="008C4B6E">
        <w:rPr>
          <w:rFonts w:asciiTheme="majorBidi" w:hAnsiTheme="majorBidi" w:cstheme="majorBidi"/>
          <w:sz w:val="28"/>
        </w:rPr>
        <w:t xml:space="preserve"> investment in joint ventures as follow:</w:t>
      </w:r>
    </w:p>
    <w:tbl>
      <w:tblPr>
        <w:tblW w:w="9170" w:type="dxa"/>
        <w:tblInd w:w="426" w:type="dxa"/>
        <w:tblLayout w:type="fixed"/>
        <w:tblLook w:val="0000" w:firstRow="0" w:lastRow="0" w:firstColumn="0" w:lastColumn="0" w:noHBand="0" w:noVBand="0"/>
      </w:tblPr>
      <w:tblGrid>
        <w:gridCol w:w="1842"/>
        <w:gridCol w:w="1418"/>
        <w:gridCol w:w="992"/>
        <w:gridCol w:w="1134"/>
        <w:gridCol w:w="992"/>
        <w:gridCol w:w="1042"/>
        <w:gridCol w:w="850"/>
        <w:gridCol w:w="900"/>
      </w:tblGrid>
      <w:tr w:rsidR="008E1990" w:rsidRPr="008C4B6E" w14:paraId="426A402C" w14:textId="77777777" w:rsidTr="0096727D">
        <w:trPr>
          <w:tblHeader/>
        </w:trPr>
        <w:tc>
          <w:tcPr>
            <w:tcW w:w="1842" w:type="dxa"/>
            <w:shd w:val="clear" w:color="auto" w:fill="auto"/>
          </w:tcPr>
          <w:p w14:paraId="3D1BCEA0" w14:textId="77777777" w:rsidR="008E1990" w:rsidRPr="008C4B6E" w:rsidRDefault="008E1990" w:rsidP="00C1714A">
            <w:pPr>
              <w:spacing w:line="360" w:lineRule="exact"/>
              <w:jc w:val="center"/>
              <w:rPr>
                <w:rFonts w:asciiTheme="majorBidi" w:hAnsiTheme="majorBidi" w:cstheme="majorBidi"/>
                <w:sz w:val="28"/>
                <w:szCs w:val="28"/>
                <w:cs/>
              </w:rPr>
            </w:pPr>
          </w:p>
        </w:tc>
        <w:tc>
          <w:tcPr>
            <w:tcW w:w="1418" w:type="dxa"/>
            <w:shd w:val="clear" w:color="auto" w:fill="auto"/>
          </w:tcPr>
          <w:p w14:paraId="6ED29A00" w14:textId="77777777" w:rsidR="008E1990" w:rsidRPr="008C4B6E" w:rsidRDefault="008E1990" w:rsidP="00C1714A">
            <w:pPr>
              <w:spacing w:line="360" w:lineRule="exact"/>
              <w:jc w:val="center"/>
              <w:rPr>
                <w:rFonts w:asciiTheme="majorBidi" w:hAnsiTheme="majorBidi" w:cstheme="majorBidi"/>
                <w:sz w:val="28"/>
                <w:szCs w:val="28"/>
                <w:cs/>
              </w:rPr>
            </w:pPr>
          </w:p>
        </w:tc>
        <w:tc>
          <w:tcPr>
            <w:tcW w:w="5910" w:type="dxa"/>
            <w:gridSpan w:val="6"/>
            <w:shd w:val="clear" w:color="auto" w:fill="auto"/>
          </w:tcPr>
          <w:p w14:paraId="206AF5F3" w14:textId="6473B0BE" w:rsidR="008E1990" w:rsidRPr="008C4B6E" w:rsidRDefault="008E1990" w:rsidP="00C1714A">
            <w:pPr>
              <w:pBdr>
                <w:bottom w:val="single" w:sz="4" w:space="1" w:color="auto"/>
              </w:pBdr>
              <w:spacing w:line="360" w:lineRule="exact"/>
              <w:jc w:val="right"/>
              <w:rPr>
                <w:rFonts w:asciiTheme="majorBidi" w:hAnsiTheme="majorBidi" w:cstheme="majorBidi"/>
                <w:sz w:val="28"/>
                <w:szCs w:val="28"/>
                <w:cs/>
              </w:rPr>
            </w:pPr>
            <w:r w:rsidRPr="008C4B6E">
              <w:rPr>
                <w:rFonts w:asciiTheme="majorBidi" w:hAnsiTheme="majorBidi" w:cstheme="majorBidi"/>
                <w:sz w:val="28"/>
                <w:szCs w:val="28"/>
                <w:cs/>
              </w:rPr>
              <w:t>(</w:t>
            </w:r>
            <w:r w:rsidRPr="008C4B6E">
              <w:rPr>
                <w:rFonts w:asciiTheme="majorBidi" w:hAnsiTheme="majorBidi" w:cstheme="majorBidi"/>
                <w:sz w:val="28"/>
                <w:szCs w:val="28"/>
              </w:rPr>
              <w:t>Unit: Thousand Baht)</w:t>
            </w:r>
          </w:p>
        </w:tc>
      </w:tr>
      <w:tr w:rsidR="008E1990" w:rsidRPr="008C4B6E" w14:paraId="682E5356" w14:textId="77777777" w:rsidTr="0096727D">
        <w:trPr>
          <w:tblHeader/>
        </w:trPr>
        <w:tc>
          <w:tcPr>
            <w:tcW w:w="1842" w:type="dxa"/>
            <w:shd w:val="clear" w:color="auto" w:fill="auto"/>
          </w:tcPr>
          <w:p w14:paraId="012CAA1C" w14:textId="77777777" w:rsidR="008E1990" w:rsidRPr="008C4B6E" w:rsidRDefault="008E1990" w:rsidP="00C1714A">
            <w:pPr>
              <w:spacing w:line="360" w:lineRule="exact"/>
              <w:jc w:val="center"/>
              <w:rPr>
                <w:rFonts w:asciiTheme="majorBidi" w:hAnsiTheme="majorBidi" w:cstheme="majorBidi"/>
                <w:sz w:val="28"/>
                <w:szCs w:val="28"/>
                <w:cs/>
              </w:rPr>
            </w:pPr>
          </w:p>
        </w:tc>
        <w:tc>
          <w:tcPr>
            <w:tcW w:w="1418" w:type="dxa"/>
            <w:shd w:val="clear" w:color="auto" w:fill="auto"/>
          </w:tcPr>
          <w:p w14:paraId="2986AAA5" w14:textId="77777777" w:rsidR="008E1990" w:rsidRPr="008C4B6E" w:rsidRDefault="008E1990" w:rsidP="00C1714A">
            <w:pPr>
              <w:spacing w:line="360" w:lineRule="exact"/>
              <w:jc w:val="center"/>
              <w:rPr>
                <w:rFonts w:asciiTheme="majorBidi" w:hAnsiTheme="majorBidi" w:cstheme="majorBidi"/>
                <w:sz w:val="28"/>
                <w:szCs w:val="28"/>
                <w:cs/>
              </w:rPr>
            </w:pPr>
          </w:p>
        </w:tc>
        <w:tc>
          <w:tcPr>
            <w:tcW w:w="5910" w:type="dxa"/>
            <w:gridSpan w:val="6"/>
            <w:shd w:val="clear" w:color="auto" w:fill="auto"/>
          </w:tcPr>
          <w:p w14:paraId="2E4D57CE" w14:textId="77777777" w:rsidR="008E1990" w:rsidRPr="008C4B6E" w:rsidRDefault="008E1990" w:rsidP="00C1714A">
            <w:pPr>
              <w:pBdr>
                <w:bottom w:val="single" w:sz="4" w:space="1" w:color="auto"/>
              </w:pBd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 xml:space="preserve">Consolidated </w:t>
            </w:r>
            <w:r w:rsidRPr="008C4B6E">
              <w:rPr>
                <w:rFonts w:asciiTheme="majorBidi" w:hAnsiTheme="majorBidi" w:cstheme="majorBidi"/>
                <w:color w:val="000000"/>
                <w:sz w:val="28"/>
                <w:szCs w:val="28"/>
              </w:rPr>
              <w:t>financial statements</w:t>
            </w:r>
          </w:p>
        </w:tc>
      </w:tr>
      <w:tr w:rsidR="007573CB" w:rsidRPr="008C4B6E" w14:paraId="2408F7C4" w14:textId="77777777" w:rsidTr="0096727D">
        <w:trPr>
          <w:trHeight w:val="293"/>
          <w:tblHeader/>
        </w:trPr>
        <w:tc>
          <w:tcPr>
            <w:tcW w:w="1842" w:type="dxa"/>
            <w:shd w:val="clear" w:color="auto" w:fill="auto"/>
            <w:vAlign w:val="bottom"/>
          </w:tcPr>
          <w:p w14:paraId="543FF61A" w14:textId="2BCB78C8" w:rsidR="007573CB" w:rsidRPr="008C4B6E" w:rsidRDefault="007573CB" w:rsidP="007573CB">
            <w:pPr>
              <w:pBdr>
                <w:bottom w:val="single" w:sz="4" w:space="1" w:color="auto"/>
              </w:pBd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Company’s name</w:t>
            </w:r>
          </w:p>
        </w:tc>
        <w:tc>
          <w:tcPr>
            <w:tcW w:w="1418" w:type="dxa"/>
            <w:shd w:val="clear" w:color="auto" w:fill="auto"/>
            <w:vAlign w:val="bottom"/>
          </w:tcPr>
          <w:p w14:paraId="34D11C29" w14:textId="37E55511" w:rsidR="007573CB" w:rsidRPr="008C4B6E" w:rsidRDefault="007573CB" w:rsidP="007573CB">
            <w:pPr>
              <w:pBdr>
                <w:bottom w:val="single" w:sz="4" w:space="1" w:color="auto"/>
              </w:pBdr>
              <w:tabs>
                <w:tab w:val="right" w:pos="7200"/>
                <w:tab w:val="right" w:pos="8540"/>
              </w:tabs>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Type of business</w:t>
            </w:r>
          </w:p>
        </w:tc>
        <w:tc>
          <w:tcPr>
            <w:tcW w:w="2126" w:type="dxa"/>
            <w:gridSpan w:val="2"/>
            <w:shd w:val="clear" w:color="auto" w:fill="auto"/>
            <w:vAlign w:val="bottom"/>
          </w:tcPr>
          <w:p w14:paraId="55322D21" w14:textId="4A0076A6" w:rsidR="007573CB" w:rsidRPr="008C4B6E" w:rsidRDefault="007573CB" w:rsidP="00DD074B">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Percentage of shareholding</w:t>
            </w:r>
          </w:p>
        </w:tc>
        <w:tc>
          <w:tcPr>
            <w:tcW w:w="2034" w:type="dxa"/>
            <w:gridSpan w:val="2"/>
            <w:shd w:val="clear" w:color="auto" w:fill="auto"/>
            <w:vAlign w:val="bottom"/>
          </w:tcPr>
          <w:p w14:paraId="00FA3BD6" w14:textId="06D38AEA" w:rsidR="007573CB" w:rsidRPr="008C4B6E" w:rsidRDefault="007573CB" w:rsidP="00DD074B">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At cost</w:t>
            </w:r>
          </w:p>
        </w:tc>
        <w:tc>
          <w:tcPr>
            <w:tcW w:w="1750" w:type="dxa"/>
            <w:gridSpan w:val="2"/>
            <w:shd w:val="clear" w:color="auto" w:fill="auto"/>
            <w:vAlign w:val="bottom"/>
          </w:tcPr>
          <w:p w14:paraId="1AD622FD" w14:textId="77777777" w:rsidR="007573CB" w:rsidRPr="008C4B6E" w:rsidRDefault="007573CB" w:rsidP="00DD074B">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Equity method</w:t>
            </w:r>
          </w:p>
        </w:tc>
      </w:tr>
      <w:tr w:rsidR="0096727D" w:rsidRPr="008C4B6E" w14:paraId="1FA48578" w14:textId="77777777" w:rsidTr="0096727D">
        <w:trPr>
          <w:tblHeader/>
        </w:trPr>
        <w:tc>
          <w:tcPr>
            <w:tcW w:w="1842" w:type="dxa"/>
            <w:shd w:val="clear" w:color="auto" w:fill="auto"/>
            <w:vAlign w:val="bottom"/>
          </w:tcPr>
          <w:p w14:paraId="0715CD7F" w14:textId="1CD98093" w:rsidR="0096727D" w:rsidRPr="008C4B6E" w:rsidRDefault="0096727D" w:rsidP="0096727D">
            <w:pPr>
              <w:spacing w:line="360" w:lineRule="exact"/>
              <w:jc w:val="center"/>
              <w:rPr>
                <w:rFonts w:asciiTheme="majorBidi" w:hAnsiTheme="majorBidi" w:cstheme="majorBidi"/>
                <w:sz w:val="28"/>
                <w:szCs w:val="28"/>
                <w:cs/>
              </w:rPr>
            </w:pPr>
          </w:p>
        </w:tc>
        <w:tc>
          <w:tcPr>
            <w:tcW w:w="1418" w:type="dxa"/>
            <w:shd w:val="clear" w:color="auto" w:fill="auto"/>
            <w:vAlign w:val="bottom"/>
          </w:tcPr>
          <w:p w14:paraId="6A792E34" w14:textId="13F0EDA5" w:rsidR="0096727D" w:rsidRPr="008C4B6E" w:rsidRDefault="0096727D" w:rsidP="0096727D">
            <w:pPr>
              <w:tabs>
                <w:tab w:val="right" w:pos="7200"/>
                <w:tab w:val="right" w:pos="8540"/>
              </w:tabs>
              <w:spacing w:line="360" w:lineRule="exact"/>
              <w:jc w:val="center"/>
              <w:rPr>
                <w:rFonts w:asciiTheme="majorBidi" w:hAnsiTheme="majorBidi" w:cstheme="majorBidi"/>
                <w:sz w:val="28"/>
                <w:szCs w:val="28"/>
                <w:cs/>
              </w:rPr>
            </w:pPr>
          </w:p>
        </w:tc>
        <w:tc>
          <w:tcPr>
            <w:tcW w:w="992" w:type="dxa"/>
            <w:shd w:val="clear" w:color="auto" w:fill="auto"/>
            <w:vAlign w:val="bottom"/>
          </w:tcPr>
          <w:p w14:paraId="0DFEDB82" w14:textId="7B0E741A" w:rsidR="0096727D" w:rsidRDefault="0096727D" w:rsidP="0096727D">
            <w:pP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 March</w:t>
            </w:r>
          </w:p>
          <w:p w14:paraId="45EE77C4" w14:textId="0537C8F2" w:rsidR="0096727D" w:rsidRPr="008C4B6E" w:rsidRDefault="0096727D" w:rsidP="0096727D">
            <w:pPr>
              <w:pBdr>
                <w:bottom w:val="single" w:sz="4" w:space="1" w:color="auto"/>
              </w:pBdr>
              <w:spacing w:line="360" w:lineRule="exact"/>
              <w:ind w:right="-84"/>
              <w:jc w:val="center"/>
              <w:rPr>
                <w:rFonts w:asciiTheme="majorBidi" w:hAnsiTheme="majorBidi" w:cstheme="majorBidi"/>
                <w:sz w:val="28"/>
                <w:szCs w:val="28"/>
              </w:rPr>
            </w:pPr>
            <w:r>
              <w:rPr>
                <w:rFonts w:asciiTheme="majorBidi" w:hAnsiTheme="majorBidi" w:cstheme="majorBidi"/>
                <w:sz w:val="28"/>
                <w:szCs w:val="28"/>
              </w:rPr>
              <w:t>31, 2025</w:t>
            </w:r>
          </w:p>
        </w:tc>
        <w:tc>
          <w:tcPr>
            <w:tcW w:w="1134" w:type="dxa"/>
            <w:shd w:val="clear" w:color="auto" w:fill="auto"/>
            <w:vAlign w:val="bottom"/>
          </w:tcPr>
          <w:p w14:paraId="68756787" w14:textId="7488F20B" w:rsidR="0096727D" w:rsidRPr="008C4B6E" w:rsidRDefault="0096727D" w:rsidP="0096727D">
            <w:pPr>
              <w:pBdr>
                <w:bottom w:val="single" w:sz="4" w:space="1" w:color="auto"/>
              </w:pBdr>
              <w:spacing w:line="360" w:lineRule="exact"/>
              <w:jc w:val="center"/>
              <w:rPr>
                <w:rFonts w:asciiTheme="majorBidi" w:hAnsiTheme="majorBidi" w:cstheme="majorBidi"/>
                <w:sz w:val="28"/>
                <w:szCs w:val="28"/>
                <w:cs/>
              </w:rPr>
            </w:pPr>
            <w:r>
              <w:rPr>
                <w:rFonts w:asciiTheme="majorBidi" w:hAnsiTheme="majorBidi" w:cstheme="majorBidi"/>
                <w:sz w:val="28"/>
                <w:szCs w:val="28"/>
              </w:rPr>
              <w:t xml:space="preserve">December 31, </w:t>
            </w:r>
            <w:r w:rsidRPr="008C4B6E">
              <w:rPr>
                <w:rFonts w:asciiTheme="majorBidi" w:hAnsiTheme="majorBidi" w:cstheme="majorBidi"/>
                <w:sz w:val="28"/>
                <w:szCs w:val="28"/>
              </w:rPr>
              <w:t>202</w:t>
            </w:r>
            <w:r>
              <w:rPr>
                <w:rFonts w:asciiTheme="majorBidi" w:hAnsiTheme="majorBidi" w:cstheme="majorBidi"/>
                <w:sz w:val="28"/>
                <w:szCs w:val="28"/>
              </w:rPr>
              <w:t>4</w:t>
            </w:r>
          </w:p>
        </w:tc>
        <w:tc>
          <w:tcPr>
            <w:tcW w:w="992" w:type="dxa"/>
            <w:shd w:val="clear" w:color="auto" w:fill="auto"/>
            <w:vAlign w:val="bottom"/>
          </w:tcPr>
          <w:p w14:paraId="03D5DF52" w14:textId="77777777" w:rsidR="0096727D" w:rsidRDefault="0096727D" w:rsidP="0096727D">
            <w:pP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 March</w:t>
            </w:r>
          </w:p>
          <w:p w14:paraId="7B119143" w14:textId="3EE4ED15" w:rsidR="0096727D" w:rsidRPr="008C4B6E" w:rsidRDefault="0096727D" w:rsidP="0096727D">
            <w:pPr>
              <w:pBdr>
                <w:bottom w:val="single" w:sz="4" w:space="1" w:color="auto"/>
              </w:pBdr>
              <w:spacing w:line="360" w:lineRule="exact"/>
              <w:ind w:right="-84"/>
              <w:jc w:val="center"/>
              <w:rPr>
                <w:rFonts w:asciiTheme="majorBidi" w:hAnsiTheme="majorBidi" w:cstheme="majorBidi"/>
                <w:sz w:val="28"/>
                <w:szCs w:val="28"/>
              </w:rPr>
            </w:pPr>
            <w:r>
              <w:rPr>
                <w:rFonts w:asciiTheme="majorBidi" w:hAnsiTheme="majorBidi" w:cstheme="majorBidi"/>
                <w:sz w:val="28"/>
                <w:szCs w:val="28"/>
              </w:rPr>
              <w:t>31, 2025</w:t>
            </w:r>
          </w:p>
        </w:tc>
        <w:tc>
          <w:tcPr>
            <w:tcW w:w="1042" w:type="dxa"/>
            <w:shd w:val="clear" w:color="auto" w:fill="auto"/>
            <w:vAlign w:val="bottom"/>
          </w:tcPr>
          <w:p w14:paraId="6BFEB4C4" w14:textId="09261242" w:rsidR="0096727D" w:rsidRPr="008C4B6E" w:rsidRDefault="0096727D" w:rsidP="0096727D">
            <w:pPr>
              <w:pBdr>
                <w:bottom w:val="single" w:sz="4" w:space="1" w:color="auto"/>
              </w:pBdr>
              <w:spacing w:line="360" w:lineRule="exact"/>
              <w:jc w:val="center"/>
              <w:rPr>
                <w:rFonts w:asciiTheme="majorBidi" w:hAnsiTheme="majorBidi" w:cstheme="majorBidi"/>
                <w:sz w:val="28"/>
                <w:szCs w:val="28"/>
                <w:cs/>
              </w:rPr>
            </w:pPr>
            <w:r>
              <w:rPr>
                <w:rFonts w:asciiTheme="majorBidi" w:hAnsiTheme="majorBidi" w:cstheme="majorBidi"/>
                <w:sz w:val="28"/>
                <w:szCs w:val="28"/>
              </w:rPr>
              <w:t xml:space="preserve">December 31, </w:t>
            </w:r>
            <w:r w:rsidRPr="008C4B6E">
              <w:rPr>
                <w:rFonts w:asciiTheme="majorBidi" w:hAnsiTheme="majorBidi" w:cstheme="majorBidi"/>
                <w:sz w:val="28"/>
                <w:szCs w:val="28"/>
              </w:rPr>
              <w:t>202</w:t>
            </w:r>
            <w:r>
              <w:rPr>
                <w:rFonts w:asciiTheme="majorBidi" w:hAnsiTheme="majorBidi" w:cstheme="majorBidi"/>
                <w:sz w:val="28"/>
                <w:szCs w:val="28"/>
              </w:rPr>
              <w:t>4</w:t>
            </w:r>
          </w:p>
        </w:tc>
        <w:tc>
          <w:tcPr>
            <w:tcW w:w="850" w:type="dxa"/>
            <w:shd w:val="clear" w:color="auto" w:fill="auto"/>
            <w:vAlign w:val="bottom"/>
          </w:tcPr>
          <w:p w14:paraId="3E611247" w14:textId="77777777" w:rsidR="0096727D" w:rsidRDefault="0096727D" w:rsidP="0096727D">
            <w:pP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 March</w:t>
            </w:r>
          </w:p>
          <w:p w14:paraId="2569C61B" w14:textId="2D0712E0" w:rsidR="0096727D" w:rsidRPr="008C4B6E" w:rsidRDefault="0096727D" w:rsidP="0096727D">
            <w:pPr>
              <w:pBdr>
                <w:bottom w:val="single" w:sz="4" w:space="1" w:color="auto"/>
              </w:pBdr>
              <w:spacing w:line="360" w:lineRule="exact"/>
              <w:ind w:right="-84"/>
              <w:jc w:val="center"/>
              <w:rPr>
                <w:rFonts w:asciiTheme="majorBidi" w:hAnsiTheme="majorBidi" w:cstheme="majorBidi"/>
                <w:sz w:val="28"/>
                <w:szCs w:val="28"/>
              </w:rPr>
            </w:pPr>
            <w:r>
              <w:rPr>
                <w:rFonts w:asciiTheme="majorBidi" w:hAnsiTheme="majorBidi" w:cstheme="majorBidi"/>
                <w:sz w:val="28"/>
                <w:szCs w:val="28"/>
              </w:rPr>
              <w:t>31, 2025</w:t>
            </w:r>
          </w:p>
        </w:tc>
        <w:tc>
          <w:tcPr>
            <w:tcW w:w="900" w:type="dxa"/>
            <w:shd w:val="clear" w:color="auto" w:fill="auto"/>
            <w:vAlign w:val="bottom"/>
          </w:tcPr>
          <w:p w14:paraId="65E1B9DF" w14:textId="5D8EA8F7" w:rsidR="0096727D" w:rsidRPr="008C4B6E" w:rsidRDefault="0096727D" w:rsidP="0096727D">
            <w:pPr>
              <w:pBdr>
                <w:bottom w:val="single" w:sz="4" w:space="1" w:color="auto"/>
              </w:pBdr>
              <w:spacing w:line="360" w:lineRule="exact"/>
              <w:ind w:left="-57" w:right="-84"/>
              <w:jc w:val="center"/>
              <w:rPr>
                <w:rFonts w:asciiTheme="majorBidi" w:hAnsiTheme="majorBidi" w:cstheme="majorBidi"/>
                <w:sz w:val="28"/>
                <w:szCs w:val="28"/>
                <w:cs/>
              </w:rPr>
            </w:pPr>
            <w:r>
              <w:rPr>
                <w:rFonts w:asciiTheme="majorBidi" w:hAnsiTheme="majorBidi" w:cstheme="majorBidi"/>
                <w:sz w:val="28"/>
                <w:szCs w:val="28"/>
              </w:rPr>
              <w:t xml:space="preserve">December 31, </w:t>
            </w:r>
            <w:r w:rsidRPr="008C4B6E">
              <w:rPr>
                <w:rFonts w:asciiTheme="majorBidi" w:hAnsiTheme="majorBidi" w:cstheme="majorBidi"/>
                <w:sz w:val="28"/>
                <w:szCs w:val="28"/>
              </w:rPr>
              <w:t>202</w:t>
            </w:r>
            <w:r>
              <w:rPr>
                <w:rFonts w:asciiTheme="majorBidi" w:hAnsiTheme="majorBidi" w:cstheme="majorBidi"/>
                <w:sz w:val="28"/>
                <w:szCs w:val="28"/>
              </w:rPr>
              <w:t>4</w:t>
            </w:r>
          </w:p>
        </w:tc>
      </w:tr>
      <w:tr w:rsidR="0096727D" w:rsidRPr="008C4B6E" w14:paraId="29BCF1C2" w14:textId="77777777" w:rsidTr="0096727D">
        <w:trPr>
          <w:tblHeader/>
        </w:trPr>
        <w:tc>
          <w:tcPr>
            <w:tcW w:w="1842" w:type="dxa"/>
            <w:shd w:val="clear" w:color="auto" w:fill="auto"/>
          </w:tcPr>
          <w:p w14:paraId="05A0FDD3" w14:textId="77777777" w:rsidR="0096727D" w:rsidRPr="008C4B6E" w:rsidRDefault="0096727D" w:rsidP="0096727D">
            <w:pPr>
              <w:spacing w:line="360" w:lineRule="exact"/>
              <w:jc w:val="center"/>
              <w:rPr>
                <w:rFonts w:asciiTheme="majorBidi" w:hAnsiTheme="majorBidi" w:cstheme="majorBidi"/>
                <w:sz w:val="28"/>
                <w:szCs w:val="28"/>
                <w:cs/>
              </w:rPr>
            </w:pPr>
          </w:p>
        </w:tc>
        <w:tc>
          <w:tcPr>
            <w:tcW w:w="1418" w:type="dxa"/>
            <w:shd w:val="clear" w:color="auto" w:fill="auto"/>
          </w:tcPr>
          <w:p w14:paraId="0C364818" w14:textId="77777777" w:rsidR="0096727D" w:rsidRPr="008C4B6E" w:rsidRDefault="0096727D" w:rsidP="0096727D">
            <w:pPr>
              <w:tabs>
                <w:tab w:val="right" w:pos="7200"/>
                <w:tab w:val="right" w:pos="8540"/>
              </w:tabs>
              <w:spacing w:line="360" w:lineRule="exact"/>
              <w:jc w:val="center"/>
              <w:rPr>
                <w:rFonts w:asciiTheme="majorBidi" w:hAnsiTheme="majorBidi" w:cstheme="majorBidi"/>
                <w:sz w:val="28"/>
                <w:szCs w:val="28"/>
                <w:u w:val="single"/>
              </w:rPr>
            </w:pPr>
          </w:p>
        </w:tc>
        <w:tc>
          <w:tcPr>
            <w:tcW w:w="992" w:type="dxa"/>
            <w:shd w:val="clear" w:color="auto" w:fill="auto"/>
            <w:vAlign w:val="bottom"/>
          </w:tcPr>
          <w:p w14:paraId="19787C4A" w14:textId="2EC6C0A8" w:rsidR="0096727D" w:rsidRPr="008C4B6E" w:rsidRDefault="0096727D" w:rsidP="0096727D">
            <w:pPr>
              <w:tabs>
                <w:tab w:val="right" w:pos="7200"/>
                <w:tab w:val="right" w:pos="8540"/>
              </w:tabs>
              <w:spacing w:line="360" w:lineRule="exact"/>
              <w:ind w:left="-126" w:right="-78"/>
              <w:jc w:val="center"/>
              <w:rPr>
                <w:rFonts w:asciiTheme="majorBidi" w:hAnsiTheme="majorBidi" w:cstheme="majorBidi"/>
                <w:u w:val="single"/>
              </w:rPr>
            </w:pPr>
            <w:r w:rsidRPr="008C4B6E">
              <w:rPr>
                <w:rFonts w:asciiTheme="majorBidi" w:hAnsiTheme="majorBidi" w:cstheme="majorBidi"/>
                <w:cs/>
              </w:rPr>
              <w:t>(</w:t>
            </w:r>
            <w:r w:rsidRPr="008C4B6E">
              <w:rPr>
                <w:rFonts w:asciiTheme="majorBidi" w:hAnsiTheme="majorBidi" w:cstheme="majorBidi"/>
              </w:rPr>
              <w:t>Percentage</w:t>
            </w:r>
            <w:r w:rsidRPr="008C4B6E">
              <w:rPr>
                <w:rFonts w:asciiTheme="majorBidi" w:hAnsiTheme="majorBidi" w:cstheme="majorBidi"/>
                <w:cs/>
              </w:rPr>
              <w:t>)</w:t>
            </w:r>
          </w:p>
        </w:tc>
        <w:tc>
          <w:tcPr>
            <w:tcW w:w="1134" w:type="dxa"/>
            <w:shd w:val="clear" w:color="auto" w:fill="auto"/>
            <w:vAlign w:val="bottom"/>
          </w:tcPr>
          <w:p w14:paraId="3E44E5DE" w14:textId="77777777" w:rsidR="0096727D" w:rsidRPr="008C4B6E" w:rsidRDefault="0096727D" w:rsidP="0096727D">
            <w:pPr>
              <w:tabs>
                <w:tab w:val="right" w:pos="7200"/>
                <w:tab w:val="right" w:pos="8540"/>
              </w:tabs>
              <w:spacing w:line="360" w:lineRule="exact"/>
              <w:ind w:left="-63" w:right="-48"/>
              <w:jc w:val="center"/>
              <w:rPr>
                <w:rFonts w:asciiTheme="majorBidi" w:hAnsiTheme="majorBidi" w:cstheme="majorBidi"/>
                <w:u w:val="single"/>
              </w:rPr>
            </w:pPr>
            <w:r w:rsidRPr="008C4B6E">
              <w:rPr>
                <w:rFonts w:asciiTheme="majorBidi" w:hAnsiTheme="majorBidi" w:cstheme="majorBidi"/>
                <w:cs/>
              </w:rPr>
              <w:t>(</w:t>
            </w:r>
            <w:r w:rsidRPr="008C4B6E">
              <w:rPr>
                <w:rFonts w:asciiTheme="majorBidi" w:hAnsiTheme="majorBidi" w:cstheme="majorBidi"/>
              </w:rPr>
              <w:t>Percentage</w:t>
            </w:r>
            <w:r w:rsidRPr="008C4B6E">
              <w:rPr>
                <w:rFonts w:asciiTheme="majorBidi" w:hAnsiTheme="majorBidi" w:cstheme="majorBidi"/>
                <w:cs/>
              </w:rPr>
              <w:t>)</w:t>
            </w:r>
          </w:p>
        </w:tc>
        <w:tc>
          <w:tcPr>
            <w:tcW w:w="992" w:type="dxa"/>
            <w:shd w:val="clear" w:color="auto" w:fill="auto"/>
          </w:tcPr>
          <w:p w14:paraId="74335E52" w14:textId="77777777" w:rsidR="0096727D" w:rsidRPr="008C4B6E" w:rsidRDefault="0096727D" w:rsidP="0096727D">
            <w:pPr>
              <w:tabs>
                <w:tab w:val="right" w:pos="7200"/>
                <w:tab w:val="right" w:pos="8540"/>
              </w:tabs>
              <w:spacing w:line="360" w:lineRule="exact"/>
              <w:jc w:val="center"/>
              <w:rPr>
                <w:rFonts w:asciiTheme="majorBidi" w:hAnsiTheme="majorBidi" w:cstheme="majorBidi"/>
                <w:u w:val="single"/>
              </w:rPr>
            </w:pPr>
          </w:p>
        </w:tc>
        <w:tc>
          <w:tcPr>
            <w:tcW w:w="1042" w:type="dxa"/>
            <w:shd w:val="clear" w:color="auto" w:fill="auto"/>
          </w:tcPr>
          <w:p w14:paraId="71B66679" w14:textId="77777777" w:rsidR="0096727D" w:rsidRPr="008C4B6E" w:rsidRDefault="0096727D" w:rsidP="0096727D">
            <w:pPr>
              <w:tabs>
                <w:tab w:val="right" w:pos="7200"/>
                <w:tab w:val="right" w:pos="8540"/>
              </w:tabs>
              <w:spacing w:line="360" w:lineRule="exact"/>
              <w:jc w:val="center"/>
              <w:rPr>
                <w:rFonts w:asciiTheme="majorBidi" w:hAnsiTheme="majorBidi" w:cstheme="majorBidi"/>
                <w:sz w:val="28"/>
                <w:szCs w:val="28"/>
                <w:u w:val="single"/>
              </w:rPr>
            </w:pPr>
          </w:p>
        </w:tc>
        <w:tc>
          <w:tcPr>
            <w:tcW w:w="850" w:type="dxa"/>
            <w:shd w:val="clear" w:color="auto" w:fill="auto"/>
          </w:tcPr>
          <w:p w14:paraId="7D86255E" w14:textId="77777777" w:rsidR="0096727D" w:rsidRPr="008C4B6E" w:rsidRDefault="0096727D" w:rsidP="0096727D">
            <w:pPr>
              <w:tabs>
                <w:tab w:val="right" w:pos="7200"/>
                <w:tab w:val="right" w:pos="8540"/>
              </w:tabs>
              <w:spacing w:line="360" w:lineRule="exact"/>
              <w:jc w:val="center"/>
              <w:rPr>
                <w:rFonts w:asciiTheme="majorBidi" w:hAnsiTheme="majorBidi" w:cstheme="majorBidi"/>
                <w:sz w:val="28"/>
                <w:szCs w:val="28"/>
                <w:u w:val="single"/>
              </w:rPr>
            </w:pPr>
          </w:p>
        </w:tc>
        <w:tc>
          <w:tcPr>
            <w:tcW w:w="900" w:type="dxa"/>
            <w:shd w:val="clear" w:color="auto" w:fill="auto"/>
          </w:tcPr>
          <w:p w14:paraId="1E547944" w14:textId="77777777" w:rsidR="0096727D" w:rsidRPr="008C4B6E" w:rsidRDefault="0096727D" w:rsidP="0096727D">
            <w:pPr>
              <w:tabs>
                <w:tab w:val="right" w:pos="7200"/>
                <w:tab w:val="right" w:pos="8540"/>
              </w:tabs>
              <w:spacing w:line="360" w:lineRule="exact"/>
              <w:jc w:val="center"/>
              <w:rPr>
                <w:rFonts w:asciiTheme="majorBidi" w:hAnsiTheme="majorBidi" w:cstheme="majorBidi"/>
                <w:sz w:val="28"/>
                <w:szCs w:val="28"/>
                <w:u w:val="single"/>
              </w:rPr>
            </w:pPr>
          </w:p>
        </w:tc>
      </w:tr>
      <w:tr w:rsidR="00350258" w:rsidRPr="008C4B6E" w14:paraId="175FAC13" w14:textId="77777777" w:rsidTr="00350258">
        <w:tc>
          <w:tcPr>
            <w:tcW w:w="1842" w:type="dxa"/>
            <w:shd w:val="clear" w:color="auto" w:fill="auto"/>
          </w:tcPr>
          <w:p w14:paraId="509360F7" w14:textId="77777777" w:rsidR="00350258" w:rsidRPr="008C4B6E" w:rsidRDefault="00350258" w:rsidP="00350258">
            <w:pPr>
              <w:spacing w:line="360" w:lineRule="exact"/>
              <w:ind w:left="179" w:right="37" w:hanging="145"/>
              <w:rPr>
                <w:rFonts w:asciiTheme="majorBidi" w:hAnsiTheme="majorBidi" w:cstheme="majorBidi"/>
                <w:sz w:val="28"/>
                <w:szCs w:val="28"/>
                <w:cs/>
              </w:rPr>
            </w:pPr>
            <w:r w:rsidRPr="008C4B6E">
              <w:rPr>
                <w:rFonts w:asciiTheme="majorBidi" w:hAnsiTheme="majorBidi" w:cstheme="majorBidi"/>
                <w:sz w:val="28"/>
                <w:szCs w:val="28"/>
              </w:rPr>
              <w:t>Capital Asia Asset Management Company Limited</w:t>
            </w:r>
          </w:p>
        </w:tc>
        <w:tc>
          <w:tcPr>
            <w:tcW w:w="1418" w:type="dxa"/>
            <w:shd w:val="clear" w:color="auto" w:fill="auto"/>
            <w:vAlign w:val="bottom"/>
          </w:tcPr>
          <w:p w14:paraId="40FBB421" w14:textId="77777777" w:rsidR="00350258" w:rsidRPr="008C4B6E" w:rsidRDefault="00350258" w:rsidP="00350258">
            <w:pPr>
              <w:spacing w:line="360" w:lineRule="exact"/>
              <w:ind w:left="62" w:right="-111" w:hanging="80"/>
              <w:rPr>
                <w:rFonts w:asciiTheme="majorBidi" w:hAnsiTheme="majorBidi" w:cstheme="majorBidi"/>
                <w:sz w:val="28"/>
                <w:szCs w:val="28"/>
                <w:cs/>
              </w:rPr>
            </w:pPr>
            <w:r w:rsidRPr="008C4B6E">
              <w:rPr>
                <w:rFonts w:asciiTheme="majorBidi" w:eastAsia="Map Symbols" w:hAnsiTheme="majorBidi" w:cstheme="majorBidi"/>
                <w:sz w:val="28"/>
                <w:szCs w:val="28"/>
              </w:rPr>
              <w:t>Property auction for management</w:t>
            </w:r>
          </w:p>
        </w:tc>
        <w:tc>
          <w:tcPr>
            <w:tcW w:w="992" w:type="dxa"/>
            <w:shd w:val="clear" w:color="auto" w:fill="auto"/>
            <w:vAlign w:val="bottom"/>
          </w:tcPr>
          <w:p w14:paraId="133A2C02" w14:textId="64D05D59" w:rsidR="00350258" w:rsidRPr="008C4B6E" w:rsidRDefault="00350258" w:rsidP="00350258">
            <w:pPr>
              <w:spacing w:line="360" w:lineRule="exact"/>
              <w:jc w:val="center"/>
              <w:rPr>
                <w:rFonts w:asciiTheme="majorBidi" w:hAnsiTheme="majorBidi" w:cstheme="majorBidi"/>
                <w:sz w:val="28"/>
                <w:szCs w:val="28"/>
              </w:rPr>
            </w:pPr>
            <w:r w:rsidRPr="008A019D">
              <w:rPr>
                <w:rFonts w:asciiTheme="majorBidi" w:hAnsiTheme="majorBidi" w:cstheme="majorBidi" w:hint="cs"/>
                <w:sz w:val="28"/>
                <w:szCs w:val="28"/>
              </w:rPr>
              <w:t>52</w:t>
            </w:r>
            <w:r w:rsidRPr="008A019D">
              <w:rPr>
                <w:rFonts w:asciiTheme="majorBidi" w:hAnsiTheme="majorBidi" w:cstheme="majorBidi" w:hint="cs"/>
                <w:sz w:val="28"/>
                <w:szCs w:val="28"/>
                <w:cs/>
              </w:rPr>
              <w:t>.</w:t>
            </w:r>
            <w:r w:rsidRPr="008A019D">
              <w:rPr>
                <w:rFonts w:asciiTheme="majorBidi" w:hAnsiTheme="majorBidi" w:cstheme="majorBidi" w:hint="cs"/>
                <w:sz w:val="28"/>
                <w:szCs w:val="28"/>
              </w:rPr>
              <w:t>00</w:t>
            </w:r>
          </w:p>
        </w:tc>
        <w:tc>
          <w:tcPr>
            <w:tcW w:w="1134" w:type="dxa"/>
            <w:shd w:val="clear" w:color="auto" w:fill="auto"/>
            <w:vAlign w:val="bottom"/>
          </w:tcPr>
          <w:p w14:paraId="39B71049" w14:textId="0000EC5F" w:rsidR="00350258" w:rsidRPr="008C4B6E" w:rsidRDefault="00350258" w:rsidP="00350258">
            <w:pP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52.00</w:t>
            </w:r>
          </w:p>
        </w:tc>
        <w:tc>
          <w:tcPr>
            <w:tcW w:w="992" w:type="dxa"/>
            <w:shd w:val="clear" w:color="auto" w:fill="auto"/>
            <w:vAlign w:val="bottom"/>
          </w:tcPr>
          <w:p w14:paraId="3EF885E7" w14:textId="03E3BF5D" w:rsidR="00350258" w:rsidRPr="008C4B6E" w:rsidRDefault="00350258" w:rsidP="00350258">
            <w:pPr>
              <w:pBdr>
                <w:bottom w:val="single" w:sz="4" w:space="1" w:color="auto"/>
              </w:pBdr>
              <w:tabs>
                <w:tab w:val="decimal" w:pos="526"/>
              </w:tabs>
              <w:spacing w:line="360" w:lineRule="exact"/>
              <w:ind w:right="57"/>
              <w:jc w:val="right"/>
              <w:rPr>
                <w:rFonts w:asciiTheme="majorBidi" w:hAnsiTheme="majorBidi" w:cstheme="majorBidi"/>
                <w:sz w:val="28"/>
                <w:szCs w:val="28"/>
              </w:rPr>
            </w:pPr>
            <w:r w:rsidRPr="00350258">
              <w:rPr>
                <w:rFonts w:asciiTheme="majorBidi" w:hAnsiTheme="majorBidi" w:cstheme="majorBidi"/>
                <w:sz w:val="28"/>
                <w:szCs w:val="28"/>
              </w:rPr>
              <w:t>13,000</w:t>
            </w:r>
          </w:p>
        </w:tc>
        <w:tc>
          <w:tcPr>
            <w:tcW w:w="1042" w:type="dxa"/>
            <w:shd w:val="clear" w:color="auto" w:fill="auto"/>
            <w:vAlign w:val="bottom"/>
          </w:tcPr>
          <w:p w14:paraId="5F35D066" w14:textId="6EBCA5B5" w:rsidR="00350258" w:rsidRPr="008C4B6E" w:rsidRDefault="00350258" w:rsidP="00350258">
            <w:pPr>
              <w:pBdr>
                <w:bottom w:val="single" w:sz="4" w:space="1" w:color="auto"/>
              </w:pBdr>
              <w:tabs>
                <w:tab w:val="decimal" w:pos="526"/>
              </w:tabs>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13,000</w:t>
            </w:r>
          </w:p>
        </w:tc>
        <w:tc>
          <w:tcPr>
            <w:tcW w:w="850" w:type="dxa"/>
            <w:shd w:val="clear" w:color="auto" w:fill="auto"/>
            <w:vAlign w:val="bottom"/>
          </w:tcPr>
          <w:p w14:paraId="2E88BEF5" w14:textId="3C61EA08" w:rsidR="00350258" w:rsidRPr="008C4B6E" w:rsidRDefault="00350258" w:rsidP="00350258">
            <w:pPr>
              <w:pBdr>
                <w:bottom w:val="single" w:sz="4" w:space="1" w:color="auto"/>
              </w:pBdr>
              <w:tabs>
                <w:tab w:val="decimal" w:pos="526"/>
              </w:tabs>
              <w:spacing w:line="360" w:lineRule="exact"/>
              <w:ind w:right="57"/>
              <w:jc w:val="right"/>
              <w:rPr>
                <w:rFonts w:asciiTheme="majorBidi" w:hAnsiTheme="majorBidi" w:cstheme="majorBidi"/>
                <w:sz w:val="28"/>
                <w:szCs w:val="28"/>
              </w:rPr>
            </w:pPr>
            <w:r w:rsidRPr="00350258">
              <w:rPr>
                <w:rFonts w:asciiTheme="majorBidi" w:hAnsiTheme="majorBidi" w:cstheme="majorBidi"/>
                <w:sz w:val="28"/>
                <w:szCs w:val="28"/>
              </w:rPr>
              <w:t>12,6</w:t>
            </w:r>
            <w:r w:rsidRPr="00350258">
              <w:rPr>
                <w:rFonts w:asciiTheme="majorBidi" w:hAnsiTheme="majorBidi" w:cstheme="majorBidi" w:hint="cs"/>
                <w:sz w:val="28"/>
                <w:szCs w:val="28"/>
              </w:rPr>
              <w:t>4</w:t>
            </w:r>
            <w:r w:rsidRPr="00350258">
              <w:rPr>
                <w:rFonts w:asciiTheme="majorBidi" w:hAnsiTheme="majorBidi" w:cstheme="majorBidi"/>
                <w:sz w:val="28"/>
                <w:szCs w:val="28"/>
              </w:rPr>
              <w:t>4</w:t>
            </w:r>
          </w:p>
        </w:tc>
        <w:tc>
          <w:tcPr>
            <w:tcW w:w="900" w:type="dxa"/>
            <w:shd w:val="clear" w:color="auto" w:fill="auto"/>
            <w:vAlign w:val="bottom"/>
          </w:tcPr>
          <w:p w14:paraId="4F12980B" w14:textId="27366C44" w:rsidR="00350258" w:rsidRPr="008C4B6E" w:rsidRDefault="00350258" w:rsidP="00350258">
            <w:pPr>
              <w:pBdr>
                <w:bottom w:val="single" w:sz="4" w:space="1" w:color="auto"/>
              </w:pBdr>
              <w:tabs>
                <w:tab w:val="decimal" w:pos="526"/>
              </w:tabs>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12,664</w:t>
            </w:r>
          </w:p>
        </w:tc>
      </w:tr>
      <w:tr w:rsidR="00350258" w:rsidRPr="008C4B6E" w14:paraId="4D13FB2C" w14:textId="77777777" w:rsidTr="00350258">
        <w:trPr>
          <w:trHeight w:val="60"/>
        </w:trPr>
        <w:tc>
          <w:tcPr>
            <w:tcW w:w="1842" w:type="dxa"/>
            <w:shd w:val="clear" w:color="auto" w:fill="auto"/>
            <w:vAlign w:val="bottom"/>
          </w:tcPr>
          <w:p w14:paraId="64FDFD63" w14:textId="77777777" w:rsidR="00350258" w:rsidRPr="008C4B6E" w:rsidRDefault="00350258" w:rsidP="00350258">
            <w:pPr>
              <w:spacing w:line="360" w:lineRule="exact"/>
              <w:ind w:left="72" w:right="-108" w:hanging="52"/>
              <w:rPr>
                <w:rFonts w:asciiTheme="majorBidi" w:hAnsiTheme="majorBidi" w:cstheme="majorBidi"/>
                <w:sz w:val="28"/>
                <w:szCs w:val="28"/>
                <w:cs/>
              </w:rPr>
            </w:pPr>
            <w:r w:rsidRPr="008C4B6E">
              <w:rPr>
                <w:rFonts w:asciiTheme="majorBidi" w:hAnsiTheme="majorBidi" w:cstheme="majorBidi"/>
                <w:sz w:val="28"/>
                <w:szCs w:val="28"/>
              </w:rPr>
              <w:t>Total</w:t>
            </w:r>
          </w:p>
        </w:tc>
        <w:tc>
          <w:tcPr>
            <w:tcW w:w="1418" w:type="dxa"/>
            <w:shd w:val="clear" w:color="auto" w:fill="auto"/>
            <w:vAlign w:val="bottom"/>
          </w:tcPr>
          <w:p w14:paraId="7EEE9C3F" w14:textId="77777777" w:rsidR="00350258" w:rsidRPr="008C4B6E" w:rsidRDefault="00350258" w:rsidP="00350258">
            <w:pPr>
              <w:spacing w:line="360" w:lineRule="exact"/>
              <w:ind w:left="62" w:right="-111" w:hanging="80"/>
              <w:rPr>
                <w:rFonts w:asciiTheme="majorBidi" w:hAnsiTheme="majorBidi" w:cstheme="majorBidi"/>
                <w:sz w:val="28"/>
                <w:szCs w:val="28"/>
                <w:cs/>
              </w:rPr>
            </w:pPr>
          </w:p>
        </w:tc>
        <w:tc>
          <w:tcPr>
            <w:tcW w:w="992" w:type="dxa"/>
            <w:shd w:val="clear" w:color="auto" w:fill="auto"/>
            <w:vAlign w:val="bottom"/>
          </w:tcPr>
          <w:p w14:paraId="22ED2290" w14:textId="77777777" w:rsidR="00350258" w:rsidRPr="008C4B6E" w:rsidRDefault="00350258" w:rsidP="00350258">
            <w:pPr>
              <w:spacing w:line="360" w:lineRule="exact"/>
              <w:jc w:val="center"/>
              <w:rPr>
                <w:rFonts w:asciiTheme="majorBidi" w:hAnsiTheme="majorBidi" w:cstheme="majorBidi"/>
                <w:sz w:val="28"/>
                <w:szCs w:val="28"/>
              </w:rPr>
            </w:pPr>
          </w:p>
        </w:tc>
        <w:tc>
          <w:tcPr>
            <w:tcW w:w="1134" w:type="dxa"/>
            <w:shd w:val="clear" w:color="auto" w:fill="auto"/>
            <w:vAlign w:val="bottom"/>
          </w:tcPr>
          <w:p w14:paraId="7E53A395" w14:textId="77777777" w:rsidR="00350258" w:rsidRPr="008C4B6E" w:rsidRDefault="00350258" w:rsidP="00350258">
            <w:pPr>
              <w:spacing w:line="360" w:lineRule="exact"/>
              <w:jc w:val="right"/>
              <w:rPr>
                <w:rFonts w:asciiTheme="majorBidi" w:hAnsiTheme="majorBidi" w:cstheme="majorBidi"/>
                <w:sz w:val="28"/>
                <w:szCs w:val="28"/>
              </w:rPr>
            </w:pPr>
          </w:p>
        </w:tc>
        <w:tc>
          <w:tcPr>
            <w:tcW w:w="992" w:type="dxa"/>
            <w:shd w:val="clear" w:color="auto" w:fill="auto"/>
            <w:vAlign w:val="bottom"/>
          </w:tcPr>
          <w:p w14:paraId="69B790F3" w14:textId="5330F686" w:rsidR="00350258" w:rsidRPr="008C4B6E" w:rsidRDefault="00350258" w:rsidP="00350258">
            <w:pPr>
              <w:pBdr>
                <w:bottom w:val="double" w:sz="4" w:space="1" w:color="auto"/>
              </w:pBdr>
              <w:tabs>
                <w:tab w:val="decimal" w:pos="526"/>
              </w:tabs>
              <w:spacing w:line="360" w:lineRule="exact"/>
              <w:ind w:right="57"/>
              <w:jc w:val="right"/>
              <w:rPr>
                <w:rFonts w:asciiTheme="majorBidi" w:hAnsiTheme="majorBidi" w:cstheme="majorBidi"/>
                <w:sz w:val="28"/>
                <w:szCs w:val="28"/>
              </w:rPr>
            </w:pPr>
            <w:r w:rsidRPr="00350258">
              <w:rPr>
                <w:rFonts w:asciiTheme="majorBidi" w:hAnsiTheme="majorBidi" w:cstheme="majorBidi"/>
                <w:sz w:val="28"/>
                <w:szCs w:val="28"/>
              </w:rPr>
              <w:t>13,000</w:t>
            </w:r>
          </w:p>
        </w:tc>
        <w:tc>
          <w:tcPr>
            <w:tcW w:w="1042" w:type="dxa"/>
            <w:shd w:val="clear" w:color="auto" w:fill="auto"/>
            <w:vAlign w:val="bottom"/>
          </w:tcPr>
          <w:p w14:paraId="4240A400" w14:textId="5A4A9065" w:rsidR="00350258" w:rsidRPr="008C4B6E" w:rsidRDefault="00350258" w:rsidP="00350258">
            <w:pPr>
              <w:pBdr>
                <w:bottom w:val="double" w:sz="4" w:space="1" w:color="auto"/>
              </w:pBdr>
              <w:tabs>
                <w:tab w:val="decimal" w:pos="526"/>
              </w:tabs>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13,000</w:t>
            </w:r>
          </w:p>
        </w:tc>
        <w:tc>
          <w:tcPr>
            <w:tcW w:w="850" w:type="dxa"/>
            <w:shd w:val="clear" w:color="auto" w:fill="auto"/>
            <w:vAlign w:val="bottom"/>
          </w:tcPr>
          <w:p w14:paraId="44E07927" w14:textId="135C0E60" w:rsidR="00350258" w:rsidRPr="008C4B6E" w:rsidRDefault="00350258" w:rsidP="00350258">
            <w:pPr>
              <w:pBdr>
                <w:bottom w:val="double" w:sz="4" w:space="1" w:color="auto"/>
              </w:pBdr>
              <w:tabs>
                <w:tab w:val="decimal" w:pos="526"/>
              </w:tabs>
              <w:spacing w:line="360" w:lineRule="exact"/>
              <w:ind w:right="57"/>
              <w:jc w:val="right"/>
              <w:rPr>
                <w:rFonts w:asciiTheme="majorBidi" w:hAnsiTheme="majorBidi" w:cstheme="majorBidi"/>
                <w:sz w:val="28"/>
                <w:szCs w:val="28"/>
              </w:rPr>
            </w:pPr>
            <w:r w:rsidRPr="00350258">
              <w:rPr>
                <w:rFonts w:asciiTheme="majorBidi" w:hAnsiTheme="majorBidi" w:cstheme="majorBidi"/>
                <w:sz w:val="28"/>
                <w:szCs w:val="28"/>
              </w:rPr>
              <w:t>12,6</w:t>
            </w:r>
            <w:r w:rsidRPr="00350258">
              <w:rPr>
                <w:rFonts w:asciiTheme="majorBidi" w:hAnsiTheme="majorBidi" w:cstheme="majorBidi" w:hint="cs"/>
                <w:sz w:val="28"/>
                <w:szCs w:val="28"/>
              </w:rPr>
              <w:t>4</w:t>
            </w:r>
            <w:r w:rsidRPr="00350258">
              <w:rPr>
                <w:rFonts w:asciiTheme="majorBidi" w:hAnsiTheme="majorBidi" w:cstheme="majorBidi"/>
                <w:sz w:val="28"/>
                <w:szCs w:val="28"/>
              </w:rPr>
              <w:t>4</w:t>
            </w:r>
          </w:p>
        </w:tc>
        <w:tc>
          <w:tcPr>
            <w:tcW w:w="900" w:type="dxa"/>
            <w:shd w:val="clear" w:color="auto" w:fill="auto"/>
            <w:vAlign w:val="bottom"/>
          </w:tcPr>
          <w:p w14:paraId="7294AF3F" w14:textId="6587E14D" w:rsidR="00350258" w:rsidRPr="008C4B6E" w:rsidRDefault="00350258" w:rsidP="00350258">
            <w:pPr>
              <w:pBdr>
                <w:bottom w:val="double" w:sz="4" w:space="1" w:color="auto"/>
              </w:pBdr>
              <w:tabs>
                <w:tab w:val="decimal" w:pos="526"/>
              </w:tabs>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12,664</w:t>
            </w:r>
          </w:p>
        </w:tc>
      </w:tr>
    </w:tbl>
    <w:p w14:paraId="286553A7" w14:textId="77777777" w:rsidR="008E1990" w:rsidRPr="008C4B6E" w:rsidRDefault="008E1990" w:rsidP="00C1714A">
      <w:pPr>
        <w:spacing w:after="120"/>
        <w:ind w:left="567"/>
        <w:jc w:val="thaiDistribute"/>
        <w:rPr>
          <w:rFonts w:asciiTheme="majorBidi" w:hAnsiTheme="majorBidi" w:cstheme="majorBidi"/>
          <w:sz w:val="28"/>
          <w:szCs w:val="28"/>
        </w:rPr>
      </w:pPr>
    </w:p>
    <w:tbl>
      <w:tblPr>
        <w:tblW w:w="10206" w:type="dxa"/>
        <w:tblInd w:w="142" w:type="dxa"/>
        <w:tblLayout w:type="fixed"/>
        <w:tblLook w:val="0000" w:firstRow="0" w:lastRow="0" w:firstColumn="0" w:lastColumn="0" w:noHBand="0" w:noVBand="0"/>
      </w:tblPr>
      <w:tblGrid>
        <w:gridCol w:w="1559"/>
        <w:gridCol w:w="1134"/>
        <w:gridCol w:w="993"/>
        <w:gridCol w:w="992"/>
        <w:gridCol w:w="850"/>
        <w:gridCol w:w="993"/>
        <w:gridCol w:w="850"/>
        <w:gridCol w:w="992"/>
        <w:gridCol w:w="851"/>
        <w:gridCol w:w="992"/>
      </w:tblGrid>
      <w:tr w:rsidR="008E1990" w:rsidRPr="008C4B6E" w14:paraId="2B31FBEC" w14:textId="77777777" w:rsidTr="00B53D01">
        <w:trPr>
          <w:tblHeader/>
        </w:trPr>
        <w:tc>
          <w:tcPr>
            <w:tcW w:w="1559" w:type="dxa"/>
            <w:shd w:val="clear" w:color="auto" w:fill="auto"/>
          </w:tcPr>
          <w:p w14:paraId="58EAC8BD" w14:textId="77777777" w:rsidR="008E1990" w:rsidRPr="008C4B6E" w:rsidRDefault="008E1990" w:rsidP="00C1714A">
            <w:pPr>
              <w:spacing w:line="360" w:lineRule="exact"/>
              <w:contextualSpacing/>
              <w:jc w:val="center"/>
              <w:rPr>
                <w:rFonts w:asciiTheme="majorBidi" w:hAnsiTheme="majorBidi" w:cstheme="majorBidi"/>
                <w:sz w:val="28"/>
                <w:szCs w:val="28"/>
                <w:cs/>
              </w:rPr>
            </w:pPr>
          </w:p>
        </w:tc>
        <w:tc>
          <w:tcPr>
            <w:tcW w:w="1134" w:type="dxa"/>
            <w:shd w:val="clear" w:color="auto" w:fill="auto"/>
          </w:tcPr>
          <w:p w14:paraId="4223D5B3" w14:textId="77777777" w:rsidR="008E1990" w:rsidRPr="008C4B6E" w:rsidRDefault="008E1990" w:rsidP="00C1714A">
            <w:pPr>
              <w:spacing w:line="360" w:lineRule="exact"/>
              <w:contextualSpacing/>
              <w:jc w:val="center"/>
              <w:rPr>
                <w:rFonts w:asciiTheme="majorBidi" w:hAnsiTheme="majorBidi" w:cstheme="majorBidi"/>
                <w:sz w:val="28"/>
                <w:szCs w:val="28"/>
                <w:cs/>
              </w:rPr>
            </w:pPr>
          </w:p>
        </w:tc>
        <w:tc>
          <w:tcPr>
            <w:tcW w:w="7513" w:type="dxa"/>
            <w:gridSpan w:val="8"/>
            <w:shd w:val="clear" w:color="auto" w:fill="auto"/>
          </w:tcPr>
          <w:p w14:paraId="73CA191A" w14:textId="4550567E" w:rsidR="008E1990" w:rsidRPr="008C4B6E" w:rsidRDefault="008E1990" w:rsidP="00C1714A">
            <w:pPr>
              <w:pBdr>
                <w:bottom w:val="single" w:sz="4" w:space="1" w:color="auto"/>
              </w:pBdr>
              <w:spacing w:line="360" w:lineRule="exact"/>
              <w:contextualSpacing/>
              <w:jc w:val="right"/>
              <w:rPr>
                <w:rFonts w:asciiTheme="majorBidi" w:hAnsiTheme="majorBidi" w:cstheme="majorBidi"/>
                <w:sz w:val="28"/>
                <w:szCs w:val="28"/>
                <w:cs/>
              </w:rPr>
            </w:pPr>
            <w:r w:rsidRPr="008C4B6E">
              <w:rPr>
                <w:rFonts w:asciiTheme="majorBidi" w:hAnsiTheme="majorBidi" w:cstheme="majorBidi"/>
                <w:sz w:val="28"/>
                <w:szCs w:val="28"/>
                <w:cs/>
              </w:rPr>
              <w:t>(</w:t>
            </w:r>
            <w:r w:rsidRPr="008C4B6E">
              <w:rPr>
                <w:rFonts w:asciiTheme="majorBidi" w:hAnsiTheme="majorBidi" w:cstheme="majorBidi"/>
                <w:sz w:val="28"/>
                <w:szCs w:val="28"/>
              </w:rPr>
              <w:t>Unit: Thousand Baht)</w:t>
            </w:r>
          </w:p>
        </w:tc>
      </w:tr>
      <w:tr w:rsidR="008E1990" w:rsidRPr="008C4B6E" w14:paraId="2869077F" w14:textId="77777777" w:rsidTr="00B53D01">
        <w:trPr>
          <w:tblHeader/>
        </w:trPr>
        <w:tc>
          <w:tcPr>
            <w:tcW w:w="1559" w:type="dxa"/>
            <w:shd w:val="clear" w:color="auto" w:fill="auto"/>
          </w:tcPr>
          <w:p w14:paraId="379A61C7" w14:textId="77777777" w:rsidR="008E1990" w:rsidRPr="008C4B6E" w:rsidRDefault="008E1990" w:rsidP="00C1714A">
            <w:pPr>
              <w:spacing w:line="360" w:lineRule="exact"/>
              <w:contextualSpacing/>
              <w:jc w:val="center"/>
              <w:rPr>
                <w:rFonts w:asciiTheme="majorBidi" w:hAnsiTheme="majorBidi" w:cstheme="majorBidi"/>
                <w:sz w:val="28"/>
                <w:szCs w:val="28"/>
                <w:cs/>
              </w:rPr>
            </w:pPr>
          </w:p>
        </w:tc>
        <w:tc>
          <w:tcPr>
            <w:tcW w:w="1134" w:type="dxa"/>
            <w:shd w:val="clear" w:color="auto" w:fill="auto"/>
          </w:tcPr>
          <w:p w14:paraId="38A5EF5A" w14:textId="77777777" w:rsidR="008E1990" w:rsidRPr="008C4B6E" w:rsidRDefault="008E1990" w:rsidP="00C1714A">
            <w:pPr>
              <w:spacing w:line="360" w:lineRule="exact"/>
              <w:contextualSpacing/>
              <w:jc w:val="center"/>
              <w:rPr>
                <w:rFonts w:asciiTheme="majorBidi" w:hAnsiTheme="majorBidi" w:cstheme="majorBidi"/>
                <w:sz w:val="28"/>
                <w:szCs w:val="28"/>
                <w:cs/>
              </w:rPr>
            </w:pPr>
          </w:p>
        </w:tc>
        <w:tc>
          <w:tcPr>
            <w:tcW w:w="7513" w:type="dxa"/>
            <w:gridSpan w:val="8"/>
            <w:shd w:val="clear" w:color="auto" w:fill="auto"/>
          </w:tcPr>
          <w:p w14:paraId="50DC244A" w14:textId="77777777" w:rsidR="008E1990" w:rsidRPr="008C4B6E" w:rsidRDefault="008E1990" w:rsidP="00C1714A">
            <w:pPr>
              <w:pBdr>
                <w:bottom w:val="single" w:sz="4" w:space="1" w:color="auto"/>
              </w:pBdr>
              <w:spacing w:line="360" w:lineRule="exact"/>
              <w:contextualSpacing/>
              <w:jc w:val="center"/>
              <w:rPr>
                <w:rFonts w:asciiTheme="majorBidi" w:hAnsiTheme="majorBidi" w:cstheme="majorBidi"/>
                <w:sz w:val="28"/>
                <w:szCs w:val="28"/>
                <w:cs/>
              </w:rPr>
            </w:pPr>
            <w:r w:rsidRPr="008C4B6E">
              <w:rPr>
                <w:rFonts w:asciiTheme="majorBidi" w:hAnsiTheme="majorBidi" w:cstheme="majorBidi"/>
                <w:sz w:val="28"/>
                <w:szCs w:val="28"/>
              </w:rPr>
              <w:t xml:space="preserve">Separate </w:t>
            </w:r>
            <w:r w:rsidRPr="008C4B6E">
              <w:rPr>
                <w:rFonts w:asciiTheme="majorBidi" w:hAnsiTheme="majorBidi" w:cstheme="majorBidi"/>
                <w:color w:val="000000"/>
                <w:sz w:val="28"/>
                <w:szCs w:val="28"/>
              </w:rPr>
              <w:t>financial statements</w:t>
            </w:r>
          </w:p>
        </w:tc>
      </w:tr>
      <w:tr w:rsidR="00940623" w:rsidRPr="008C4B6E" w14:paraId="5675B2F1" w14:textId="77777777" w:rsidTr="00B53D01">
        <w:trPr>
          <w:trHeight w:val="241"/>
          <w:tblHeader/>
        </w:trPr>
        <w:tc>
          <w:tcPr>
            <w:tcW w:w="1559" w:type="dxa"/>
            <w:shd w:val="clear" w:color="auto" w:fill="auto"/>
            <w:vAlign w:val="bottom"/>
          </w:tcPr>
          <w:p w14:paraId="60515A18" w14:textId="354F385C" w:rsidR="00940623" w:rsidRPr="008C4B6E" w:rsidRDefault="00940623" w:rsidP="00940623">
            <w:pPr>
              <w:pBdr>
                <w:bottom w:val="single" w:sz="4" w:space="1" w:color="auto"/>
              </w:pBdr>
              <w:spacing w:line="360" w:lineRule="exact"/>
              <w:contextualSpacing/>
              <w:jc w:val="center"/>
              <w:rPr>
                <w:rFonts w:asciiTheme="majorBidi" w:hAnsiTheme="majorBidi" w:cstheme="majorBidi"/>
                <w:sz w:val="28"/>
                <w:szCs w:val="28"/>
                <w:cs/>
              </w:rPr>
            </w:pPr>
            <w:r w:rsidRPr="008C4B6E">
              <w:rPr>
                <w:rFonts w:asciiTheme="majorBidi" w:hAnsiTheme="majorBidi" w:cstheme="majorBidi"/>
                <w:sz w:val="28"/>
                <w:szCs w:val="28"/>
              </w:rPr>
              <w:t>Company’s name</w:t>
            </w:r>
          </w:p>
        </w:tc>
        <w:tc>
          <w:tcPr>
            <w:tcW w:w="1134" w:type="dxa"/>
            <w:shd w:val="clear" w:color="auto" w:fill="auto"/>
            <w:vAlign w:val="bottom"/>
          </w:tcPr>
          <w:p w14:paraId="2BFA2515" w14:textId="3B32041A" w:rsidR="00940623" w:rsidRPr="008C4B6E" w:rsidRDefault="00940623" w:rsidP="00940623">
            <w:pPr>
              <w:pBdr>
                <w:bottom w:val="single" w:sz="4" w:space="1" w:color="auto"/>
              </w:pBdr>
              <w:tabs>
                <w:tab w:val="right" w:pos="7200"/>
                <w:tab w:val="right" w:pos="8540"/>
              </w:tabs>
              <w:spacing w:line="360" w:lineRule="exact"/>
              <w:contextualSpacing/>
              <w:jc w:val="center"/>
              <w:rPr>
                <w:rFonts w:asciiTheme="majorBidi" w:hAnsiTheme="majorBidi" w:cstheme="majorBidi"/>
                <w:sz w:val="28"/>
                <w:szCs w:val="28"/>
                <w:cs/>
              </w:rPr>
            </w:pPr>
            <w:r w:rsidRPr="008C4B6E">
              <w:rPr>
                <w:rFonts w:asciiTheme="majorBidi" w:hAnsiTheme="majorBidi" w:cstheme="majorBidi"/>
                <w:sz w:val="28"/>
                <w:szCs w:val="28"/>
              </w:rPr>
              <w:t>Type of business</w:t>
            </w:r>
          </w:p>
        </w:tc>
        <w:tc>
          <w:tcPr>
            <w:tcW w:w="1985" w:type="dxa"/>
            <w:gridSpan w:val="2"/>
            <w:shd w:val="clear" w:color="auto" w:fill="auto"/>
            <w:vAlign w:val="bottom"/>
          </w:tcPr>
          <w:p w14:paraId="1FD6B963" w14:textId="36A4526E" w:rsidR="00940623" w:rsidRPr="008C4B6E" w:rsidRDefault="00940623" w:rsidP="00940623">
            <w:pPr>
              <w:pBdr>
                <w:bottom w:val="single" w:sz="4" w:space="1" w:color="auto"/>
              </w:pBdr>
              <w:spacing w:line="360" w:lineRule="exact"/>
              <w:contextualSpacing/>
              <w:jc w:val="center"/>
              <w:rPr>
                <w:rFonts w:asciiTheme="majorBidi" w:hAnsiTheme="majorBidi" w:cstheme="majorBidi"/>
                <w:sz w:val="28"/>
                <w:szCs w:val="28"/>
                <w:cs/>
              </w:rPr>
            </w:pPr>
            <w:r w:rsidRPr="008C4B6E">
              <w:rPr>
                <w:rFonts w:asciiTheme="majorBidi" w:hAnsiTheme="majorBidi" w:cstheme="majorBidi"/>
                <w:sz w:val="28"/>
                <w:szCs w:val="28"/>
              </w:rPr>
              <w:t>Percentage of shareholding</w:t>
            </w:r>
          </w:p>
        </w:tc>
        <w:tc>
          <w:tcPr>
            <w:tcW w:w="1843" w:type="dxa"/>
            <w:gridSpan w:val="2"/>
            <w:shd w:val="clear" w:color="auto" w:fill="auto"/>
            <w:vAlign w:val="bottom"/>
          </w:tcPr>
          <w:p w14:paraId="0B92DBD1" w14:textId="44EAD69F" w:rsidR="00940623" w:rsidRPr="008C4B6E" w:rsidRDefault="00940623" w:rsidP="00940623">
            <w:pPr>
              <w:pBdr>
                <w:bottom w:val="single" w:sz="4" w:space="1" w:color="auto"/>
              </w:pBdr>
              <w:spacing w:line="360" w:lineRule="exact"/>
              <w:contextualSpacing/>
              <w:jc w:val="center"/>
              <w:rPr>
                <w:rFonts w:asciiTheme="majorBidi" w:hAnsiTheme="majorBidi" w:cstheme="majorBidi"/>
                <w:sz w:val="28"/>
                <w:szCs w:val="28"/>
                <w:cs/>
              </w:rPr>
            </w:pPr>
            <w:r w:rsidRPr="008C4B6E">
              <w:rPr>
                <w:rFonts w:asciiTheme="majorBidi" w:hAnsiTheme="majorBidi" w:cstheme="majorBidi"/>
                <w:sz w:val="28"/>
                <w:szCs w:val="28"/>
              </w:rPr>
              <w:t>At cost</w:t>
            </w:r>
          </w:p>
        </w:tc>
        <w:tc>
          <w:tcPr>
            <w:tcW w:w="1842" w:type="dxa"/>
            <w:gridSpan w:val="2"/>
            <w:shd w:val="clear" w:color="auto" w:fill="auto"/>
            <w:vAlign w:val="bottom"/>
          </w:tcPr>
          <w:p w14:paraId="1C079408" w14:textId="77777777" w:rsidR="00940623" w:rsidRPr="008C4B6E" w:rsidRDefault="00940623" w:rsidP="00940623">
            <w:pPr>
              <w:pBdr>
                <w:bottom w:val="single" w:sz="4" w:space="1" w:color="auto"/>
              </w:pBdr>
              <w:spacing w:line="360" w:lineRule="exact"/>
              <w:contextualSpacing/>
              <w:jc w:val="center"/>
              <w:rPr>
                <w:rFonts w:asciiTheme="majorBidi" w:hAnsiTheme="majorBidi" w:cstheme="majorBidi"/>
                <w:sz w:val="28"/>
                <w:szCs w:val="28"/>
              </w:rPr>
            </w:pPr>
            <w:r w:rsidRPr="008C4B6E">
              <w:rPr>
                <w:rFonts w:asciiTheme="majorBidi" w:hAnsiTheme="majorBidi" w:cstheme="majorBidi"/>
                <w:sz w:val="28"/>
                <w:szCs w:val="28"/>
              </w:rPr>
              <w:t>Allowance for impairment of</w:t>
            </w:r>
          </w:p>
          <w:p w14:paraId="69C6A5BC" w14:textId="77777777" w:rsidR="00940623" w:rsidRPr="008C4B6E" w:rsidRDefault="00940623" w:rsidP="00940623">
            <w:pPr>
              <w:pBdr>
                <w:bottom w:val="single" w:sz="4" w:space="1" w:color="auto"/>
              </w:pBdr>
              <w:spacing w:line="360" w:lineRule="exact"/>
              <w:contextualSpacing/>
              <w:jc w:val="center"/>
              <w:rPr>
                <w:rFonts w:asciiTheme="majorBidi" w:hAnsiTheme="majorBidi" w:cstheme="majorBidi"/>
                <w:sz w:val="28"/>
                <w:szCs w:val="28"/>
                <w:cs/>
              </w:rPr>
            </w:pPr>
            <w:r w:rsidRPr="008C4B6E">
              <w:rPr>
                <w:rFonts w:asciiTheme="majorBidi" w:hAnsiTheme="majorBidi" w:cstheme="majorBidi"/>
                <w:sz w:val="28"/>
                <w:szCs w:val="28"/>
              </w:rPr>
              <w:t>investment</w:t>
            </w:r>
          </w:p>
        </w:tc>
        <w:tc>
          <w:tcPr>
            <w:tcW w:w="1843" w:type="dxa"/>
            <w:gridSpan w:val="2"/>
            <w:shd w:val="clear" w:color="auto" w:fill="auto"/>
            <w:vAlign w:val="bottom"/>
          </w:tcPr>
          <w:p w14:paraId="04D10B4C" w14:textId="77777777" w:rsidR="00940623" w:rsidRPr="008C4B6E" w:rsidRDefault="00940623" w:rsidP="00940623">
            <w:pPr>
              <w:pBdr>
                <w:bottom w:val="single" w:sz="4" w:space="1" w:color="auto"/>
              </w:pBdr>
              <w:spacing w:line="360" w:lineRule="exact"/>
              <w:ind w:left="-87"/>
              <w:contextualSpacing/>
              <w:jc w:val="center"/>
              <w:rPr>
                <w:rFonts w:asciiTheme="majorBidi" w:hAnsiTheme="majorBidi" w:cstheme="majorBidi"/>
                <w:sz w:val="28"/>
                <w:szCs w:val="28"/>
              </w:rPr>
            </w:pPr>
            <w:r w:rsidRPr="008C4B6E">
              <w:rPr>
                <w:rFonts w:asciiTheme="majorBidi" w:hAnsiTheme="majorBidi" w:cstheme="majorBidi"/>
                <w:sz w:val="28"/>
                <w:szCs w:val="28"/>
              </w:rPr>
              <w:t>Carrying amounts</w:t>
            </w:r>
          </w:p>
          <w:p w14:paraId="62AB0899" w14:textId="77777777" w:rsidR="00940623" w:rsidRPr="008C4B6E" w:rsidRDefault="00940623" w:rsidP="00940623">
            <w:pPr>
              <w:pBdr>
                <w:bottom w:val="single" w:sz="4" w:space="1" w:color="auto"/>
              </w:pBdr>
              <w:spacing w:line="360" w:lineRule="exact"/>
              <w:ind w:left="-87"/>
              <w:contextualSpacing/>
              <w:jc w:val="center"/>
              <w:rPr>
                <w:rFonts w:asciiTheme="majorBidi" w:hAnsiTheme="majorBidi" w:cstheme="majorBidi"/>
                <w:sz w:val="28"/>
                <w:szCs w:val="28"/>
              </w:rPr>
            </w:pPr>
            <w:r w:rsidRPr="008C4B6E">
              <w:rPr>
                <w:rFonts w:asciiTheme="majorBidi" w:hAnsiTheme="majorBidi" w:cstheme="majorBidi"/>
                <w:sz w:val="28"/>
                <w:szCs w:val="28"/>
              </w:rPr>
              <w:t>on cost method - net</w:t>
            </w:r>
          </w:p>
        </w:tc>
      </w:tr>
      <w:tr w:rsidR="0096727D" w:rsidRPr="008C4B6E" w14:paraId="6D511FDF" w14:textId="77777777" w:rsidTr="007643A2">
        <w:tc>
          <w:tcPr>
            <w:tcW w:w="1559" w:type="dxa"/>
            <w:shd w:val="clear" w:color="auto" w:fill="auto"/>
            <w:vAlign w:val="bottom"/>
          </w:tcPr>
          <w:p w14:paraId="7C5EADD3" w14:textId="3DDCBE77" w:rsidR="0096727D" w:rsidRPr="008C4B6E" w:rsidRDefault="0096727D" w:rsidP="0096727D">
            <w:pPr>
              <w:spacing w:line="360" w:lineRule="exact"/>
              <w:contextualSpacing/>
              <w:jc w:val="center"/>
              <w:rPr>
                <w:rFonts w:asciiTheme="majorBidi" w:hAnsiTheme="majorBidi" w:cstheme="majorBidi"/>
                <w:sz w:val="28"/>
                <w:szCs w:val="28"/>
                <w:cs/>
              </w:rPr>
            </w:pPr>
          </w:p>
        </w:tc>
        <w:tc>
          <w:tcPr>
            <w:tcW w:w="1134" w:type="dxa"/>
            <w:shd w:val="clear" w:color="auto" w:fill="auto"/>
            <w:vAlign w:val="bottom"/>
          </w:tcPr>
          <w:p w14:paraId="573F7588" w14:textId="3E61829E" w:rsidR="0096727D" w:rsidRPr="008C4B6E" w:rsidRDefault="0096727D" w:rsidP="0096727D">
            <w:pPr>
              <w:tabs>
                <w:tab w:val="right" w:pos="7200"/>
                <w:tab w:val="right" w:pos="8540"/>
              </w:tabs>
              <w:spacing w:line="360" w:lineRule="exact"/>
              <w:contextualSpacing/>
              <w:jc w:val="center"/>
              <w:rPr>
                <w:rFonts w:asciiTheme="majorBidi" w:hAnsiTheme="majorBidi" w:cstheme="majorBidi"/>
                <w:sz w:val="28"/>
                <w:szCs w:val="28"/>
                <w:cs/>
              </w:rPr>
            </w:pPr>
          </w:p>
        </w:tc>
        <w:tc>
          <w:tcPr>
            <w:tcW w:w="993" w:type="dxa"/>
            <w:shd w:val="clear" w:color="auto" w:fill="auto"/>
            <w:vAlign w:val="bottom"/>
          </w:tcPr>
          <w:p w14:paraId="06DC137F" w14:textId="77777777" w:rsidR="0096727D" w:rsidRDefault="0096727D" w:rsidP="0096727D">
            <w:pP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 March</w:t>
            </w:r>
          </w:p>
          <w:p w14:paraId="388CC23E" w14:textId="43E4A17D" w:rsidR="0096727D" w:rsidRPr="008C4B6E" w:rsidRDefault="0096727D" w:rsidP="0096727D">
            <w:pPr>
              <w:pBdr>
                <w:bottom w:val="single" w:sz="4" w:space="1" w:color="auto"/>
              </w:pBdr>
              <w:spacing w:line="360" w:lineRule="exact"/>
              <w:ind w:right="-84"/>
              <w:jc w:val="center"/>
              <w:rPr>
                <w:rFonts w:asciiTheme="majorBidi" w:hAnsiTheme="majorBidi" w:cstheme="majorBidi"/>
                <w:sz w:val="28"/>
                <w:szCs w:val="28"/>
              </w:rPr>
            </w:pPr>
            <w:r>
              <w:rPr>
                <w:rFonts w:asciiTheme="majorBidi" w:hAnsiTheme="majorBidi" w:cstheme="majorBidi"/>
                <w:sz w:val="28"/>
                <w:szCs w:val="28"/>
              </w:rPr>
              <w:t>31, 2025</w:t>
            </w:r>
          </w:p>
        </w:tc>
        <w:tc>
          <w:tcPr>
            <w:tcW w:w="992" w:type="dxa"/>
            <w:shd w:val="clear" w:color="auto" w:fill="auto"/>
            <w:vAlign w:val="bottom"/>
          </w:tcPr>
          <w:p w14:paraId="0B048437" w14:textId="5E68EEC8" w:rsidR="0096727D" w:rsidRPr="008C4B6E" w:rsidRDefault="0096727D" w:rsidP="0096727D">
            <w:pPr>
              <w:pBdr>
                <w:bottom w:val="single" w:sz="4" w:space="1" w:color="auto"/>
              </w:pBdr>
              <w:spacing w:line="360" w:lineRule="exact"/>
              <w:ind w:right="-84"/>
              <w:jc w:val="center"/>
              <w:rPr>
                <w:rFonts w:asciiTheme="majorBidi" w:hAnsiTheme="majorBidi" w:cstheme="majorBidi"/>
                <w:sz w:val="28"/>
                <w:szCs w:val="28"/>
                <w:cs/>
              </w:rPr>
            </w:pPr>
            <w:r>
              <w:rPr>
                <w:rFonts w:asciiTheme="majorBidi" w:hAnsiTheme="majorBidi" w:cstheme="majorBidi"/>
                <w:sz w:val="28"/>
                <w:szCs w:val="28"/>
              </w:rPr>
              <w:t xml:space="preserve">December 31, </w:t>
            </w:r>
            <w:r w:rsidRPr="008C4B6E">
              <w:rPr>
                <w:rFonts w:asciiTheme="majorBidi" w:hAnsiTheme="majorBidi" w:cstheme="majorBidi"/>
                <w:sz w:val="28"/>
                <w:szCs w:val="28"/>
              </w:rPr>
              <w:t>202</w:t>
            </w:r>
            <w:r>
              <w:rPr>
                <w:rFonts w:asciiTheme="majorBidi" w:hAnsiTheme="majorBidi" w:cstheme="majorBidi"/>
                <w:sz w:val="28"/>
                <w:szCs w:val="28"/>
              </w:rPr>
              <w:t>4</w:t>
            </w:r>
          </w:p>
        </w:tc>
        <w:tc>
          <w:tcPr>
            <w:tcW w:w="850" w:type="dxa"/>
            <w:shd w:val="clear" w:color="auto" w:fill="auto"/>
            <w:vAlign w:val="bottom"/>
          </w:tcPr>
          <w:p w14:paraId="021D9D58" w14:textId="77777777" w:rsidR="0096727D" w:rsidRDefault="0096727D" w:rsidP="0096727D">
            <w:pP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 March</w:t>
            </w:r>
          </w:p>
          <w:p w14:paraId="4750F497" w14:textId="4529E0C1" w:rsidR="0096727D" w:rsidRPr="008C4B6E" w:rsidRDefault="0096727D" w:rsidP="0096727D">
            <w:pPr>
              <w:pBdr>
                <w:bottom w:val="single" w:sz="4" w:space="1" w:color="auto"/>
              </w:pBdr>
              <w:spacing w:line="360" w:lineRule="exact"/>
              <w:ind w:right="-84"/>
              <w:jc w:val="center"/>
              <w:rPr>
                <w:rFonts w:asciiTheme="majorBidi" w:hAnsiTheme="majorBidi" w:cstheme="majorBidi"/>
                <w:sz w:val="28"/>
                <w:szCs w:val="28"/>
              </w:rPr>
            </w:pPr>
            <w:r>
              <w:rPr>
                <w:rFonts w:asciiTheme="majorBidi" w:hAnsiTheme="majorBidi" w:cstheme="majorBidi"/>
                <w:sz w:val="28"/>
                <w:szCs w:val="28"/>
              </w:rPr>
              <w:t>31, 2025</w:t>
            </w:r>
          </w:p>
        </w:tc>
        <w:tc>
          <w:tcPr>
            <w:tcW w:w="993" w:type="dxa"/>
            <w:shd w:val="clear" w:color="auto" w:fill="auto"/>
            <w:vAlign w:val="bottom"/>
          </w:tcPr>
          <w:p w14:paraId="07C4310E" w14:textId="0774EC72" w:rsidR="0096727D" w:rsidRPr="008C4B6E" w:rsidRDefault="0096727D" w:rsidP="0096727D">
            <w:pPr>
              <w:pBdr>
                <w:bottom w:val="single" w:sz="4" w:space="1" w:color="auto"/>
              </w:pBdr>
              <w:spacing w:line="360" w:lineRule="exact"/>
              <w:ind w:right="-84"/>
              <w:jc w:val="center"/>
              <w:rPr>
                <w:rFonts w:asciiTheme="majorBidi" w:hAnsiTheme="majorBidi" w:cstheme="majorBidi"/>
                <w:sz w:val="28"/>
                <w:szCs w:val="28"/>
                <w:cs/>
              </w:rPr>
            </w:pPr>
            <w:r>
              <w:rPr>
                <w:rFonts w:asciiTheme="majorBidi" w:hAnsiTheme="majorBidi" w:cstheme="majorBidi"/>
                <w:sz w:val="28"/>
                <w:szCs w:val="28"/>
              </w:rPr>
              <w:t xml:space="preserve">December 31, </w:t>
            </w:r>
            <w:r w:rsidRPr="008C4B6E">
              <w:rPr>
                <w:rFonts w:asciiTheme="majorBidi" w:hAnsiTheme="majorBidi" w:cstheme="majorBidi"/>
                <w:sz w:val="28"/>
                <w:szCs w:val="28"/>
              </w:rPr>
              <w:t>202</w:t>
            </w:r>
            <w:r>
              <w:rPr>
                <w:rFonts w:asciiTheme="majorBidi" w:hAnsiTheme="majorBidi" w:cstheme="majorBidi"/>
                <w:sz w:val="28"/>
                <w:szCs w:val="28"/>
              </w:rPr>
              <w:t>4</w:t>
            </w:r>
          </w:p>
        </w:tc>
        <w:tc>
          <w:tcPr>
            <w:tcW w:w="850" w:type="dxa"/>
            <w:shd w:val="clear" w:color="auto" w:fill="auto"/>
            <w:vAlign w:val="bottom"/>
          </w:tcPr>
          <w:p w14:paraId="215DF4A4" w14:textId="77777777" w:rsidR="0096727D" w:rsidRDefault="0096727D" w:rsidP="0096727D">
            <w:pP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 March</w:t>
            </w:r>
          </w:p>
          <w:p w14:paraId="0C9AA4A8" w14:textId="2C7EFB64" w:rsidR="0096727D" w:rsidRPr="008C4B6E" w:rsidRDefault="0096727D" w:rsidP="0096727D">
            <w:pPr>
              <w:pBdr>
                <w:bottom w:val="single" w:sz="4" w:space="1" w:color="auto"/>
              </w:pBdr>
              <w:spacing w:line="360" w:lineRule="exact"/>
              <w:ind w:right="-84"/>
              <w:jc w:val="center"/>
              <w:rPr>
                <w:rFonts w:asciiTheme="majorBidi" w:hAnsiTheme="majorBidi" w:cstheme="majorBidi"/>
                <w:sz w:val="28"/>
                <w:szCs w:val="28"/>
              </w:rPr>
            </w:pPr>
            <w:r>
              <w:rPr>
                <w:rFonts w:asciiTheme="majorBidi" w:hAnsiTheme="majorBidi" w:cstheme="majorBidi"/>
                <w:sz w:val="28"/>
                <w:szCs w:val="28"/>
              </w:rPr>
              <w:t>31, 2025</w:t>
            </w:r>
          </w:p>
        </w:tc>
        <w:tc>
          <w:tcPr>
            <w:tcW w:w="992" w:type="dxa"/>
            <w:shd w:val="clear" w:color="auto" w:fill="auto"/>
            <w:vAlign w:val="bottom"/>
          </w:tcPr>
          <w:p w14:paraId="23AB67D9" w14:textId="066C9D09" w:rsidR="0096727D" w:rsidRPr="008C4B6E" w:rsidRDefault="0096727D" w:rsidP="0096727D">
            <w:pPr>
              <w:pBdr>
                <w:bottom w:val="single" w:sz="4" w:space="1" w:color="auto"/>
              </w:pBdr>
              <w:spacing w:line="360" w:lineRule="exact"/>
              <w:ind w:right="-84"/>
              <w:jc w:val="center"/>
              <w:rPr>
                <w:rFonts w:asciiTheme="majorBidi" w:hAnsiTheme="majorBidi" w:cstheme="majorBidi"/>
                <w:sz w:val="28"/>
                <w:szCs w:val="28"/>
                <w:cs/>
              </w:rPr>
            </w:pPr>
            <w:r>
              <w:rPr>
                <w:rFonts w:asciiTheme="majorBidi" w:hAnsiTheme="majorBidi" w:cstheme="majorBidi"/>
                <w:sz w:val="28"/>
                <w:szCs w:val="28"/>
              </w:rPr>
              <w:t xml:space="preserve">December 31, </w:t>
            </w:r>
            <w:r w:rsidRPr="008C4B6E">
              <w:rPr>
                <w:rFonts w:asciiTheme="majorBidi" w:hAnsiTheme="majorBidi" w:cstheme="majorBidi"/>
                <w:sz w:val="28"/>
                <w:szCs w:val="28"/>
              </w:rPr>
              <w:t>202</w:t>
            </w:r>
            <w:r>
              <w:rPr>
                <w:rFonts w:asciiTheme="majorBidi" w:hAnsiTheme="majorBidi" w:cstheme="majorBidi"/>
                <w:sz w:val="28"/>
                <w:szCs w:val="28"/>
              </w:rPr>
              <w:t>4</w:t>
            </w:r>
          </w:p>
        </w:tc>
        <w:tc>
          <w:tcPr>
            <w:tcW w:w="851" w:type="dxa"/>
            <w:shd w:val="clear" w:color="auto" w:fill="auto"/>
            <w:vAlign w:val="bottom"/>
          </w:tcPr>
          <w:p w14:paraId="70A8FB64" w14:textId="77777777" w:rsidR="0096727D" w:rsidRDefault="0096727D" w:rsidP="0096727D">
            <w:pP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 March</w:t>
            </w:r>
          </w:p>
          <w:p w14:paraId="01BBA6C2" w14:textId="1DC10F82" w:rsidR="0096727D" w:rsidRPr="008C4B6E" w:rsidRDefault="0096727D" w:rsidP="0096727D">
            <w:pPr>
              <w:pBdr>
                <w:bottom w:val="single" w:sz="4" w:space="1" w:color="auto"/>
              </w:pBdr>
              <w:spacing w:line="360" w:lineRule="exact"/>
              <w:ind w:right="-84"/>
              <w:jc w:val="center"/>
              <w:rPr>
                <w:rFonts w:asciiTheme="majorBidi" w:hAnsiTheme="majorBidi" w:cstheme="majorBidi"/>
                <w:sz w:val="28"/>
                <w:szCs w:val="28"/>
              </w:rPr>
            </w:pPr>
            <w:r>
              <w:rPr>
                <w:rFonts w:asciiTheme="majorBidi" w:hAnsiTheme="majorBidi" w:cstheme="majorBidi"/>
                <w:sz w:val="28"/>
                <w:szCs w:val="28"/>
              </w:rPr>
              <w:t>31, 2025</w:t>
            </w:r>
          </w:p>
        </w:tc>
        <w:tc>
          <w:tcPr>
            <w:tcW w:w="992" w:type="dxa"/>
            <w:shd w:val="clear" w:color="auto" w:fill="auto"/>
            <w:vAlign w:val="bottom"/>
          </w:tcPr>
          <w:p w14:paraId="16F9196D" w14:textId="573F4F6B" w:rsidR="0096727D" w:rsidRPr="008C4B6E" w:rsidRDefault="0096727D" w:rsidP="0096727D">
            <w:pPr>
              <w:pBdr>
                <w:bottom w:val="single" w:sz="4" w:space="1" w:color="auto"/>
              </w:pBdr>
              <w:spacing w:line="360" w:lineRule="exact"/>
              <w:ind w:right="-84"/>
              <w:jc w:val="center"/>
              <w:rPr>
                <w:rFonts w:asciiTheme="majorBidi" w:hAnsiTheme="majorBidi" w:cstheme="majorBidi"/>
                <w:sz w:val="28"/>
                <w:szCs w:val="28"/>
                <w:cs/>
              </w:rPr>
            </w:pPr>
            <w:r>
              <w:rPr>
                <w:rFonts w:asciiTheme="majorBidi" w:hAnsiTheme="majorBidi" w:cstheme="majorBidi"/>
                <w:sz w:val="28"/>
                <w:szCs w:val="28"/>
              </w:rPr>
              <w:t xml:space="preserve">December 31, </w:t>
            </w:r>
            <w:r w:rsidRPr="008C4B6E">
              <w:rPr>
                <w:rFonts w:asciiTheme="majorBidi" w:hAnsiTheme="majorBidi" w:cstheme="majorBidi"/>
                <w:sz w:val="28"/>
                <w:szCs w:val="28"/>
              </w:rPr>
              <w:t>202</w:t>
            </w:r>
            <w:r>
              <w:rPr>
                <w:rFonts w:asciiTheme="majorBidi" w:hAnsiTheme="majorBidi" w:cstheme="majorBidi"/>
                <w:sz w:val="28"/>
                <w:szCs w:val="28"/>
              </w:rPr>
              <w:t>4</w:t>
            </w:r>
          </w:p>
        </w:tc>
      </w:tr>
      <w:tr w:rsidR="0096727D" w:rsidRPr="008C4B6E" w14:paraId="15F98E13" w14:textId="77777777" w:rsidTr="00D63FF0">
        <w:tc>
          <w:tcPr>
            <w:tcW w:w="1559" w:type="dxa"/>
            <w:shd w:val="clear" w:color="auto" w:fill="auto"/>
          </w:tcPr>
          <w:p w14:paraId="5C40A479" w14:textId="77777777" w:rsidR="0096727D" w:rsidRPr="008C4B6E" w:rsidRDefault="0096727D" w:rsidP="0096727D">
            <w:pPr>
              <w:spacing w:line="360" w:lineRule="exact"/>
              <w:contextualSpacing/>
              <w:jc w:val="center"/>
              <w:rPr>
                <w:rFonts w:asciiTheme="majorBidi" w:hAnsiTheme="majorBidi" w:cstheme="majorBidi"/>
                <w:sz w:val="28"/>
                <w:szCs w:val="28"/>
                <w:cs/>
              </w:rPr>
            </w:pPr>
          </w:p>
        </w:tc>
        <w:tc>
          <w:tcPr>
            <w:tcW w:w="1134" w:type="dxa"/>
            <w:shd w:val="clear" w:color="auto" w:fill="auto"/>
          </w:tcPr>
          <w:p w14:paraId="36F2968A" w14:textId="77777777" w:rsidR="0096727D" w:rsidRPr="008C4B6E" w:rsidRDefault="0096727D" w:rsidP="0096727D">
            <w:pPr>
              <w:tabs>
                <w:tab w:val="right" w:pos="7200"/>
                <w:tab w:val="right" w:pos="8540"/>
              </w:tabs>
              <w:spacing w:line="360" w:lineRule="exact"/>
              <w:contextualSpacing/>
              <w:jc w:val="center"/>
              <w:rPr>
                <w:rFonts w:asciiTheme="majorBidi" w:hAnsiTheme="majorBidi" w:cstheme="majorBidi"/>
                <w:sz w:val="28"/>
                <w:szCs w:val="28"/>
                <w:u w:val="single"/>
              </w:rPr>
            </w:pPr>
          </w:p>
        </w:tc>
        <w:tc>
          <w:tcPr>
            <w:tcW w:w="993" w:type="dxa"/>
            <w:shd w:val="clear" w:color="auto" w:fill="auto"/>
          </w:tcPr>
          <w:p w14:paraId="13860B25" w14:textId="42AEB2C6" w:rsidR="0096727D" w:rsidRPr="008C4B6E" w:rsidRDefault="0096727D" w:rsidP="0096727D">
            <w:pPr>
              <w:tabs>
                <w:tab w:val="right" w:pos="7200"/>
                <w:tab w:val="right" w:pos="8540"/>
              </w:tabs>
              <w:spacing w:line="360" w:lineRule="exact"/>
              <w:ind w:left="-126" w:right="-78"/>
              <w:contextualSpacing/>
              <w:jc w:val="center"/>
              <w:rPr>
                <w:rFonts w:asciiTheme="majorBidi" w:hAnsiTheme="majorBidi" w:cstheme="majorBidi"/>
                <w:u w:val="single"/>
              </w:rPr>
            </w:pPr>
            <w:r w:rsidRPr="008C4B6E">
              <w:rPr>
                <w:rFonts w:asciiTheme="majorBidi" w:hAnsiTheme="majorBidi" w:cstheme="majorBidi"/>
                <w:cs/>
              </w:rPr>
              <w:t>(</w:t>
            </w:r>
            <w:r w:rsidRPr="008C4B6E">
              <w:rPr>
                <w:rFonts w:asciiTheme="majorBidi" w:hAnsiTheme="majorBidi" w:cstheme="majorBidi"/>
              </w:rPr>
              <w:t>Percentage</w:t>
            </w:r>
            <w:r w:rsidRPr="008C4B6E">
              <w:rPr>
                <w:rFonts w:asciiTheme="majorBidi" w:hAnsiTheme="majorBidi" w:cstheme="majorBidi"/>
                <w:cs/>
              </w:rPr>
              <w:t>)</w:t>
            </w:r>
          </w:p>
        </w:tc>
        <w:tc>
          <w:tcPr>
            <w:tcW w:w="992" w:type="dxa"/>
            <w:shd w:val="clear" w:color="auto" w:fill="auto"/>
          </w:tcPr>
          <w:p w14:paraId="18664A35" w14:textId="77777777" w:rsidR="0096727D" w:rsidRPr="008C4B6E" w:rsidRDefault="0096727D" w:rsidP="0096727D">
            <w:pPr>
              <w:tabs>
                <w:tab w:val="right" w:pos="7200"/>
                <w:tab w:val="right" w:pos="8540"/>
              </w:tabs>
              <w:spacing w:line="360" w:lineRule="exact"/>
              <w:ind w:left="-63" w:right="-48"/>
              <w:contextualSpacing/>
              <w:jc w:val="center"/>
              <w:rPr>
                <w:rFonts w:asciiTheme="majorBidi" w:hAnsiTheme="majorBidi" w:cstheme="majorBidi"/>
                <w:u w:val="single"/>
              </w:rPr>
            </w:pPr>
            <w:r w:rsidRPr="008C4B6E">
              <w:rPr>
                <w:rFonts w:asciiTheme="majorBidi" w:hAnsiTheme="majorBidi" w:cstheme="majorBidi"/>
                <w:cs/>
              </w:rPr>
              <w:t>(</w:t>
            </w:r>
            <w:r w:rsidRPr="008C4B6E">
              <w:rPr>
                <w:rFonts w:asciiTheme="majorBidi" w:hAnsiTheme="majorBidi" w:cstheme="majorBidi"/>
              </w:rPr>
              <w:t>Percentage</w:t>
            </w:r>
            <w:r w:rsidRPr="008C4B6E">
              <w:rPr>
                <w:rFonts w:asciiTheme="majorBidi" w:hAnsiTheme="majorBidi" w:cstheme="majorBidi"/>
                <w:cs/>
              </w:rPr>
              <w:t>)</w:t>
            </w:r>
          </w:p>
        </w:tc>
        <w:tc>
          <w:tcPr>
            <w:tcW w:w="850" w:type="dxa"/>
            <w:shd w:val="clear" w:color="auto" w:fill="auto"/>
          </w:tcPr>
          <w:p w14:paraId="27399CD6" w14:textId="77777777" w:rsidR="0096727D" w:rsidRPr="008C4B6E" w:rsidRDefault="0096727D" w:rsidP="0096727D">
            <w:pPr>
              <w:tabs>
                <w:tab w:val="right" w:pos="7200"/>
                <w:tab w:val="right" w:pos="8540"/>
              </w:tabs>
              <w:spacing w:line="360" w:lineRule="exact"/>
              <w:contextualSpacing/>
              <w:jc w:val="center"/>
              <w:rPr>
                <w:rFonts w:asciiTheme="majorBidi" w:hAnsiTheme="majorBidi" w:cstheme="majorBidi"/>
                <w:sz w:val="28"/>
                <w:szCs w:val="28"/>
                <w:u w:val="single"/>
              </w:rPr>
            </w:pPr>
          </w:p>
        </w:tc>
        <w:tc>
          <w:tcPr>
            <w:tcW w:w="993" w:type="dxa"/>
            <w:shd w:val="clear" w:color="auto" w:fill="auto"/>
          </w:tcPr>
          <w:p w14:paraId="68427F74" w14:textId="77777777" w:rsidR="0096727D" w:rsidRPr="008C4B6E" w:rsidRDefault="0096727D" w:rsidP="0096727D">
            <w:pPr>
              <w:tabs>
                <w:tab w:val="right" w:pos="7200"/>
                <w:tab w:val="right" w:pos="8540"/>
              </w:tabs>
              <w:spacing w:line="360" w:lineRule="exact"/>
              <w:contextualSpacing/>
              <w:jc w:val="center"/>
              <w:rPr>
                <w:rFonts w:asciiTheme="majorBidi" w:hAnsiTheme="majorBidi" w:cstheme="majorBidi"/>
                <w:sz w:val="28"/>
                <w:szCs w:val="28"/>
                <w:u w:val="single"/>
              </w:rPr>
            </w:pPr>
          </w:p>
        </w:tc>
        <w:tc>
          <w:tcPr>
            <w:tcW w:w="850" w:type="dxa"/>
            <w:shd w:val="clear" w:color="auto" w:fill="auto"/>
          </w:tcPr>
          <w:p w14:paraId="5A206A71" w14:textId="77777777" w:rsidR="0096727D" w:rsidRPr="008C4B6E" w:rsidRDefault="0096727D" w:rsidP="0096727D">
            <w:pPr>
              <w:tabs>
                <w:tab w:val="right" w:pos="7200"/>
                <w:tab w:val="right" w:pos="8540"/>
              </w:tabs>
              <w:spacing w:line="360" w:lineRule="exact"/>
              <w:contextualSpacing/>
              <w:jc w:val="center"/>
              <w:rPr>
                <w:rFonts w:asciiTheme="majorBidi" w:hAnsiTheme="majorBidi" w:cstheme="majorBidi"/>
                <w:sz w:val="28"/>
                <w:szCs w:val="28"/>
                <w:u w:val="single"/>
              </w:rPr>
            </w:pPr>
          </w:p>
        </w:tc>
        <w:tc>
          <w:tcPr>
            <w:tcW w:w="992" w:type="dxa"/>
            <w:shd w:val="clear" w:color="auto" w:fill="auto"/>
          </w:tcPr>
          <w:p w14:paraId="28A06112" w14:textId="77777777" w:rsidR="0096727D" w:rsidRPr="008C4B6E" w:rsidRDefault="0096727D" w:rsidP="0096727D">
            <w:pPr>
              <w:tabs>
                <w:tab w:val="right" w:pos="7200"/>
                <w:tab w:val="right" w:pos="8540"/>
              </w:tabs>
              <w:spacing w:line="360" w:lineRule="exact"/>
              <w:contextualSpacing/>
              <w:jc w:val="center"/>
              <w:rPr>
                <w:rFonts w:asciiTheme="majorBidi" w:hAnsiTheme="majorBidi" w:cstheme="majorBidi"/>
                <w:sz w:val="28"/>
                <w:szCs w:val="28"/>
                <w:u w:val="single"/>
              </w:rPr>
            </w:pPr>
          </w:p>
        </w:tc>
        <w:tc>
          <w:tcPr>
            <w:tcW w:w="851" w:type="dxa"/>
            <w:shd w:val="clear" w:color="auto" w:fill="auto"/>
          </w:tcPr>
          <w:p w14:paraId="2BB8B839" w14:textId="77777777" w:rsidR="0096727D" w:rsidRPr="008C4B6E" w:rsidRDefault="0096727D" w:rsidP="0096727D">
            <w:pPr>
              <w:tabs>
                <w:tab w:val="right" w:pos="7200"/>
                <w:tab w:val="right" w:pos="8540"/>
              </w:tabs>
              <w:spacing w:line="360" w:lineRule="exact"/>
              <w:contextualSpacing/>
              <w:jc w:val="center"/>
              <w:rPr>
                <w:rFonts w:asciiTheme="majorBidi" w:hAnsiTheme="majorBidi" w:cstheme="majorBidi"/>
                <w:sz w:val="28"/>
                <w:szCs w:val="28"/>
                <w:u w:val="single"/>
              </w:rPr>
            </w:pPr>
          </w:p>
        </w:tc>
        <w:tc>
          <w:tcPr>
            <w:tcW w:w="992" w:type="dxa"/>
            <w:shd w:val="clear" w:color="auto" w:fill="auto"/>
          </w:tcPr>
          <w:p w14:paraId="68801D86" w14:textId="77777777" w:rsidR="0096727D" w:rsidRPr="008C4B6E" w:rsidRDefault="0096727D" w:rsidP="0096727D">
            <w:pPr>
              <w:tabs>
                <w:tab w:val="right" w:pos="7200"/>
                <w:tab w:val="right" w:pos="8540"/>
              </w:tabs>
              <w:spacing w:line="360" w:lineRule="exact"/>
              <w:contextualSpacing/>
              <w:jc w:val="center"/>
              <w:rPr>
                <w:rFonts w:asciiTheme="majorBidi" w:hAnsiTheme="majorBidi" w:cstheme="majorBidi"/>
                <w:sz w:val="28"/>
                <w:szCs w:val="28"/>
                <w:u w:val="single"/>
              </w:rPr>
            </w:pPr>
          </w:p>
        </w:tc>
      </w:tr>
      <w:tr w:rsidR="0096727D" w:rsidRPr="008C4B6E" w14:paraId="61ED8512" w14:textId="77777777" w:rsidTr="00350258">
        <w:trPr>
          <w:trHeight w:val="1260"/>
        </w:trPr>
        <w:tc>
          <w:tcPr>
            <w:tcW w:w="1559" w:type="dxa"/>
            <w:shd w:val="clear" w:color="auto" w:fill="auto"/>
            <w:vAlign w:val="bottom"/>
          </w:tcPr>
          <w:p w14:paraId="21CC3410" w14:textId="77777777" w:rsidR="0096727D" w:rsidRPr="008C4B6E" w:rsidRDefault="0096727D" w:rsidP="0096727D">
            <w:pPr>
              <w:spacing w:line="360" w:lineRule="exact"/>
              <w:ind w:left="72" w:right="-108" w:hanging="72"/>
              <w:contextualSpacing/>
              <w:rPr>
                <w:rFonts w:asciiTheme="majorBidi" w:hAnsiTheme="majorBidi" w:cstheme="majorBidi"/>
                <w:sz w:val="28"/>
                <w:szCs w:val="28"/>
              </w:rPr>
            </w:pPr>
            <w:r w:rsidRPr="008C4B6E">
              <w:rPr>
                <w:rFonts w:asciiTheme="majorBidi" w:hAnsiTheme="majorBidi" w:cstheme="majorBidi"/>
                <w:sz w:val="28"/>
                <w:szCs w:val="28"/>
              </w:rPr>
              <w:t>Capital Asia Asset Management Company Limited</w:t>
            </w:r>
            <w:r w:rsidRPr="008C4B6E">
              <w:rPr>
                <w:rFonts w:asciiTheme="majorBidi" w:hAnsiTheme="majorBidi" w:cstheme="majorBidi"/>
                <w:sz w:val="28"/>
                <w:szCs w:val="28"/>
                <w:cs/>
              </w:rPr>
              <w:t xml:space="preserve"> </w:t>
            </w:r>
          </w:p>
        </w:tc>
        <w:tc>
          <w:tcPr>
            <w:tcW w:w="1134" w:type="dxa"/>
            <w:shd w:val="clear" w:color="auto" w:fill="auto"/>
            <w:vAlign w:val="bottom"/>
          </w:tcPr>
          <w:p w14:paraId="31F61664" w14:textId="77777777" w:rsidR="0096727D" w:rsidRPr="008C4B6E" w:rsidRDefault="0096727D" w:rsidP="0096727D">
            <w:pPr>
              <w:spacing w:line="360" w:lineRule="exact"/>
              <w:ind w:left="62" w:right="-111" w:hanging="80"/>
              <w:contextualSpacing/>
              <w:rPr>
                <w:rFonts w:asciiTheme="majorBidi" w:hAnsiTheme="majorBidi" w:cstheme="majorBidi"/>
                <w:sz w:val="28"/>
                <w:szCs w:val="28"/>
                <w:cs/>
              </w:rPr>
            </w:pPr>
            <w:r w:rsidRPr="008C4B6E">
              <w:rPr>
                <w:rFonts w:asciiTheme="majorBidi" w:eastAsia="Map Symbols" w:hAnsiTheme="majorBidi" w:cstheme="majorBidi"/>
                <w:sz w:val="28"/>
                <w:szCs w:val="28"/>
              </w:rPr>
              <w:t>Property auction for management</w:t>
            </w:r>
          </w:p>
        </w:tc>
        <w:tc>
          <w:tcPr>
            <w:tcW w:w="993" w:type="dxa"/>
            <w:shd w:val="clear" w:color="auto" w:fill="auto"/>
            <w:vAlign w:val="bottom"/>
          </w:tcPr>
          <w:p w14:paraId="48C5C63B" w14:textId="2595A754" w:rsidR="0096727D" w:rsidRPr="008C4B6E" w:rsidRDefault="00350258" w:rsidP="0096727D">
            <w:pPr>
              <w:spacing w:line="360" w:lineRule="exact"/>
              <w:contextualSpacing/>
              <w:jc w:val="center"/>
              <w:rPr>
                <w:rFonts w:asciiTheme="majorBidi" w:hAnsiTheme="majorBidi" w:cstheme="majorBidi"/>
                <w:sz w:val="28"/>
                <w:szCs w:val="28"/>
              </w:rPr>
            </w:pPr>
            <w:r w:rsidRPr="008C4B6E">
              <w:rPr>
                <w:rFonts w:asciiTheme="majorBidi" w:hAnsiTheme="majorBidi" w:cstheme="majorBidi"/>
                <w:sz w:val="28"/>
                <w:szCs w:val="28"/>
              </w:rPr>
              <w:t>52.00</w:t>
            </w:r>
          </w:p>
        </w:tc>
        <w:tc>
          <w:tcPr>
            <w:tcW w:w="992" w:type="dxa"/>
            <w:shd w:val="clear" w:color="auto" w:fill="auto"/>
            <w:vAlign w:val="bottom"/>
          </w:tcPr>
          <w:p w14:paraId="66529F58" w14:textId="0A829A4F" w:rsidR="0096727D" w:rsidRPr="008C4B6E" w:rsidRDefault="0096727D" w:rsidP="0096727D">
            <w:pPr>
              <w:spacing w:line="360" w:lineRule="exact"/>
              <w:contextualSpacing/>
              <w:jc w:val="center"/>
              <w:rPr>
                <w:rFonts w:asciiTheme="majorBidi" w:hAnsiTheme="majorBidi" w:cstheme="majorBidi"/>
                <w:sz w:val="28"/>
                <w:szCs w:val="28"/>
              </w:rPr>
            </w:pPr>
            <w:r w:rsidRPr="008C4B6E">
              <w:rPr>
                <w:rFonts w:asciiTheme="majorBidi" w:hAnsiTheme="majorBidi" w:cstheme="majorBidi"/>
                <w:sz w:val="28"/>
                <w:szCs w:val="28"/>
              </w:rPr>
              <w:t>52.00</w:t>
            </w:r>
          </w:p>
        </w:tc>
        <w:tc>
          <w:tcPr>
            <w:tcW w:w="850" w:type="dxa"/>
            <w:shd w:val="clear" w:color="auto" w:fill="auto"/>
            <w:vAlign w:val="bottom"/>
          </w:tcPr>
          <w:p w14:paraId="0AB7F1FA" w14:textId="5D7E7B26" w:rsidR="0096727D" w:rsidRPr="008C4B6E" w:rsidRDefault="00350258" w:rsidP="0096727D">
            <w:pPr>
              <w:pBdr>
                <w:bottom w:val="single" w:sz="4" w:space="1" w:color="auto"/>
              </w:pBdr>
              <w:tabs>
                <w:tab w:val="decimal" w:pos="526"/>
              </w:tabs>
              <w:spacing w:line="360" w:lineRule="exact"/>
              <w:ind w:right="57"/>
              <w:contextualSpacing/>
              <w:jc w:val="right"/>
              <w:rPr>
                <w:rFonts w:asciiTheme="majorBidi" w:hAnsiTheme="majorBidi" w:cstheme="majorBidi"/>
                <w:sz w:val="28"/>
                <w:szCs w:val="28"/>
              </w:rPr>
            </w:pPr>
            <w:r w:rsidRPr="008C4B6E">
              <w:rPr>
                <w:rFonts w:asciiTheme="majorBidi" w:hAnsiTheme="majorBidi" w:cstheme="majorBidi"/>
                <w:sz w:val="28"/>
                <w:szCs w:val="28"/>
              </w:rPr>
              <w:t>13,000</w:t>
            </w:r>
          </w:p>
        </w:tc>
        <w:tc>
          <w:tcPr>
            <w:tcW w:w="993" w:type="dxa"/>
            <w:shd w:val="clear" w:color="auto" w:fill="auto"/>
            <w:vAlign w:val="bottom"/>
          </w:tcPr>
          <w:p w14:paraId="4DCAB2BA" w14:textId="488B8853" w:rsidR="0096727D" w:rsidRPr="008C4B6E" w:rsidRDefault="0096727D" w:rsidP="0096727D">
            <w:pPr>
              <w:pBdr>
                <w:bottom w:val="single" w:sz="4" w:space="1" w:color="auto"/>
              </w:pBdr>
              <w:tabs>
                <w:tab w:val="decimal" w:pos="526"/>
              </w:tabs>
              <w:spacing w:line="360" w:lineRule="exact"/>
              <w:ind w:right="57"/>
              <w:contextualSpacing/>
              <w:jc w:val="right"/>
              <w:rPr>
                <w:rFonts w:asciiTheme="majorBidi" w:hAnsiTheme="majorBidi" w:cstheme="majorBidi"/>
                <w:sz w:val="28"/>
                <w:szCs w:val="28"/>
              </w:rPr>
            </w:pPr>
            <w:r w:rsidRPr="008C4B6E">
              <w:rPr>
                <w:rFonts w:asciiTheme="majorBidi" w:hAnsiTheme="majorBidi" w:cstheme="majorBidi"/>
                <w:sz w:val="28"/>
                <w:szCs w:val="28"/>
              </w:rPr>
              <w:t>13,000</w:t>
            </w:r>
          </w:p>
        </w:tc>
        <w:tc>
          <w:tcPr>
            <w:tcW w:w="850" w:type="dxa"/>
            <w:shd w:val="clear" w:color="auto" w:fill="auto"/>
            <w:vAlign w:val="bottom"/>
          </w:tcPr>
          <w:p w14:paraId="7437582B" w14:textId="5916FB20" w:rsidR="0096727D" w:rsidRPr="008C4B6E" w:rsidRDefault="00350258" w:rsidP="0096727D">
            <w:pPr>
              <w:pBdr>
                <w:bottom w:val="single" w:sz="4" w:space="1" w:color="auto"/>
              </w:pBdr>
              <w:spacing w:line="360" w:lineRule="exact"/>
              <w:ind w:right="57"/>
              <w:contextualSpacing/>
              <w:jc w:val="right"/>
              <w:rPr>
                <w:rFonts w:asciiTheme="majorBidi" w:hAnsiTheme="majorBidi" w:cstheme="majorBidi"/>
                <w:sz w:val="28"/>
                <w:szCs w:val="28"/>
                <w:cs/>
              </w:rPr>
            </w:pPr>
            <w:r w:rsidRPr="008C4B6E">
              <w:rPr>
                <w:rFonts w:asciiTheme="majorBidi" w:hAnsiTheme="majorBidi" w:cstheme="majorBidi"/>
                <w:sz w:val="28"/>
                <w:szCs w:val="28"/>
              </w:rPr>
              <w:t>(3</w:t>
            </w:r>
            <w:r w:rsidR="00275BEE">
              <w:rPr>
                <w:rFonts w:asciiTheme="majorBidi" w:hAnsiTheme="majorBidi" w:cstheme="majorBidi"/>
                <w:sz w:val="28"/>
                <w:szCs w:val="28"/>
              </w:rPr>
              <w:t>56</w:t>
            </w:r>
            <w:r w:rsidRPr="008C4B6E">
              <w:rPr>
                <w:rFonts w:asciiTheme="majorBidi" w:hAnsiTheme="majorBidi" w:cstheme="majorBidi"/>
                <w:sz w:val="28"/>
                <w:szCs w:val="28"/>
              </w:rPr>
              <w:t>)</w:t>
            </w:r>
          </w:p>
        </w:tc>
        <w:tc>
          <w:tcPr>
            <w:tcW w:w="992" w:type="dxa"/>
            <w:shd w:val="clear" w:color="auto" w:fill="auto"/>
            <w:vAlign w:val="bottom"/>
          </w:tcPr>
          <w:p w14:paraId="0A3E5838" w14:textId="2995709A" w:rsidR="0096727D" w:rsidRPr="008C4B6E" w:rsidRDefault="0096727D" w:rsidP="0096727D">
            <w:pPr>
              <w:pBdr>
                <w:bottom w:val="single" w:sz="4" w:space="1" w:color="auto"/>
              </w:pBdr>
              <w:tabs>
                <w:tab w:val="decimal" w:pos="526"/>
              </w:tabs>
              <w:spacing w:line="360" w:lineRule="exact"/>
              <w:ind w:right="57"/>
              <w:contextualSpacing/>
              <w:jc w:val="right"/>
              <w:rPr>
                <w:rFonts w:asciiTheme="majorBidi" w:hAnsiTheme="majorBidi" w:cstheme="majorBidi"/>
                <w:sz w:val="28"/>
                <w:szCs w:val="28"/>
              </w:rPr>
            </w:pPr>
            <w:r w:rsidRPr="008C4B6E">
              <w:rPr>
                <w:rFonts w:asciiTheme="majorBidi" w:hAnsiTheme="majorBidi" w:cstheme="majorBidi"/>
                <w:sz w:val="28"/>
                <w:szCs w:val="28"/>
              </w:rPr>
              <w:t>(336)</w:t>
            </w:r>
          </w:p>
        </w:tc>
        <w:tc>
          <w:tcPr>
            <w:tcW w:w="851" w:type="dxa"/>
            <w:shd w:val="clear" w:color="auto" w:fill="auto"/>
            <w:vAlign w:val="bottom"/>
          </w:tcPr>
          <w:p w14:paraId="14CB13B8" w14:textId="41DBE26D" w:rsidR="0096727D" w:rsidRPr="008C4B6E" w:rsidRDefault="00350258" w:rsidP="0096727D">
            <w:pPr>
              <w:pBdr>
                <w:bottom w:val="single" w:sz="4" w:space="1" w:color="auto"/>
              </w:pBdr>
              <w:tabs>
                <w:tab w:val="decimal" w:pos="526"/>
              </w:tabs>
              <w:spacing w:line="360" w:lineRule="exact"/>
              <w:ind w:right="57"/>
              <w:contextualSpacing/>
              <w:jc w:val="right"/>
              <w:rPr>
                <w:rFonts w:asciiTheme="majorBidi" w:hAnsiTheme="majorBidi" w:cstheme="majorBidi"/>
                <w:sz w:val="28"/>
                <w:szCs w:val="28"/>
              </w:rPr>
            </w:pPr>
            <w:r w:rsidRPr="008C4B6E">
              <w:rPr>
                <w:rFonts w:asciiTheme="majorBidi" w:hAnsiTheme="majorBidi" w:cstheme="majorBidi"/>
                <w:sz w:val="28"/>
                <w:szCs w:val="28"/>
              </w:rPr>
              <w:t>12,6</w:t>
            </w:r>
            <w:r w:rsidR="00275BEE">
              <w:rPr>
                <w:rFonts w:asciiTheme="majorBidi" w:hAnsiTheme="majorBidi" w:cstheme="majorBidi"/>
                <w:sz w:val="28"/>
                <w:szCs w:val="28"/>
              </w:rPr>
              <w:t>4</w:t>
            </w:r>
            <w:r w:rsidRPr="008C4B6E">
              <w:rPr>
                <w:rFonts w:asciiTheme="majorBidi" w:hAnsiTheme="majorBidi" w:cstheme="majorBidi"/>
                <w:sz w:val="28"/>
                <w:szCs w:val="28"/>
              </w:rPr>
              <w:t>4</w:t>
            </w:r>
          </w:p>
        </w:tc>
        <w:tc>
          <w:tcPr>
            <w:tcW w:w="992" w:type="dxa"/>
            <w:shd w:val="clear" w:color="auto" w:fill="auto"/>
            <w:vAlign w:val="bottom"/>
          </w:tcPr>
          <w:p w14:paraId="4DC0363C" w14:textId="6B0515D1" w:rsidR="0096727D" w:rsidRPr="008C4B6E" w:rsidRDefault="0096727D" w:rsidP="0096727D">
            <w:pPr>
              <w:pBdr>
                <w:bottom w:val="single" w:sz="4" w:space="1" w:color="auto"/>
              </w:pBdr>
              <w:tabs>
                <w:tab w:val="decimal" w:pos="526"/>
              </w:tabs>
              <w:spacing w:line="360" w:lineRule="exact"/>
              <w:ind w:right="57"/>
              <w:contextualSpacing/>
              <w:jc w:val="right"/>
              <w:rPr>
                <w:rFonts w:asciiTheme="majorBidi" w:hAnsiTheme="majorBidi" w:cstheme="majorBidi"/>
                <w:sz w:val="28"/>
                <w:szCs w:val="28"/>
              </w:rPr>
            </w:pPr>
            <w:r w:rsidRPr="008C4B6E">
              <w:rPr>
                <w:rFonts w:asciiTheme="majorBidi" w:hAnsiTheme="majorBidi" w:cstheme="majorBidi"/>
                <w:sz w:val="28"/>
                <w:szCs w:val="28"/>
              </w:rPr>
              <w:t xml:space="preserve"> 12,664 </w:t>
            </w:r>
          </w:p>
        </w:tc>
      </w:tr>
      <w:tr w:rsidR="0096727D" w:rsidRPr="008C4B6E" w14:paraId="7F2B9210" w14:textId="77777777" w:rsidTr="00350258">
        <w:trPr>
          <w:trHeight w:val="80"/>
        </w:trPr>
        <w:tc>
          <w:tcPr>
            <w:tcW w:w="1559" w:type="dxa"/>
            <w:shd w:val="clear" w:color="auto" w:fill="auto"/>
            <w:vAlign w:val="bottom"/>
          </w:tcPr>
          <w:p w14:paraId="7016E53E" w14:textId="77777777" w:rsidR="0096727D" w:rsidRPr="008C4B6E" w:rsidRDefault="0096727D" w:rsidP="0096727D">
            <w:pPr>
              <w:spacing w:line="360" w:lineRule="exact"/>
              <w:ind w:left="72" w:right="-108" w:hanging="72"/>
              <w:contextualSpacing/>
              <w:rPr>
                <w:rFonts w:asciiTheme="majorBidi" w:hAnsiTheme="majorBidi" w:cstheme="majorBidi"/>
                <w:sz w:val="28"/>
                <w:szCs w:val="28"/>
                <w:cs/>
              </w:rPr>
            </w:pPr>
            <w:r w:rsidRPr="008C4B6E">
              <w:rPr>
                <w:rFonts w:asciiTheme="majorBidi" w:hAnsiTheme="majorBidi" w:cstheme="majorBidi"/>
                <w:sz w:val="28"/>
                <w:szCs w:val="28"/>
              </w:rPr>
              <w:t>Total</w:t>
            </w:r>
          </w:p>
        </w:tc>
        <w:tc>
          <w:tcPr>
            <w:tcW w:w="1134" w:type="dxa"/>
            <w:shd w:val="clear" w:color="auto" w:fill="auto"/>
            <w:vAlign w:val="bottom"/>
          </w:tcPr>
          <w:p w14:paraId="39657655" w14:textId="77777777" w:rsidR="0096727D" w:rsidRPr="008C4B6E" w:rsidRDefault="0096727D" w:rsidP="0096727D">
            <w:pPr>
              <w:spacing w:line="360" w:lineRule="exact"/>
              <w:ind w:left="62" w:right="-111" w:hanging="80"/>
              <w:contextualSpacing/>
              <w:rPr>
                <w:rFonts w:asciiTheme="majorBidi" w:hAnsiTheme="majorBidi" w:cstheme="majorBidi"/>
                <w:sz w:val="28"/>
                <w:szCs w:val="28"/>
                <w:cs/>
              </w:rPr>
            </w:pPr>
          </w:p>
        </w:tc>
        <w:tc>
          <w:tcPr>
            <w:tcW w:w="993" w:type="dxa"/>
            <w:shd w:val="clear" w:color="auto" w:fill="auto"/>
            <w:vAlign w:val="bottom"/>
          </w:tcPr>
          <w:p w14:paraId="047969A2" w14:textId="77777777" w:rsidR="0096727D" w:rsidRPr="008C4B6E" w:rsidRDefault="0096727D" w:rsidP="0096727D">
            <w:pPr>
              <w:spacing w:line="360" w:lineRule="exact"/>
              <w:contextualSpacing/>
              <w:jc w:val="center"/>
              <w:rPr>
                <w:rFonts w:asciiTheme="majorBidi" w:hAnsiTheme="majorBidi" w:cstheme="majorBidi"/>
                <w:sz w:val="28"/>
                <w:szCs w:val="28"/>
              </w:rPr>
            </w:pPr>
          </w:p>
        </w:tc>
        <w:tc>
          <w:tcPr>
            <w:tcW w:w="992" w:type="dxa"/>
            <w:shd w:val="clear" w:color="auto" w:fill="auto"/>
            <w:vAlign w:val="bottom"/>
          </w:tcPr>
          <w:p w14:paraId="40D61BA8" w14:textId="77777777" w:rsidR="0096727D" w:rsidRPr="008C4B6E" w:rsidRDefault="0096727D" w:rsidP="0096727D">
            <w:pPr>
              <w:spacing w:line="360" w:lineRule="exact"/>
              <w:contextualSpacing/>
              <w:jc w:val="center"/>
              <w:rPr>
                <w:rFonts w:asciiTheme="majorBidi" w:hAnsiTheme="majorBidi" w:cstheme="majorBidi"/>
                <w:sz w:val="28"/>
                <w:szCs w:val="28"/>
              </w:rPr>
            </w:pPr>
          </w:p>
        </w:tc>
        <w:tc>
          <w:tcPr>
            <w:tcW w:w="850" w:type="dxa"/>
            <w:shd w:val="clear" w:color="auto" w:fill="auto"/>
            <w:vAlign w:val="bottom"/>
          </w:tcPr>
          <w:p w14:paraId="70EFD186" w14:textId="5DEEB1ED" w:rsidR="0096727D" w:rsidRPr="008C4B6E" w:rsidRDefault="00350258" w:rsidP="0096727D">
            <w:pPr>
              <w:pBdr>
                <w:bottom w:val="double" w:sz="4" w:space="1" w:color="auto"/>
              </w:pBdr>
              <w:tabs>
                <w:tab w:val="decimal" w:pos="526"/>
              </w:tabs>
              <w:spacing w:line="360" w:lineRule="exact"/>
              <w:ind w:right="57"/>
              <w:contextualSpacing/>
              <w:jc w:val="right"/>
              <w:rPr>
                <w:rFonts w:asciiTheme="majorBidi" w:hAnsiTheme="majorBidi" w:cstheme="majorBidi"/>
                <w:sz w:val="28"/>
                <w:szCs w:val="28"/>
              </w:rPr>
            </w:pPr>
            <w:r w:rsidRPr="008C4B6E">
              <w:rPr>
                <w:rFonts w:asciiTheme="majorBidi" w:hAnsiTheme="majorBidi" w:cstheme="majorBidi"/>
                <w:sz w:val="28"/>
                <w:szCs w:val="28"/>
              </w:rPr>
              <w:t>13,000</w:t>
            </w:r>
          </w:p>
        </w:tc>
        <w:tc>
          <w:tcPr>
            <w:tcW w:w="993" w:type="dxa"/>
            <w:shd w:val="clear" w:color="auto" w:fill="auto"/>
            <w:vAlign w:val="bottom"/>
          </w:tcPr>
          <w:p w14:paraId="3B45E52F" w14:textId="6A993721" w:rsidR="0096727D" w:rsidRPr="008C4B6E" w:rsidRDefault="0096727D" w:rsidP="0096727D">
            <w:pPr>
              <w:pBdr>
                <w:bottom w:val="double" w:sz="4" w:space="1" w:color="auto"/>
              </w:pBdr>
              <w:tabs>
                <w:tab w:val="decimal" w:pos="526"/>
              </w:tabs>
              <w:spacing w:line="360" w:lineRule="exact"/>
              <w:ind w:right="57"/>
              <w:contextualSpacing/>
              <w:jc w:val="right"/>
              <w:rPr>
                <w:rFonts w:asciiTheme="majorBidi" w:hAnsiTheme="majorBidi" w:cstheme="majorBidi"/>
                <w:sz w:val="28"/>
                <w:szCs w:val="28"/>
              </w:rPr>
            </w:pPr>
            <w:r w:rsidRPr="008C4B6E">
              <w:rPr>
                <w:rFonts w:asciiTheme="majorBidi" w:hAnsiTheme="majorBidi" w:cstheme="majorBidi"/>
                <w:sz w:val="28"/>
                <w:szCs w:val="28"/>
              </w:rPr>
              <w:t>13,000</w:t>
            </w:r>
          </w:p>
        </w:tc>
        <w:tc>
          <w:tcPr>
            <w:tcW w:w="850" w:type="dxa"/>
            <w:shd w:val="clear" w:color="auto" w:fill="auto"/>
            <w:vAlign w:val="bottom"/>
          </w:tcPr>
          <w:p w14:paraId="03761E4F" w14:textId="0D515B44" w:rsidR="0096727D" w:rsidRPr="008C4B6E" w:rsidRDefault="00350258" w:rsidP="0096727D">
            <w:pPr>
              <w:pBdr>
                <w:bottom w:val="double" w:sz="4" w:space="1" w:color="auto"/>
              </w:pBdr>
              <w:spacing w:line="360" w:lineRule="exact"/>
              <w:ind w:right="57"/>
              <w:contextualSpacing/>
              <w:jc w:val="right"/>
              <w:rPr>
                <w:rFonts w:asciiTheme="majorBidi" w:hAnsiTheme="majorBidi" w:cstheme="majorBidi"/>
                <w:sz w:val="28"/>
                <w:szCs w:val="28"/>
              </w:rPr>
            </w:pPr>
            <w:r w:rsidRPr="008C4B6E">
              <w:rPr>
                <w:rFonts w:asciiTheme="majorBidi" w:hAnsiTheme="majorBidi" w:cstheme="majorBidi"/>
                <w:sz w:val="28"/>
                <w:szCs w:val="28"/>
              </w:rPr>
              <w:t>(3</w:t>
            </w:r>
            <w:r w:rsidR="00275BEE">
              <w:rPr>
                <w:rFonts w:asciiTheme="majorBidi" w:hAnsiTheme="majorBidi" w:cstheme="majorBidi"/>
                <w:sz w:val="28"/>
                <w:szCs w:val="28"/>
              </w:rPr>
              <w:t>56</w:t>
            </w:r>
            <w:r w:rsidRPr="008C4B6E">
              <w:rPr>
                <w:rFonts w:asciiTheme="majorBidi" w:hAnsiTheme="majorBidi" w:cstheme="majorBidi"/>
                <w:sz w:val="28"/>
                <w:szCs w:val="28"/>
              </w:rPr>
              <w:t>)</w:t>
            </w:r>
          </w:p>
        </w:tc>
        <w:tc>
          <w:tcPr>
            <w:tcW w:w="992" w:type="dxa"/>
            <w:shd w:val="clear" w:color="auto" w:fill="auto"/>
            <w:vAlign w:val="bottom"/>
          </w:tcPr>
          <w:p w14:paraId="65757531" w14:textId="563CFBC2" w:rsidR="0096727D" w:rsidRPr="008C4B6E" w:rsidRDefault="0096727D" w:rsidP="0096727D">
            <w:pPr>
              <w:pBdr>
                <w:bottom w:val="double" w:sz="4" w:space="1" w:color="auto"/>
              </w:pBdr>
              <w:tabs>
                <w:tab w:val="decimal" w:pos="526"/>
              </w:tabs>
              <w:spacing w:line="360" w:lineRule="exact"/>
              <w:ind w:right="57"/>
              <w:contextualSpacing/>
              <w:jc w:val="right"/>
              <w:rPr>
                <w:rFonts w:asciiTheme="majorBidi" w:hAnsiTheme="majorBidi" w:cstheme="majorBidi"/>
                <w:sz w:val="28"/>
                <w:szCs w:val="28"/>
              </w:rPr>
            </w:pPr>
            <w:r w:rsidRPr="008C4B6E">
              <w:rPr>
                <w:rFonts w:asciiTheme="majorBidi" w:hAnsiTheme="majorBidi" w:cstheme="majorBidi"/>
                <w:sz w:val="28"/>
                <w:szCs w:val="28"/>
              </w:rPr>
              <w:t>(336)</w:t>
            </w:r>
          </w:p>
        </w:tc>
        <w:tc>
          <w:tcPr>
            <w:tcW w:w="851" w:type="dxa"/>
            <w:shd w:val="clear" w:color="auto" w:fill="auto"/>
          </w:tcPr>
          <w:p w14:paraId="661DD75A" w14:textId="7435B396" w:rsidR="0096727D" w:rsidRPr="008C4B6E" w:rsidRDefault="00350258" w:rsidP="0096727D">
            <w:pPr>
              <w:pBdr>
                <w:bottom w:val="double" w:sz="4" w:space="1" w:color="auto"/>
              </w:pBdr>
              <w:tabs>
                <w:tab w:val="decimal" w:pos="526"/>
              </w:tabs>
              <w:spacing w:line="360" w:lineRule="exact"/>
              <w:ind w:right="57"/>
              <w:contextualSpacing/>
              <w:jc w:val="right"/>
              <w:rPr>
                <w:rFonts w:asciiTheme="majorBidi" w:hAnsiTheme="majorBidi" w:cstheme="majorBidi"/>
                <w:sz w:val="28"/>
                <w:szCs w:val="28"/>
              </w:rPr>
            </w:pPr>
            <w:r w:rsidRPr="008C4B6E">
              <w:rPr>
                <w:rFonts w:asciiTheme="majorBidi" w:hAnsiTheme="majorBidi" w:cstheme="majorBidi"/>
                <w:sz w:val="28"/>
                <w:szCs w:val="28"/>
              </w:rPr>
              <w:t>12,6</w:t>
            </w:r>
            <w:r w:rsidR="00275BEE">
              <w:rPr>
                <w:rFonts w:asciiTheme="majorBidi" w:hAnsiTheme="majorBidi" w:cstheme="majorBidi"/>
                <w:sz w:val="28"/>
                <w:szCs w:val="28"/>
              </w:rPr>
              <w:t>4</w:t>
            </w:r>
            <w:r w:rsidRPr="008C4B6E">
              <w:rPr>
                <w:rFonts w:asciiTheme="majorBidi" w:hAnsiTheme="majorBidi" w:cstheme="majorBidi"/>
                <w:sz w:val="28"/>
                <w:szCs w:val="28"/>
              </w:rPr>
              <w:t>4</w:t>
            </w:r>
          </w:p>
        </w:tc>
        <w:tc>
          <w:tcPr>
            <w:tcW w:w="992" w:type="dxa"/>
            <w:shd w:val="clear" w:color="auto" w:fill="auto"/>
          </w:tcPr>
          <w:p w14:paraId="21DB8FE2" w14:textId="010CBF23" w:rsidR="0096727D" w:rsidRPr="008C4B6E" w:rsidRDefault="0096727D" w:rsidP="0096727D">
            <w:pPr>
              <w:pBdr>
                <w:bottom w:val="double" w:sz="4" w:space="1" w:color="auto"/>
              </w:pBdr>
              <w:tabs>
                <w:tab w:val="decimal" w:pos="526"/>
              </w:tabs>
              <w:spacing w:line="360" w:lineRule="exact"/>
              <w:ind w:right="57"/>
              <w:contextualSpacing/>
              <w:jc w:val="right"/>
              <w:rPr>
                <w:rFonts w:asciiTheme="majorBidi" w:hAnsiTheme="majorBidi" w:cstheme="majorBidi"/>
                <w:sz w:val="28"/>
                <w:szCs w:val="28"/>
              </w:rPr>
            </w:pPr>
            <w:r w:rsidRPr="008C4B6E">
              <w:rPr>
                <w:rFonts w:asciiTheme="majorBidi" w:hAnsiTheme="majorBidi" w:cstheme="majorBidi"/>
                <w:sz w:val="28"/>
                <w:szCs w:val="28"/>
              </w:rPr>
              <w:t xml:space="preserve"> 12,664 </w:t>
            </w:r>
          </w:p>
        </w:tc>
      </w:tr>
    </w:tbl>
    <w:p w14:paraId="6D122D26" w14:textId="77777777" w:rsidR="001B4D2E" w:rsidRPr="008C4B6E" w:rsidRDefault="001B4D2E" w:rsidP="00940623">
      <w:pPr>
        <w:tabs>
          <w:tab w:val="left" w:pos="588"/>
        </w:tabs>
        <w:spacing w:before="120"/>
        <w:ind w:left="57"/>
        <w:rPr>
          <w:rFonts w:asciiTheme="majorBidi" w:hAnsiTheme="majorBidi" w:cstheme="majorBidi"/>
          <w:b/>
          <w:bCs/>
          <w:sz w:val="28"/>
          <w:szCs w:val="28"/>
        </w:rPr>
      </w:pPr>
    </w:p>
    <w:p w14:paraId="5405140C" w14:textId="77777777" w:rsidR="001B4D2E" w:rsidRPr="008C4B6E" w:rsidRDefault="001B4D2E">
      <w:pPr>
        <w:rPr>
          <w:rFonts w:asciiTheme="majorBidi" w:hAnsiTheme="majorBidi" w:cstheme="majorBidi"/>
          <w:b/>
          <w:bCs/>
          <w:sz w:val="28"/>
          <w:szCs w:val="28"/>
        </w:rPr>
      </w:pPr>
      <w:r w:rsidRPr="008C4B6E">
        <w:rPr>
          <w:rFonts w:asciiTheme="majorBidi" w:hAnsiTheme="majorBidi" w:cstheme="majorBidi"/>
          <w:b/>
          <w:bCs/>
          <w:sz w:val="28"/>
          <w:szCs w:val="28"/>
        </w:rPr>
        <w:br w:type="page"/>
      </w:r>
    </w:p>
    <w:p w14:paraId="3F0BBC4E" w14:textId="26FFFC8A" w:rsidR="00940623" w:rsidRPr="0096727D" w:rsidRDefault="00940623" w:rsidP="006C229F">
      <w:pPr>
        <w:pStyle w:val="ListParagraph"/>
        <w:numPr>
          <w:ilvl w:val="0"/>
          <w:numId w:val="7"/>
        </w:numPr>
        <w:tabs>
          <w:tab w:val="left" w:pos="588"/>
        </w:tabs>
        <w:spacing w:after="0"/>
        <w:ind w:hanging="4491"/>
        <w:rPr>
          <w:rFonts w:asciiTheme="majorBidi" w:hAnsiTheme="majorBidi" w:cstheme="majorBidi"/>
          <w:sz w:val="28"/>
        </w:rPr>
      </w:pPr>
      <w:r w:rsidRPr="0096727D">
        <w:rPr>
          <w:rFonts w:asciiTheme="majorBidi" w:hAnsiTheme="majorBidi" w:cstheme="majorBidi"/>
          <w:b/>
          <w:bCs/>
          <w:sz w:val="28"/>
        </w:rPr>
        <w:lastRenderedPageBreak/>
        <w:t>Share of comprehensive income</w:t>
      </w:r>
      <w:r w:rsidRPr="0096727D">
        <w:rPr>
          <w:rFonts w:asciiTheme="majorBidi" w:hAnsiTheme="majorBidi" w:cstheme="majorBidi"/>
          <w:sz w:val="28"/>
        </w:rPr>
        <w:t xml:space="preserve"> </w:t>
      </w:r>
    </w:p>
    <w:p w14:paraId="4043BFD9" w14:textId="606B8D08" w:rsidR="00940623" w:rsidRPr="008C4B6E" w:rsidRDefault="00940623" w:rsidP="00940623">
      <w:pPr>
        <w:tabs>
          <w:tab w:val="left" w:pos="1710"/>
        </w:tabs>
        <w:overflowPunct w:val="0"/>
        <w:autoSpaceDE w:val="0"/>
        <w:autoSpaceDN w:val="0"/>
        <w:adjustRightInd w:val="0"/>
        <w:spacing w:line="400" w:lineRule="exact"/>
        <w:ind w:left="574"/>
        <w:jc w:val="both"/>
        <w:textAlignment w:val="baseline"/>
        <w:rPr>
          <w:rFonts w:asciiTheme="majorBidi" w:hAnsiTheme="majorBidi" w:cstheme="majorBidi"/>
          <w:spacing w:val="-3"/>
          <w:sz w:val="28"/>
          <w:szCs w:val="28"/>
        </w:rPr>
      </w:pPr>
      <w:r w:rsidRPr="008C4B6E">
        <w:rPr>
          <w:rFonts w:asciiTheme="majorBidi" w:hAnsiTheme="majorBidi" w:cstheme="majorBidi"/>
          <w:spacing w:val="-3"/>
          <w:sz w:val="28"/>
          <w:szCs w:val="28"/>
        </w:rPr>
        <w:t xml:space="preserve">During the </w:t>
      </w:r>
      <w:r w:rsidR="0043732F">
        <w:rPr>
          <w:rFonts w:asciiTheme="majorBidi" w:hAnsiTheme="majorBidi" w:cstheme="majorBidi"/>
          <w:spacing w:val="-3"/>
          <w:sz w:val="28"/>
          <w:szCs w:val="28"/>
        </w:rPr>
        <w:t>period</w:t>
      </w:r>
      <w:r w:rsidRPr="008C4B6E">
        <w:rPr>
          <w:rFonts w:asciiTheme="majorBidi" w:hAnsiTheme="majorBidi" w:cstheme="majorBidi"/>
          <w:spacing w:val="-3"/>
          <w:sz w:val="28"/>
          <w:szCs w:val="28"/>
        </w:rPr>
        <w:t xml:space="preserve">, the Company has recognized share of profit (loss) from investment in joint ventures </w:t>
      </w:r>
      <w:r w:rsidR="001667E5" w:rsidRPr="008C4B6E">
        <w:rPr>
          <w:rFonts w:asciiTheme="majorBidi" w:hAnsiTheme="majorBidi" w:cstheme="majorBidi"/>
          <w:spacing w:val="-3"/>
          <w:sz w:val="28"/>
          <w:szCs w:val="28"/>
        </w:rPr>
        <w:t>in consolidated financial statements</w:t>
      </w:r>
      <w:r w:rsidRPr="008C4B6E">
        <w:rPr>
          <w:rFonts w:asciiTheme="majorBidi" w:hAnsiTheme="majorBidi" w:cstheme="majorBidi"/>
          <w:spacing w:val="-3"/>
          <w:sz w:val="28"/>
          <w:szCs w:val="28"/>
        </w:rPr>
        <w:t xml:space="preserve"> as follows:</w:t>
      </w:r>
    </w:p>
    <w:tbl>
      <w:tblPr>
        <w:tblW w:w="8805" w:type="dxa"/>
        <w:tblInd w:w="462" w:type="dxa"/>
        <w:tblLayout w:type="fixed"/>
        <w:tblLook w:val="0000" w:firstRow="0" w:lastRow="0" w:firstColumn="0" w:lastColumn="0" w:noHBand="0" w:noVBand="0"/>
      </w:tblPr>
      <w:tblGrid>
        <w:gridCol w:w="4299"/>
        <w:gridCol w:w="2266"/>
        <w:gridCol w:w="2240"/>
      </w:tblGrid>
      <w:tr w:rsidR="00940623" w:rsidRPr="008C4B6E" w14:paraId="6315360E" w14:textId="77777777" w:rsidTr="007870DE">
        <w:trPr>
          <w:trHeight w:val="373"/>
        </w:trPr>
        <w:tc>
          <w:tcPr>
            <w:tcW w:w="4299" w:type="dxa"/>
            <w:tcBorders>
              <w:top w:val="nil"/>
              <w:left w:val="nil"/>
              <w:bottom w:val="nil"/>
              <w:right w:val="nil"/>
            </w:tcBorders>
            <w:shd w:val="clear" w:color="auto" w:fill="auto"/>
            <w:vAlign w:val="bottom"/>
          </w:tcPr>
          <w:p w14:paraId="0223B490" w14:textId="77777777" w:rsidR="00940623" w:rsidRPr="008C4B6E" w:rsidRDefault="00940623" w:rsidP="007870DE">
            <w:pP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br w:type="page"/>
            </w:r>
          </w:p>
        </w:tc>
        <w:tc>
          <w:tcPr>
            <w:tcW w:w="4506" w:type="dxa"/>
            <w:gridSpan w:val="2"/>
            <w:tcBorders>
              <w:top w:val="nil"/>
              <w:left w:val="nil"/>
              <w:right w:val="nil"/>
            </w:tcBorders>
            <w:shd w:val="clear" w:color="auto" w:fill="auto"/>
            <w:vAlign w:val="bottom"/>
          </w:tcPr>
          <w:p w14:paraId="2ED2ABCA" w14:textId="77777777" w:rsidR="00940623" w:rsidRPr="008C4B6E" w:rsidRDefault="00940623" w:rsidP="007870DE">
            <w:pPr>
              <w:pBdr>
                <w:bottom w:val="single" w:sz="4" w:space="1" w:color="auto"/>
              </w:pBdr>
              <w:spacing w:line="360" w:lineRule="exact"/>
              <w:jc w:val="right"/>
              <w:rPr>
                <w:rFonts w:asciiTheme="majorBidi" w:hAnsiTheme="majorBidi" w:cstheme="majorBidi"/>
                <w:sz w:val="28"/>
                <w:szCs w:val="28"/>
                <w:cs/>
              </w:rPr>
            </w:pPr>
            <w:r w:rsidRPr="008C4B6E">
              <w:rPr>
                <w:rFonts w:asciiTheme="majorBidi" w:hAnsiTheme="majorBidi" w:cstheme="majorBidi"/>
                <w:sz w:val="28"/>
                <w:szCs w:val="28"/>
                <w:cs/>
              </w:rPr>
              <w:t>(</w:t>
            </w:r>
            <w:r w:rsidRPr="008C4B6E">
              <w:rPr>
                <w:rFonts w:asciiTheme="majorBidi" w:hAnsiTheme="majorBidi" w:cstheme="majorBidi"/>
                <w:sz w:val="28"/>
                <w:szCs w:val="28"/>
              </w:rPr>
              <w:t>Unit: Thousand Baht)</w:t>
            </w:r>
          </w:p>
        </w:tc>
      </w:tr>
      <w:tr w:rsidR="00940623" w:rsidRPr="008C4B6E" w14:paraId="2A21D10C" w14:textId="77777777" w:rsidTr="007870DE">
        <w:trPr>
          <w:trHeight w:val="365"/>
        </w:trPr>
        <w:tc>
          <w:tcPr>
            <w:tcW w:w="4299" w:type="dxa"/>
            <w:tcBorders>
              <w:top w:val="nil"/>
              <w:left w:val="nil"/>
              <w:bottom w:val="nil"/>
              <w:right w:val="nil"/>
            </w:tcBorders>
            <w:shd w:val="clear" w:color="auto" w:fill="auto"/>
            <w:vAlign w:val="bottom"/>
          </w:tcPr>
          <w:p w14:paraId="3FC7A77B" w14:textId="77777777" w:rsidR="00940623" w:rsidRPr="008C4B6E" w:rsidRDefault="00940623" w:rsidP="007870DE">
            <w:pPr>
              <w:spacing w:line="360" w:lineRule="exact"/>
              <w:jc w:val="center"/>
              <w:rPr>
                <w:rFonts w:asciiTheme="majorBidi" w:hAnsiTheme="majorBidi" w:cstheme="majorBidi"/>
                <w:sz w:val="28"/>
                <w:szCs w:val="28"/>
                <w:cs/>
              </w:rPr>
            </w:pPr>
          </w:p>
        </w:tc>
        <w:tc>
          <w:tcPr>
            <w:tcW w:w="4506" w:type="dxa"/>
            <w:gridSpan w:val="2"/>
            <w:tcBorders>
              <w:top w:val="nil"/>
              <w:left w:val="nil"/>
              <w:right w:val="nil"/>
            </w:tcBorders>
            <w:shd w:val="clear" w:color="auto" w:fill="auto"/>
            <w:vAlign w:val="bottom"/>
          </w:tcPr>
          <w:p w14:paraId="6970DED7" w14:textId="77777777" w:rsidR="00940623" w:rsidRPr="008C4B6E" w:rsidRDefault="00940623" w:rsidP="007870DE">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Consolidated financial statements</w:t>
            </w:r>
          </w:p>
        </w:tc>
      </w:tr>
      <w:tr w:rsidR="00940623" w:rsidRPr="008C4B6E" w14:paraId="45DDD741" w14:textId="77777777" w:rsidTr="007870DE">
        <w:trPr>
          <w:trHeight w:val="343"/>
        </w:trPr>
        <w:tc>
          <w:tcPr>
            <w:tcW w:w="4299" w:type="dxa"/>
            <w:tcBorders>
              <w:top w:val="nil"/>
              <w:left w:val="nil"/>
              <w:bottom w:val="nil"/>
              <w:right w:val="nil"/>
            </w:tcBorders>
            <w:shd w:val="clear" w:color="auto" w:fill="auto"/>
            <w:vAlign w:val="bottom"/>
          </w:tcPr>
          <w:p w14:paraId="6E5D8542" w14:textId="77777777" w:rsidR="00940623" w:rsidRPr="008C4B6E" w:rsidRDefault="00940623" w:rsidP="007870DE">
            <w:pPr>
              <w:spacing w:line="360" w:lineRule="exact"/>
              <w:jc w:val="center"/>
              <w:rPr>
                <w:rFonts w:asciiTheme="majorBidi" w:hAnsiTheme="majorBidi" w:cstheme="majorBidi"/>
                <w:sz w:val="28"/>
                <w:szCs w:val="28"/>
                <w:cs/>
              </w:rPr>
            </w:pPr>
          </w:p>
        </w:tc>
        <w:tc>
          <w:tcPr>
            <w:tcW w:w="4506" w:type="dxa"/>
            <w:gridSpan w:val="2"/>
            <w:tcBorders>
              <w:top w:val="nil"/>
              <w:left w:val="nil"/>
              <w:right w:val="nil"/>
            </w:tcBorders>
            <w:shd w:val="clear" w:color="auto" w:fill="auto"/>
            <w:vAlign w:val="bottom"/>
          </w:tcPr>
          <w:p w14:paraId="14CE3542" w14:textId="4E1DBC64" w:rsidR="00940623" w:rsidRPr="008C4B6E" w:rsidRDefault="00940623" w:rsidP="007870DE">
            <w:pP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Share of profit (loss) from investments in</w:t>
            </w:r>
            <w:r w:rsidR="000C6365">
              <w:rPr>
                <w:rFonts w:asciiTheme="majorBidi" w:hAnsiTheme="majorBidi" w:cstheme="majorBidi"/>
                <w:sz w:val="28"/>
                <w:szCs w:val="28"/>
              </w:rPr>
              <w:t xml:space="preserve"> </w:t>
            </w:r>
            <w:r w:rsidR="000C6365" w:rsidRPr="008C4B6E">
              <w:rPr>
                <w:rFonts w:asciiTheme="majorBidi" w:hAnsiTheme="majorBidi" w:cstheme="majorBidi"/>
                <w:sz w:val="28"/>
                <w:szCs w:val="28"/>
              </w:rPr>
              <w:t>joint ventures</w:t>
            </w:r>
          </w:p>
        </w:tc>
      </w:tr>
      <w:tr w:rsidR="00940623" w:rsidRPr="008C4B6E" w14:paraId="277412A0" w14:textId="77777777" w:rsidTr="007870DE">
        <w:trPr>
          <w:trHeight w:val="373"/>
        </w:trPr>
        <w:tc>
          <w:tcPr>
            <w:tcW w:w="4299" w:type="dxa"/>
            <w:tcBorders>
              <w:top w:val="nil"/>
              <w:left w:val="nil"/>
              <w:bottom w:val="nil"/>
              <w:right w:val="nil"/>
            </w:tcBorders>
            <w:shd w:val="clear" w:color="auto" w:fill="auto"/>
            <w:vAlign w:val="bottom"/>
          </w:tcPr>
          <w:p w14:paraId="6A97ADE1" w14:textId="77777777" w:rsidR="00940623" w:rsidRPr="008C4B6E" w:rsidRDefault="00940623" w:rsidP="007870DE">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Joint ventures</w:t>
            </w:r>
          </w:p>
        </w:tc>
        <w:tc>
          <w:tcPr>
            <w:tcW w:w="4506" w:type="dxa"/>
            <w:gridSpan w:val="2"/>
            <w:tcBorders>
              <w:top w:val="nil"/>
              <w:left w:val="nil"/>
              <w:right w:val="nil"/>
            </w:tcBorders>
            <w:shd w:val="clear" w:color="auto" w:fill="auto"/>
            <w:vAlign w:val="bottom"/>
          </w:tcPr>
          <w:p w14:paraId="57F685B3" w14:textId="4E68834C" w:rsidR="00940623" w:rsidRPr="008C4B6E" w:rsidRDefault="000C6365" w:rsidP="007870DE">
            <w:pPr>
              <w:pBdr>
                <w:bottom w:val="single" w:sz="4" w:space="1" w:color="auto"/>
              </w:pBdr>
              <w:spacing w:line="360" w:lineRule="exact"/>
              <w:jc w:val="center"/>
              <w:rPr>
                <w:rFonts w:asciiTheme="majorBidi" w:hAnsiTheme="majorBidi" w:cstheme="majorBidi"/>
                <w:sz w:val="28"/>
                <w:szCs w:val="28"/>
                <w:cs/>
              </w:rPr>
            </w:pPr>
            <w:r w:rsidRPr="00C1714A">
              <w:rPr>
                <w:rFonts w:asciiTheme="majorBidi" w:hAnsiTheme="majorBidi" w:cstheme="majorBidi"/>
                <w:sz w:val="28"/>
                <w:szCs w:val="28"/>
              </w:rPr>
              <w:t xml:space="preserve">for the three-month period ended </w:t>
            </w:r>
            <w:r>
              <w:rPr>
                <w:rFonts w:asciiTheme="majorBidi" w:hAnsiTheme="majorBidi" w:cstheme="majorBidi"/>
                <w:sz w:val="28"/>
                <w:szCs w:val="28"/>
              </w:rPr>
              <w:t>March</w:t>
            </w:r>
            <w:r w:rsidRPr="00C1714A">
              <w:rPr>
                <w:rFonts w:asciiTheme="majorBidi" w:hAnsiTheme="majorBidi" w:cstheme="majorBidi"/>
                <w:sz w:val="28"/>
                <w:szCs w:val="28"/>
              </w:rPr>
              <w:t xml:space="preserve"> 3</w:t>
            </w:r>
            <w:r>
              <w:rPr>
                <w:rFonts w:asciiTheme="majorBidi" w:hAnsiTheme="majorBidi" w:cstheme="majorBidi"/>
                <w:sz w:val="28"/>
                <w:szCs w:val="28"/>
              </w:rPr>
              <w:t>1</w:t>
            </w:r>
            <w:r w:rsidR="00940623" w:rsidRPr="008C4B6E">
              <w:rPr>
                <w:rFonts w:asciiTheme="majorBidi" w:hAnsiTheme="majorBidi" w:cstheme="majorBidi"/>
                <w:sz w:val="28"/>
                <w:szCs w:val="28"/>
              </w:rPr>
              <w:t>,</w:t>
            </w:r>
          </w:p>
        </w:tc>
      </w:tr>
      <w:tr w:rsidR="00940623" w:rsidRPr="008C4B6E" w14:paraId="27F3EC28" w14:textId="77777777" w:rsidTr="007870DE">
        <w:trPr>
          <w:trHeight w:val="338"/>
        </w:trPr>
        <w:tc>
          <w:tcPr>
            <w:tcW w:w="4299" w:type="dxa"/>
            <w:tcBorders>
              <w:top w:val="nil"/>
              <w:left w:val="nil"/>
              <w:bottom w:val="nil"/>
              <w:right w:val="nil"/>
            </w:tcBorders>
            <w:shd w:val="clear" w:color="auto" w:fill="auto"/>
          </w:tcPr>
          <w:p w14:paraId="2AFB3B80" w14:textId="77777777" w:rsidR="00940623" w:rsidRPr="008C4B6E" w:rsidRDefault="00940623" w:rsidP="00940623">
            <w:pPr>
              <w:spacing w:line="360" w:lineRule="exact"/>
              <w:jc w:val="center"/>
              <w:rPr>
                <w:rFonts w:asciiTheme="majorBidi" w:hAnsiTheme="majorBidi" w:cstheme="majorBidi"/>
                <w:cs/>
              </w:rPr>
            </w:pPr>
          </w:p>
        </w:tc>
        <w:tc>
          <w:tcPr>
            <w:tcW w:w="2266" w:type="dxa"/>
            <w:tcBorders>
              <w:top w:val="nil"/>
              <w:left w:val="nil"/>
              <w:right w:val="nil"/>
            </w:tcBorders>
            <w:shd w:val="clear" w:color="auto" w:fill="auto"/>
            <w:vAlign w:val="bottom"/>
          </w:tcPr>
          <w:p w14:paraId="032659E5" w14:textId="593D4787" w:rsidR="00940623" w:rsidRPr="008C4B6E" w:rsidRDefault="00940623" w:rsidP="00940623">
            <w:pPr>
              <w:pBdr>
                <w:bottom w:val="single" w:sz="4" w:space="1" w:color="auto"/>
              </w:pBdr>
              <w:tabs>
                <w:tab w:val="right" w:pos="7200"/>
                <w:tab w:val="right" w:pos="8540"/>
              </w:tabs>
              <w:spacing w:line="360" w:lineRule="exact"/>
              <w:jc w:val="center"/>
              <w:rPr>
                <w:rFonts w:asciiTheme="majorBidi" w:hAnsiTheme="majorBidi" w:cstheme="majorBidi"/>
              </w:rPr>
            </w:pPr>
            <w:r w:rsidRPr="008C4B6E">
              <w:rPr>
                <w:rFonts w:asciiTheme="majorBidi" w:hAnsiTheme="majorBidi" w:cstheme="majorBidi"/>
                <w:sz w:val="28"/>
                <w:szCs w:val="28"/>
              </w:rPr>
              <w:t>202</w:t>
            </w:r>
            <w:r w:rsidR="000C6365">
              <w:rPr>
                <w:rFonts w:asciiTheme="majorBidi" w:hAnsiTheme="majorBidi" w:cstheme="majorBidi"/>
                <w:sz w:val="28"/>
                <w:szCs w:val="28"/>
              </w:rPr>
              <w:t>5</w:t>
            </w:r>
          </w:p>
        </w:tc>
        <w:tc>
          <w:tcPr>
            <w:tcW w:w="2240" w:type="dxa"/>
            <w:tcBorders>
              <w:top w:val="nil"/>
              <w:left w:val="nil"/>
              <w:right w:val="nil"/>
            </w:tcBorders>
            <w:shd w:val="clear" w:color="auto" w:fill="auto"/>
            <w:vAlign w:val="bottom"/>
          </w:tcPr>
          <w:p w14:paraId="7153691A" w14:textId="2875FE79" w:rsidR="00940623" w:rsidRPr="008C4B6E" w:rsidRDefault="00940623" w:rsidP="00940623">
            <w:pPr>
              <w:pBdr>
                <w:bottom w:val="single" w:sz="4" w:space="1" w:color="auto"/>
              </w:pBdr>
              <w:tabs>
                <w:tab w:val="right" w:pos="7200"/>
                <w:tab w:val="right" w:pos="8540"/>
              </w:tabs>
              <w:spacing w:line="360" w:lineRule="exact"/>
              <w:jc w:val="center"/>
              <w:rPr>
                <w:rFonts w:asciiTheme="majorBidi" w:hAnsiTheme="majorBidi" w:cstheme="majorBidi"/>
                <w:cs/>
              </w:rPr>
            </w:pPr>
            <w:r w:rsidRPr="008C4B6E">
              <w:rPr>
                <w:rFonts w:asciiTheme="majorBidi" w:hAnsiTheme="majorBidi" w:cstheme="majorBidi"/>
                <w:sz w:val="28"/>
                <w:szCs w:val="28"/>
              </w:rPr>
              <w:t>202</w:t>
            </w:r>
            <w:r w:rsidR="000C6365">
              <w:rPr>
                <w:rFonts w:asciiTheme="majorBidi" w:hAnsiTheme="majorBidi" w:cstheme="majorBidi"/>
                <w:sz w:val="28"/>
                <w:szCs w:val="28"/>
              </w:rPr>
              <w:t>4</w:t>
            </w:r>
          </w:p>
        </w:tc>
      </w:tr>
      <w:tr w:rsidR="00350258" w:rsidRPr="008C4B6E" w14:paraId="0E1B4117" w14:textId="77777777" w:rsidTr="00350258">
        <w:trPr>
          <w:trHeight w:val="343"/>
        </w:trPr>
        <w:tc>
          <w:tcPr>
            <w:tcW w:w="4299" w:type="dxa"/>
            <w:tcBorders>
              <w:top w:val="nil"/>
              <w:left w:val="nil"/>
              <w:bottom w:val="nil"/>
              <w:right w:val="nil"/>
            </w:tcBorders>
            <w:shd w:val="clear" w:color="auto" w:fill="auto"/>
          </w:tcPr>
          <w:p w14:paraId="53B77F8A" w14:textId="77777777" w:rsidR="00350258" w:rsidRPr="008C4B6E" w:rsidRDefault="00350258" w:rsidP="00350258">
            <w:pPr>
              <w:spacing w:line="360" w:lineRule="exact"/>
              <w:ind w:left="162" w:hanging="142"/>
              <w:rPr>
                <w:rFonts w:asciiTheme="majorBidi" w:hAnsiTheme="majorBidi" w:cstheme="majorBidi"/>
                <w:cs/>
              </w:rPr>
            </w:pPr>
            <w:r w:rsidRPr="008C4B6E">
              <w:rPr>
                <w:rFonts w:asciiTheme="majorBidi" w:hAnsiTheme="majorBidi" w:cstheme="majorBidi"/>
                <w:sz w:val="28"/>
                <w:szCs w:val="28"/>
              </w:rPr>
              <w:t>Capital Asia Asset Management Company Limited</w:t>
            </w:r>
          </w:p>
        </w:tc>
        <w:tc>
          <w:tcPr>
            <w:tcW w:w="2266" w:type="dxa"/>
            <w:tcBorders>
              <w:top w:val="nil"/>
              <w:left w:val="nil"/>
              <w:right w:val="nil"/>
            </w:tcBorders>
            <w:shd w:val="clear" w:color="auto" w:fill="auto"/>
          </w:tcPr>
          <w:p w14:paraId="41A4B623" w14:textId="50C9FA2D" w:rsidR="00350258" w:rsidRPr="00076CA5" w:rsidRDefault="00350258" w:rsidP="00350258">
            <w:pPr>
              <w:pBdr>
                <w:bottom w:val="single" w:sz="4" w:space="1" w:color="auto"/>
              </w:pBdr>
              <w:spacing w:line="360" w:lineRule="exact"/>
              <w:ind w:left="-30" w:firstLine="30"/>
              <w:jc w:val="right"/>
              <w:rPr>
                <w:rFonts w:asciiTheme="majorBidi" w:hAnsiTheme="majorBidi" w:cstheme="majorBidi"/>
                <w:sz w:val="28"/>
                <w:szCs w:val="28"/>
                <w:cs/>
              </w:rPr>
            </w:pPr>
            <w:r w:rsidRPr="00076CA5">
              <w:rPr>
                <w:rFonts w:asciiTheme="majorBidi" w:hAnsiTheme="majorBidi" w:cstheme="majorBidi"/>
                <w:sz w:val="28"/>
                <w:szCs w:val="28"/>
              </w:rPr>
              <w:t>(</w:t>
            </w:r>
            <w:r w:rsidR="00275BEE" w:rsidRPr="00076CA5">
              <w:rPr>
                <w:rFonts w:asciiTheme="majorBidi" w:hAnsiTheme="majorBidi" w:cstheme="majorBidi"/>
                <w:sz w:val="28"/>
                <w:szCs w:val="28"/>
              </w:rPr>
              <w:t>20</w:t>
            </w:r>
            <w:r w:rsidRPr="00076CA5">
              <w:rPr>
                <w:rFonts w:asciiTheme="majorBidi" w:hAnsiTheme="majorBidi" w:cstheme="majorBidi"/>
                <w:sz w:val="28"/>
                <w:szCs w:val="28"/>
              </w:rPr>
              <w:t>)</w:t>
            </w:r>
          </w:p>
        </w:tc>
        <w:tc>
          <w:tcPr>
            <w:tcW w:w="2240" w:type="dxa"/>
            <w:tcBorders>
              <w:top w:val="nil"/>
              <w:left w:val="nil"/>
              <w:right w:val="nil"/>
            </w:tcBorders>
            <w:shd w:val="clear" w:color="auto" w:fill="auto"/>
            <w:vAlign w:val="bottom"/>
          </w:tcPr>
          <w:p w14:paraId="66EC30DB" w14:textId="00474CB0" w:rsidR="00350258" w:rsidRPr="00076CA5" w:rsidRDefault="00350258" w:rsidP="00350258">
            <w:pPr>
              <w:pBdr>
                <w:bottom w:val="single" w:sz="4" w:space="1" w:color="auto"/>
              </w:pBdr>
              <w:spacing w:line="360" w:lineRule="exact"/>
              <w:ind w:left="-30" w:firstLine="30"/>
              <w:jc w:val="right"/>
              <w:rPr>
                <w:rFonts w:asciiTheme="majorBidi" w:hAnsiTheme="majorBidi" w:cstheme="majorBidi"/>
                <w:sz w:val="28"/>
                <w:szCs w:val="28"/>
              </w:rPr>
            </w:pPr>
            <w:r w:rsidRPr="00076CA5">
              <w:rPr>
                <w:rFonts w:asciiTheme="majorBidi" w:hAnsiTheme="majorBidi" w:cstheme="majorBidi"/>
                <w:sz w:val="28"/>
                <w:szCs w:val="28"/>
              </w:rPr>
              <w:t>(14)</w:t>
            </w:r>
          </w:p>
        </w:tc>
      </w:tr>
      <w:tr w:rsidR="00350258" w:rsidRPr="008C4B6E" w14:paraId="6B3293F4" w14:textId="77777777" w:rsidTr="00350258">
        <w:trPr>
          <w:trHeight w:val="387"/>
        </w:trPr>
        <w:tc>
          <w:tcPr>
            <w:tcW w:w="4299" w:type="dxa"/>
            <w:tcBorders>
              <w:top w:val="nil"/>
              <w:left w:val="nil"/>
              <w:bottom w:val="nil"/>
              <w:right w:val="nil"/>
            </w:tcBorders>
            <w:shd w:val="clear" w:color="auto" w:fill="auto"/>
          </w:tcPr>
          <w:p w14:paraId="1AD4B060" w14:textId="77777777" w:rsidR="00350258" w:rsidRPr="008C4B6E" w:rsidRDefault="00350258" w:rsidP="00350258">
            <w:pPr>
              <w:spacing w:line="360" w:lineRule="exact"/>
              <w:ind w:left="162" w:hanging="142"/>
              <w:rPr>
                <w:rFonts w:asciiTheme="majorBidi" w:hAnsiTheme="majorBidi" w:cstheme="majorBidi"/>
              </w:rPr>
            </w:pPr>
            <w:r w:rsidRPr="008C4B6E">
              <w:rPr>
                <w:rFonts w:asciiTheme="majorBidi" w:hAnsiTheme="majorBidi" w:cstheme="majorBidi"/>
                <w:sz w:val="28"/>
                <w:szCs w:val="28"/>
              </w:rPr>
              <w:t>Total</w:t>
            </w:r>
          </w:p>
        </w:tc>
        <w:tc>
          <w:tcPr>
            <w:tcW w:w="2266" w:type="dxa"/>
            <w:tcBorders>
              <w:left w:val="nil"/>
              <w:right w:val="nil"/>
            </w:tcBorders>
            <w:shd w:val="clear" w:color="auto" w:fill="auto"/>
          </w:tcPr>
          <w:p w14:paraId="6C7F22E5" w14:textId="77333F91" w:rsidR="00350258" w:rsidRPr="00076CA5" w:rsidRDefault="00350258" w:rsidP="00350258">
            <w:pPr>
              <w:pBdr>
                <w:bottom w:val="double" w:sz="4" w:space="1" w:color="auto"/>
              </w:pBdr>
              <w:spacing w:line="360" w:lineRule="exact"/>
              <w:ind w:left="-30" w:firstLine="30"/>
              <w:jc w:val="right"/>
              <w:rPr>
                <w:rFonts w:asciiTheme="majorBidi" w:hAnsiTheme="majorBidi" w:cstheme="majorBidi"/>
                <w:sz w:val="28"/>
                <w:szCs w:val="28"/>
              </w:rPr>
            </w:pPr>
            <w:r w:rsidRPr="00076CA5">
              <w:rPr>
                <w:rFonts w:asciiTheme="majorBidi" w:hAnsiTheme="majorBidi" w:cstheme="majorBidi"/>
                <w:sz w:val="28"/>
                <w:szCs w:val="28"/>
              </w:rPr>
              <w:t>(</w:t>
            </w:r>
            <w:r w:rsidR="00275BEE" w:rsidRPr="00076CA5">
              <w:rPr>
                <w:rFonts w:asciiTheme="majorBidi" w:hAnsiTheme="majorBidi" w:cstheme="majorBidi"/>
                <w:sz w:val="28"/>
                <w:szCs w:val="28"/>
              </w:rPr>
              <w:t>20</w:t>
            </w:r>
            <w:r w:rsidRPr="00076CA5">
              <w:rPr>
                <w:rFonts w:asciiTheme="majorBidi" w:hAnsiTheme="majorBidi" w:cstheme="majorBidi"/>
                <w:sz w:val="28"/>
                <w:szCs w:val="28"/>
              </w:rPr>
              <w:t>)</w:t>
            </w:r>
          </w:p>
        </w:tc>
        <w:tc>
          <w:tcPr>
            <w:tcW w:w="2240" w:type="dxa"/>
            <w:tcBorders>
              <w:left w:val="nil"/>
              <w:right w:val="nil"/>
            </w:tcBorders>
            <w:shd w:val="clear" w:color="auto" w:fill="auto"/>
            <w:vAlign w:val="bottom"/>
          </w:tcPr>
          <w:p w14:paraId="646AAB18" w14:textId="5587980D" w:rsidR="00350258" w:rsidRPr="00076CA5" w:rsidRDefault="00350258" w:rsidP="00350258">
            <w:pPr>
              <w:pBdr>
                <w:bottom w:val="double" w:sz="4" w:space="1" w:color="auto"/>
              </w:pBdr>
              <w:spacing w:line="360" w:lineRule="exact"/>
              <w:ind w:left="-30" w:firstLine="30"/>
              <w:jc w:val="right"/>
              <w:rPr>
                <w:rFonts w:asciiTheme="majorBidi" w:hAnsiTheme="majorBidi" w:cstheme="majorBidi"/>
                <w:sz w:val="28"/>
                <w:szCs w:val="28"/>
              </w:rPr>
            </w:pPr>
            <w:r w:rsidRPr="00076CA5">
              <w:rPr>
                <w:rFonts w:asciiTheme="majorBidi" w:hAnsiTheme="majorBidi" w:cstheme="majorBidi"/>
                <w:sz w:val="28"/>
                <w:szCs w:val="28"/>
              </w:rPr>
              <w:t>(14)</w:t>
            </w:r>
          </w:p>
        </w:tc>
      </w:tr>
    </w:tbl>
    <w:p w14:paraId="35E8F148" w14:textId="77777777" w:rsidR="001B4D2E" w:rsidRPr="008C4B6E" w:rsidRDefault="001B4D2E" w:rsidP="00940623">
      <w:pPr>
        <w:overflowPunct w:val="0"/>
        <w:autoSpaceDE w:val="0"/>
        <w:autoSpaceDN w:val="0"/>
        <w:adjustRightInd w:val="0"/>
        <w:spacing w:line="400" w:lineRule="exact"/>
        <w:ind w:left="573" w:hanging="6"/>
        <w:jc w:val="thaiDistribute"/>
        <w:textAlignment w:val="baseline"/>
        <w:rPr>
          <w:rFonts w:asciiTheme="majorBidi" w:hAnsiTheme="majorBidi" w:cstheme="majorBidi"/>
          <w:sz w:val="28"/>
          <w:szCs w:val="28"/>
        </w:rPr>
      </w:pPr>
    </w:p>
    <w:p w14:paraId="518C3E7A" w14:textId="6A3119AE" w:rsidR="000C6365" w:rsidRDefault="001B4D2E">
      <w:pPr>
        <w:rPr>
          <w:rFonts w:asciiTheme="majorBidi" w:hAnsiTheme="majorBidi" w:cstheme="majorBidi"/>
          <w:sz w:val="28"/>
          <w:cs/>
        </w:rPr>
      </w:pPr>
      <w:bookmarkStart w:id="4" w:name="_Hlk110005856"/>
      <w:r w:rsidRPr="008C4B6E">
        <w:rPr>
          <w:rFonts w:asciiTheme="majorBidi" w:hAnsiTheme="majorBidi" w:cstheme="majorBidi"/>
          <w:sz w:val="28"/>
          <w:cs/>
        </w:rPr>
        <w:br w:type="page"/>
      </w:r>
    </w:p>
    <w:bookmarkEnd w:id="4"/>
    <w:p w14:paraId="223F1F66" w14:textId="77777777" w:rsidR="009C5CB6" w:rsidRPr="008C4B6E" w:rsidRDefault="009C5CB6" w:rsidP="006562A9">
      <w:pPr>
        <w:pStyle w:val="Heading8"/>
        <w:numPr>
          <w:ilvl w:val="0"/>
          <w:numId w:val="1"/>
        </w:numPr>
        <w:spacing w:before="120" w:line="240" w:lineRule="auto"/>
        <w:ind w:left="567" w:hanging="567"/>
        <w:jc w:val="thaiDistribute"/>
        <w:rPr>
          <w:rFonts w:asciiTheme="majorBidi" w:hAnsiTheme="majorBidi" w:cstheme="majorBidi"/>
          <w:sz w:val="28"/>
          <w:szCs w:val="28"/>
          <w:lang w:val="en-US"/>
        </w:rPr>
      </w:pPr>
      <w:r w:rsidRPr="008C4B6E">
        <w:rPr>
          <w:rFonts w:asciiTheme="majorBidi" w:hAnsiTheme="majorBidi" w:cstheme="majorBidi"/>
          <w:sz w:val="28"/>
          <w:szCs w:val="28"/>
          <w:lang w:val="en-US"/>
        </w:rPr>
        <w:lastRenderedPageBreak/>
        <w:t>Investment</w:t>
      </w:r>
      <w:r w:rsidRPr="008C4B6E">
        <w:rPr>
          <w:rFonts w:asciiTheme="majorBidi" w:hAnsiTheme="majorBidi" w:cstheme="majorBidi"/>
          <w:sz w:val="28"/>
          <w:szCs w:val="28"/>
        </w:rPr>
        <w:t xml:space="preserve"> in subsidiaries</w:t>
      </w:r>
    </w:p>
    <w:p w14:paraId="6AA455DB" w14:textId="15D2F4E3" w:rsidR="009C5CB6" w:rsidRPr="008C4B6E" w:rsidRDefault="009C5CB6" w:rsidP="009C5CB6">
      <w:pPr>
        <w:overflowPunct w:val="0"/>
        <w:autoSpaceDE w:val="0"/>
        <w:autoSpaceDN w:val="0"/>
        <w:adjustRightInd w:val="0"/>
        <w:spacing w:line="400" w:lineRule="exact"/>
        <w:ind w:left="574"/>
        <w:jc w:val="thaiDistribute"/>
        <w:textAlignment w:val="baseline"/>
        <w:rPr>
          <w:rFonts w:asciiTheme="majorBidi" w:hAnsiTheme="majorBidi" w:cstheme="majorBidi"/>
          <w:sz w:val="28"/>
          <w:szCs w:val="28"/>
        </w:rPr>
      </w:pPr>
      <w:r w:rsidRPr="008C4B6E">
        <w:rPr>
          <w:rFonts w:asciiTheme="majorBidi" w:hAnsiTheme="majorBidi" w:cstheme="majorBidi"/>
          <w:sz w:val="28"/>
          <w:szCs w:val="28"/>
        </w:rPr>
        <w:t xml:space="preserve">Investments in subsidiaries </w:t>
      </w:r>
      <w:r w:rsidR="00334EEA">
        <w:rPr>
          <w:rFonts w:asciiTheme="majorBidi" w:hAnsiTheme="majorBidi" w:cstheme="majorBidi"/>
          <w:spacing w:val="-2"/>
          <w:sz w:val="28"/>
          <w:szCs w:val="28"/>
        </w:rPr>
        <w:t>a</w:t>
      </w:r>
      <w:r w:rsidR="00582FED" w:rsidRPr="008C4B6E">
        <w:rPr>
          <w:rFonts w:asciiTheme="majorBidi" w:hAnsiTheme="majorBidi" w:cstheme="majorBidi"/>
          <w:spacing w:val="-2"/>
          <w:sz w:val="28"/>
          <w:szCs w:val="28"/>
        </w:rPr>
        <w:t>s</w:t>
      </w:r>
      <w:r w:rsidR="00582FED" w:rsidRPr="00DF7657">
        <w:rPr>
          <w:rFonts w:ascii="Angsana New" w:hAnsi="Angsana New"/>
          <w:sz w:val="28"/>
          <w:szCs w:val="28"/>
        </w:rPr>
        <w:t xml:space="preserve"> at </w:t>
      </w:r>
      <w:r w:rsidR="00582FED" w:rsidRPr="00DF7657">
        <w:rPr>
          <w:rFonts w:ascii="Angsana New" w:hAnsi="Angsana New"/>
          <w:sz w:val="28"/>
        </w:rPr>
        <w:t>March</w:t>
      </w:r>
      <w:r w:rsidR="00582FED" w:rsidRPr="00DF7657">
        <w:rPr>
          <w:rFonts w:ascii="Angsana New" w:hAnsi="Angsana New"/>
          <w:sz w:val="28"/>
          <w:szCs w:val="28"/>
        </w:rPr>
        <w:t xml:space="preserve"> 3</w:t>
      </w:r>
      <w:r w:rsidR="00582FED" w:rsidRPr="00DF7657">
        <w:rPr>
          <w:rFonts w:ascii="Angsana New" w:hAnsi="Angsana New"/>
          <w:sz w:val="28"/>
        </w:rPr>
        <w:t>1</w:t>
      </w:r>
      <w:r w:rsidR="00582FED" w:rsidRPr="00DF7657">
        <w:rPr>
          <w:rFonts w:ascii="Angsana New" w:hAnsi="Angsana New"/>
          <w:sz w:val="28"/>
          <w:szCs w:val="28"/>
        </w:rPr>
        <w:t>, 202</w:t>
      </w:r>
      <w:r w:rsidR="00582FED" w:rsidRPr="00DF7657">
        <w:rPr>
          <w:rFonts w:ascii="Angsana New" w:hAnsi="Angsana New"/>
          <w:sz w:val="28"/>
        </w:rPr>
        <w:t>5</w:t>
      </w:r>
      <w:r w:rsidR="00582FED" w:rsidRPr="00DF7657">
        <w:rPr>
          <w:rFonts w:ascii="Angsana New" w:hAnsi="Angsana New"/>
          <w:sz w:val="28"/>
          <w:szCs w:val="28"/>
        </w:rPr>
        <w:t xml:space="preserve"> and December 31, 202</w:t>
      </w:r>
      <w:r w:rsidR="00582FED" w:rsidRPr="00DF7657">
        <w:rPr>
          <w:rFonts w:ascii="Angsana New" w:hAnsi="Angsana New"/>
          <w:sz w:val="28"/>
        </w:rPr>
        <w:t>4</w:t>
      </w:r>
      <w:r w:rsidRPr="008C4B6E">
        <w:rPr>
          <w:rFonts w:asciiTheme="majorBidi" w:hAnsiTheme="majorBidi" w:cstheme="majorBidi"/>
          <w:sz w:val="28"/>
          <w:szCs w:val="28"/>
        </w:rPr>
        <w:t xml:space="preserve"> and dividend </w:t>
      </w:r>
      <w:r w:rsidR="00582FED">
        <w:rPr>
          <w:rFonts w:asciiTheme="majorBidi" w:hAnsiTheme="majorBidi" w:cstheme="majorBidi"/>
          <w:sz w:val="28"/>
          <w:szCs w:val="28"/>
        </w:rPr>
        <w:t xml:space="preserve">for </w:t>
      </w:r>
      <w:r w:rsidR="00582FED" w:rsidRPr="00C1714A">
        <w:rPr>
          <w:rFonts w:ascii="Angsana New" w:hAnsi="Angsana New"/>
          <w:sz w:val="28"/>
          <w:szCs w:val="28"/>
        </w:rPr>
        <w:t xml:space="preserve">the </w:t>
      </w:r>
      <w:r w:rsidR="00582FED">
        <w:rPr>
          <w:rFonts w:ascii="Angsana New" w:hAnsi="Angsana New"/>
          <w:sz w:val="28"/>
          <w:szCs w:val="28"/>
        </w:rPr>
        <w:t>three</w:t>
      </w:r>
      <w:r w:rsidR="00582FED" w:rsidRPr="00C1714A">
        <w:rPr>
          <w:rFonts w:ascii="Angsana New" w:hAnsi="Angsana New"/>
          <w:sz w:val="28"/>
          <w:szCs w:val="28"/>
        </w:rPr>
        <w:t xml:space="preserve">-month period ended </w:t>
      </w:r>
      <w:r w:rsidR="00582FED">
        <w:rPr>
          <w:rFonts w:ascii="Angsana New" w:hAnsi="Angsana New"/>
          <w:sz w:val="28"/>
          <w:szCs w:val="28"/>
        </w:rPr>
        <w:t>March</w:t>
      </w:r>
      <w:r w:rsidR="00582FED" w:rsidRPr="00C1714A">
        <w:rPr>
          <w:rFonts w:ascii="Angsana New" w:hAnsi="Angsana New"/>
          <w:sz w:val="28"/>
          <w:szCs w:val="28"/>
        </w:rPr>
        <w:t xml:space="preserve"> 3</w:t>
      </w:r>
      <w:r w:rsidR="00582FED">
        <w:rPr>
          <w:rFonts w:ascii="Angsana New" w:hAnsi="Angsana New"/>
          <w:sz w:val="28"/>
          <w:szCs w:val="28"/>
        </w:rPr>
        <w:t>1</w:t>
      </w:r>
      <w:r w:rsidR="00582FED" w:rsidRPr="00C1714A">
        <w:rPr>
          <w:rFonts w:ascii="Angsana New" w:hAnsi="Angsana New"/>
          <w:sz w:val="28"/>
          <w:szCs w:val="28"/>
        </w:rPr>
        <w:t>, 202</w:t>
      </w:r>
      <w:r w:rsidR="00582FED">
        <w:rPr>
          <w:rFonts w:ascii="Angsana New" w:hAnsi="Angsana New"/>
          <w:sz w:val="28"/>
          <w:szCs w:val="28"/>
        </w:rPr>
        <w:t>5</w:t>
      </w:r>
      <w:r w:rsidR="00582FED" w:rsidRPr="00C1714A">
        <w:rPr>
          <w:rFonts w:ascii="Angsana New" w:hAnsi="Angsana New"/>
          <w:sz w:val="28"/>
          <w:szCs w:val="28"/>
        </w:rPr>
        <w:t xml:space="preserve"> and 202</w:t>
      </w:r>
      <w:r w:rsidR="00582FED">
        <w:rPr>
          <w:rFonts w:ascii="Angsana New" w:hAnsi="Angsana New"/>
          <w:sz w:val="28"/>
          <w:szCs w:val="28"/>
        </w:rPr>
        <w:t>4</w:t>
      </w:r>
      <w:r w:rsidRPr="008C4B6E">
        <w:rPr>
          <w:rFonts w:asciiTheme="majorBidi" w:hAnsiTheme="majorBidi" w:cstheme="majorBidi"/>
          <w:sz w:val="28"/>
          <w:szCs w:val="28"/>
        </w:rPr>
        <w:t xml:space="preserve"> as follows:</w:t>
      </w:r>
    </w:p>
    <w:tbl>
      <w:tblPr>
        <w:tblW w:w="10508" w:type="dxa"/>
        <w:tblInd w:w="-567" w:type="dxa"/>
        <w:tblLayout w:type="fixed"/>
        <w:tblLook w:val="01E0" w:firstRow="1" w:lastRow="1" w:firstColumn="1" w:lastColumn="1" w:noHBand="0" w:noVBand="0"/>
      </w:tblPr>
      <w:tblGrid>
        <w:gridCol w:w="1134"/>
        <w:gridCol w:w="1843"/>
        <w:gridCol w:w="851"/>
        <w:gridCol w:w="992"/>
        <w:gridCol w:w="850"/>
        <w:gridCol w:w="993"/>
        <w:gridCol w:w="850"/>
        <w:gridCol w:w="992"/>
        <w:gridCol w:w="993"/>
        <w:gridCol w:w="1010"/>
      </w:tblGrid>
      <w:tr w:rsidR="009C5CB6" w:rsidRPr="008C4B6E" w14:paraId="723698B0" w14:textId="77777777" w:rsidTr="00433B10">
        <w:trPr>
          <w:trHeight w:val="431"/>
          <w:tblHeader/>
        </w:trPr>
        <w:tc>
          <w:tcPr>
            <w:tcW w:w="1134" w:type="dxa"/>
            <w:shd w:val="clear" w:color="auto" w:fill="auto"/>
            <w:vAlign w:val="bottom"/>
          </w:tcPr>
          <w:p w14:paraId="3D7EAF8A" w14:textId="77777777" w:rsidR="009C5CB6" w:rsidRPr="008C4B6E" w:rsidRDefault="009C5CB6" w:rsidP="007870D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1843" w:type="dxa"/>
            <w:shd w:val="clear" w:color="auto" w:fill="auto"/>
            <w:vAlign w:val="bottom"/>
          </w:tcPr>
          <w:p w14:paraId="40211A13" w14:textId="77777777" w:rsidR="009C5CB6" w:rsidRPr="008C4B6E" w:rsidRDefault="009C5CB6" w:rsidP="007870D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7531" w:type="dxa"/>
            <w:gridSpan w:val="8"/>
            <w:shd w:val="clear" w:color="auto" w:fill="auto"/>
            <w:vAlign w:val="bottom"/>
          </w:tcPr>
          <w:p w14:paraId="50F215AE" w14:textId="77777777" w:rsidR="009C5CB6" w:rsidRPr="008C4B6E" w:rsidRDefault="009C5CB6" w:rsidP="007870D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jc w:val="right"/>
              <w:textAlignment w:val="baseline"/>
              <w:rPr>
                <w:rFonts w:asciiTheme="majorBidi" w:eastAsia="Arial Unicode MS" w:hAnsiTheme="majorBidi" w:cstheme="majorBidi"/>
              </w:rPr>
            </w:pPr>
            <w:r w:rsidRPr="008C4B6E">
              <w:rPr>
                <w:rFonts w:asciiTheme="majorBidi" w:hAnsiTheme="majorBidi" w:cstheme="majorBidi"/>
                <w:color w:val="000000"/>
              </w:rPr>
              <w:t>(Unit: Thousand Baht)</w:t>
            </w:r>
          </w:p>
        </w:tc>
      </w:tr>
      <w:tr w:rsidR="009C5CB6" w:rsidRPr="008C4B6E" w14:paraId="7F5CF8B4" w14:textId="77777777" w:rsidTr="00433B10">
        <w:trPr>
          <w:trHeight w:val="266"/>
          <w:tblHeader/>
        </w:trPr>
        <w:tc>
          <w:tcPr>
            <w:tcW w:w="1134" w:type="dxa"/>
            <w:shd w:val="clear" w:color="auto" w:fill="auto"/>
            <w:vAlign w:val="bottom"/>
          </w:tcPr>
          <w:p w14:paraId="338C8808" w14:textId="77777777" w:rsidR="009C5CB6" w:rsidRPr="008C4B6E" w:rsidRDefault="009C5CB6" w:rsidP="007870D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1843" w:type="dxa"/>
            <w:shd w:val="clear" w:color="auto" w:fill="auto"/>
            <w:vAlign w:val="bottom"/>
          </w:tcPr>
          <w:p w14:paraId="314B6A8E" w14:textId="77777777" w:rsidR="009C5CB6" w:rsidRPr="008C4B6E" w:rsidRDefault="009C5CB6" w:rsidP="007870D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7531" w:type="dxa"/>
            <w:gridSpan w:val="8"/>
            <w:shd w:val="clear" w:color="auto" w:fill="auto"/>
            <w:vAlign w:val="bottom"/>
          </w:tcPr>
          <w:p w14:paraId="3543A6A6" w14:textId="77777777" w:rsidR="009C5CB6" w:rsidRPr="008C4B6E" w:rsidRDefault="009C5CB6" w:rsidP="007870D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r w:rsidRPr="008C4B6E">
              <w:rPr>
                <w:rFonts w:asciiTheme="majorBidi" w:eastAsia="Arial Unicode MS" w:hAnsiTheme="majorBidi" w:cstheme="majorBidi"/>
              </w:rPr>
              <w:t xml:space="preserve">Separate </w:t>
            </w:r>
            <w:r w:rsidRPr="008C4B6E">
              <w:rPr>
                <w:rFonts w:asciiTheme="majorBidi" w:hAnsiTheme="majorBidi" w:cstheme="majorBidi"/>
                <w:color w:val="000000"/>
              </w:rPr>
              <w:t>financial statements</w:t>
            </w:r>
          </w:p>
        </w:tc>
      </w:tr>
      <w:tr w:rsidR="009C5CB6" w:rsidRPr="008C4B6E" w14:paraId="1AF81D49" w14:textId="77777777" w:rsidTr="00433B10">
        <w:trPr>
          <w:trHeight w:val="48"/>
          <w:tblHeader/>
        </w:trPr>
        <w:tc>
          <w:tcPr>
            <w:tcW w:w="1134" w:type="dxa"/>
            <w:shd w:val="clear" w:color="auto" w:fill="auto"/>
            <w:vAlign w:val="bottom"/>
          </w:tcPr>
          <w:p w14:paraId="2CBE1FC2" w14:textId="77777777" w:rsidR="009C5CB6" w:rsidRPr="008C4B6E" w:rsidRDefault="009C5CB6" w:rsidP="007870D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1843" w:type="dxa"/>
            <w:vMerge w:val="restart"/>
            <w:shd w:val="clear" w:color="auto" w:fill="auto"/>
            <w:vAlign w:val="bottom"/>
          </w:tcPr>
          <w:p w14:paraId="14D50D73" w14:textId="77777777" w:rsidR="009C5CB6" w:rsidRPr="008C4B6E" w:rsidRDefault="009C5CB6" w:rsidP="007870DE">
            <w:pPr>
              <w:pBdr>
                <w:bottom w:val="single" w:sz="4" w:space="1" w:color="auto"/>
              </w:pBdr>
              <w:overflowPunct w:val="0"/>
              <w:autoSpaceDE w:val="0"/>
              <w:autoSpaceDN w:val="0"/>
              <w:adjustRightInd w:val="0"/>
              <w:spacing w:line="300" w:lineRule="exact"/>
              <w:jc w:val="center"/>
              <w:textAlignment w:val="baseline"/>
              <w:rPr>
                <w:rFonts w:asciiTheme="majorBidi" w:eastAsia="Arial Unicode MS" w:hAnsiTheme="majorBidi" w:cstheme="majorBidi"/>
              </w:rPr>
            </w:pPr>
            <w:r w:rsidRPr="008C4B6E">
              <w:rPr>
                <w:rFonts w:asciiTheme="majorBidi" w:hAnsiTheme="majorBidi" w:cstheme="majorBidi"/>
              </w:rPr>
              <w:t>Type of business</w:t>
            </w:r>
          </w:p>
        </w:tc>
        <w:tc>
          <w:tcPr>
            <w:tcW w:w="1843" w:type="dxa"/>
            <w:gridSpan w:val="2"/>
            <w:shd w:val="clear" w:color="auto" w:fill="auto"/>
            <w:vAlign w:val="bottom"/>
          </w:tcPr>
          <w:p w14:paraId="4C71C28D" w14:textId="77777777" w:rsidR="009C5CB6" w:rsidRPr="008C4B6E" w:rsidRDefault="009C5CB6" w:rsidP="007870D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r w:rsidRPr="008C4B6E">
              <w:rPr>
                <w:rFonts w:asciiTheme="majorBidi" w:eastAsia="Arial Unicode MS" w:hAnsiTheme="majorBidi" w:cstheme="majorBidi"/>
              </w:rPr>
              <w:t>Paid-up capital</w:t>
            </w:r>
          </w:p>
        </w:tc>
        <w:tc>
          <w:tcPr>
            <w:tcW w:w="1843" w:type="dxa"/>
            <w:gridSpan w:val="2"/>
            <w:shd w:val="clear" w:color="auto" w:fill="auto"/>
            <w:vAlign w:val="bottom"/>
          </w:tcPr>
          <w:p w14:paraId="434189E4" w14:textId="77777777" w:rsidR="009C5CB6" w:rsidRPr="008C4B6E" w:rsidRDefault="009C5CB6" w:rsidP="001035D0">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ind w:right="-160"/>
              <w:textAlignment w:val="baseline"/>
              <w:rPr>
                <w:rFonts w:asciiTheme="majorBidi" w:eastAsia="Arial Unicode MS" w:hAnsiTheme="majorBidi" w:cstheme="majorBidi"/>
              </w:rPr>
            </w:pPr>
            <w:r w:rsidRPr="008C4B6E">
              <w:rPr>
                <w:rFonts w:asciiTheme="majorBidi" w:hAnsiTheme="majorBidi" w:cstheme="majorBidi"/>
              </w:rPr>
              <w:t>Percentage of shareholding</w:t>
            </w:r>
          </w:p>
        </w:tc>
        <w:tc>
          <w:tcPr>
            <w:tcW w:w="1842" w:type="dxa"/>
            <w:gridSpan w:val="2"/>
            <w:shd w:val="clear" w:color="auto" w:fill="auto"/>
            <w:vAlign w:val="bottom"/>
          </w:tcPr>
          <w:p w14:paraId="4453D488" w14:textId="77777777" w:rsidR="009C5CB6" w:rsidRPr="008C4B6E" w:rsidRDefault="009C5CB6" w:rsidP="007870D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ind w:left="130" w:hanging="130"/>
              <w:jc w:val="center"/>
              <w:textAlignment w:val="baseline"/>
              <w:rPr>
                <w:rFonts w:asciiTheme="majorBidi" w:eastAsia="Arial Unicode MS" w:hAnsiTheme="majorBidi" w:cstheme="majorBidi"/>
              </w:rPr>
            </w:pPr>
            <w:r w:rsidRPr="008C4B6E">
              <w:rPr>
                <w:rFonts w:asciiTheme="majorBidi" w:eastAsia="Arial Unicode MS" w:hAnsiTheme="majorBidi" w:cstheme="majorBidi"/>
              </w:rPr>
              <w:t>At cost</w:t>
            </w:r>
          </w:p>
        </w:tc>
        <w:tc>
          <w:tcPr>
            <w:tcW w:w="2003" w:type="dxa"/>
            <w:gridSpan w:val="2"/>
            <w:shd w:val="clear" w:color="auto" w:fill="auto"/>
            <w:vAlign w:val="bottom"/>
          </w:tcPr>
          <w:p w14:paraId="5F0D440A" w14:textId="307B62BA" w:rsidR="005B4025" w:rsidRPr="008C4B6E" w:rsidRDefault="009C5CB6" w:rsidP="007870D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r w:rsidRPr="008C4B6E">
              <w:rPr>
                <w:rFonts w:asciiTheme="majorBidi" w:eastAsia="Arial Unicode MS" w:hAnsiTheme="majorBidi" w:cstheme="majorBidi"/>
              </w:rPr>
              <w:t xml:space="preserve">Dividend for </w:t>
            </w:r>
            <w:r w:rsidR="00277135" w:rsidRPr="00C1714A">
              <w:rPr>
                <w:rFonts w:ascii="Angsana New" w:hAnsi="Angsana New"/>
                <w:sz w:val="28"/>
                <w:szCs w:val="28"/>
              </w:rPr>
              <w:t xml:space="preserve">the </w:t>
            </w:r>
            <w:r w:rsidR="00277135">
              <w:rPr>
                <w:rFonts w:ascii="Angsana New" w:hAnsi="Angsana New"/>
                <w:sz w:val="28"/>
                <w:szCs w:val="28"/>
              </w:rPr>
              <w:t>three</w:t>
            </w:r>
            <w:r w:rsidR="00277135" w:rsidRPr="00C1714A">
              <w:rPr>
                <w:rFonts w:ascii="Angsana New" w:hAnsi="Angsana New"/>
                <w:sz w:val="28"/>
                <w:szCs w:val="28"/>
              </w:rPr>
              <w:t>-month period</w:t>
            </w:r>
          </w:p>
        </w:tc>
      </w:tr>
      <w:tr w:rsidR="00433B10" w:rsidRPr="008C4B6E" w14:paraId="374DA3B5" w14:textId="77777777" w:rsidTr="00433B10">
        <w:trPr>
          <w:trHeight w:val="400"/>
          <w:tblHeader/>
        </w:trPr>
        <w:tc>
          <w:tcPr>
            <w:tcW w:w="1134" w:type="dxa"/>
            <w:shd w:val="clear" w:color="auto" w:fill="auto"/>
            <w:vAlign w:val="bottom"/>
          </w:tcPr>
          <w:p w14:paraId="3B883157" w14:textId="77777777" w:rsidR="00433B10" w:rsidRPr="008C4B6E" w:rsidRDefault="00433B10" w:rsidP="00433B10">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cs/>
              </w:rPr>
            </w:pPr>
            <w:r w:rsidRPr="008C4B6E">
              <w:rPr>
                <w:rFonts w:asciiTheme="majorBidi" w:hAnsiTheme="majorBidi" w:cstheme="majorBidi"/>
              </w:rPr>
              <w:t>Company’s name</w:t>
            </w:r>
          </w:p>
        </w:tc>
        <w:tc>
          <w:tcPr>
            <w:tcW w:w="1843" w:type="dxa"/>
            <w:vMerge/>
            <w:shd w:val="clear" w:color="auto" w:fill="auto"/>
            <w:vAlign w:val="bottom"/>
          </w:tcPr>
          <w:p w14:paraId="72D9BCCE" w14:textId="77777777" w:rsidR="00433B10" w:rsidRPr="008C4B6E" w:rsidRDefault="00433B10" w:rsidP="00433B10">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cs/>
              </w:rPr>
            </w:pPr>
          </w:p>
        </w:tc>
        <w:tc>
          <w:tcPr>
            <w:tcW w:w="851" w:type="dxa"/>
            <w:shd w:val="clear" w:color="auto" w:fill="auto"/>
            <w:vAlign w:val="bottom"/>
          </w:tcPr>
          <w:p w14:paraId="0CA3D914" w14:textId="77777777" w:rsidR="00433B10" w:rsidRPr="00433B10" w:rsidRDefault="00433B10" w:rsidP="00433B10">
            <w:pPr>
              <w:overflowPunct w:val="0"/>
              <w:autoSpaceDE w:val="0"/>
              <w:autoSpaceDN w:val="0"/>
              <w:adjustRightInd w:val="0"/>
              <w:spacing w:line="360" w:lineRule="exact"/>
              <w:jc w:val="center"/>
              <w:textAlignment w:val="baseline"/>
              <w:rPr>
                <w:rFonts w:asciiTheme="majorBidi" w:hAnsiTheme="majorBidi" w:cstheme="majorBidi"/>
              </w:rPr>
            </w:pPr>
            <w:r w:rsidRPr="00433B10">
              <w:rPr>
                <w:rFonts w:asciiTheme="majorBidi" w:hAnsiTheme="majorBidi" w:cstheme="majorBidi"/>
              </w:rPr>
              <w:t xml:space="preserve"> March</w:t>
            </w:r>
          </w:p>
          <w:p w14:paraId="262D21C0" w14:textId="04CB868C" w:rsidR="00433B10" w:rsidRPr="00433B10" w:rsidRDefault="00433B10" w:rsidP="00433B10">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rPr>
            </w:pPr>
            <w:r w:rsidRPr="00433B10">
              <w:rPr>
                <w:rFonts w:asciiTheme="majorBidi" w:hAnsiTheme="majorBidi" w:cstheme="majorBidi"/>
              </w:rPr>
              <w:t>31, 2025</w:t>
            </w:r>
          </w:p>
        </w:tc>
        <w:tc>
          <w:tcPr>
            <w:tcW w:w="992" w:type="dxa"/>
            <w:shd w:val="clear" w:color="auto" w:fill="auto"/>
            <w:vAlign w:val="bottom"/>
          </w:tcPr>
          <w:p w14:paraId="2C74806B" w14:textId="7534C8CD" w:rsidR="00433B10" w:rsidRPr="00433B10" w:rsidRDefault="00433B10" w:rsidP="00433B10">
            <w:pPr>
              <w:pBdr>
                <w:bottom w:val="single" w:sz="4" w:space="1" w:color="auto"/>
              </w:pBdr>
              <w:overflowPunct w:val="0"/>
              <w:autoSpaceDE w:val="0"/>
              <w:autoSpaceDN w:val="0"/>
              <w:adjustRightInd w:val="0"/>
              <w:spacing w:line="300" w:lineRule="exact"/>
              <w:ind w:left="33"/>
              <w:jc w:val="center"/>
              <w:textAlignment w:val="baseline"/>
              <w:rPr>
                <w:rFonts w:asciiTheme="majorBidi" w:hAnsiTheme="majorBidi" w:cstheme="majorBidi"/>
              </w:rPr>
            </w:pPr>
            <w:r w:rsidRPr="00433B10">
              <w:rPr>
                <w:rFonts w:asciiTheme="majorBidi" w:hAnsiTheme="majorBidi" w:cstheme="majorBidi"/>
              </w:rPr>
              <w:t>December 31, 2024</w:t>
            </w:r>
          </w:p>
        </w:tc>
        <w:tc>
          <w:tcPr>
            <w:tcW w:w="850" w:type="dxa"/>
            <w:shd w:val="clear" w:color="auto" w:fill="auto"/>
            <w:vAlign w:val="bottom"/>
          </w:tcPr>
          <w:p w14:paraId="3944FAD1" w14:textId="77777777" w:rsidR="00433B10" w:rsidRPr="00433B10" w:rsidRDefault="00433B10" w:rsidP="00433B10">
            <w:pPr>
              <w:overflowPunct w:val="0"/>
              <w:autoSpaceDE w:val="0"/>
              <w:autoSpaceDN w:val="0"/>
              <w:adjustRightInd w:val="0"/>
              <w:spacing w:line="360" w:lineRule="exact"/>
              <w:jc w:val="center"/>
              <w:textAlignment w:val="baseline"/>
              <w:rPr>
                <w:rFonts w:asciiTheme="majorBidi" w:hAnsiTheme="majorBidi" w:cstheme="majorBidi"/>
              </w:rPr>
            </w:pPr>
            <w:r w:rsidRPr="00433B10">
              <w:rPr>
                <w:rFonts w:asciiTheme="majorBidi" w:hAnsiTheme="majorBidi" w:cstheme="majorBidi"/>
              </w:rPr>
              <w:t xml:space="preserve"> March</w:t>
            </w:r>
          </w:p>
          <w:p w14:paraId="0C6F4F28" w14:textId="26570004" w:rsidR="00433B10" w:rsidRPr="00433B10" w:rsidRDefault="00433B10" w:rsidP="00433B10">
            <w:pPr>
              <w:pBdr>
                <w:bottom w:val="single" w:sz="4" w:space="1" w:color="auto"/>
              </w:pBdr>
              <w:overflowPunct w:val="0"/>
              <w:autoSpaceDE w:val="0"/>
              <w:autoSpaceDN w:val="0"/>
              <w:adjustRightInd w:val="0"/>
              <w:spacing w:line="300" w:lineRule="exact"/>
              <w:ind w:right="-10"/>
              <w:jc w:val="center"/>
              <w:textAlignment w:val="baseline"/>
              <w:rPr>
                <w:rFonts w:asciiTheme="majorBidi" w:hAnsiTheme="majorBidi" w:cstheme="majorBidi"/>
              </w:rPr>
            </w:pPr>
            <w:r w:rsidRPr="00433B10">
              <w:rPr>
                <w:rFonts w:asciiTheme="majorBidi" w:hAnsiTheme="majorBidi" w:cstheme="majorBidi"/>
              </w:rPr>
              <w:t>31, 2025</w:t>
            </w:r>
          </w:p>
        </w:tc>
        <w:tc>
          <w:tcPr>
            <w:tcW w:w="993" w:type="dxa"/>
            <w:shd w:val="clear" w:color="auto" w:fill="auto"/>
            <w:vAlign w:val="bottom"/>
          </w:tcPr>
          <w:p w14:paraId="253C738C" w14:textId="426A60C8" w:rsidR="00433B10" w:rsidRPr="00433B10" w:rsidRDefault="00433B10" w:rsidP="00433B10">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rPr>
            </w:pPr>
            <w:r w:rsidRPr="00433B10">
              <w:rPr>
                <w:rFonts w:asciiTheme="majorBidi" w:hAnsiTheme="majorBidi" w:cstheme="majorBidi"/>
              </w:rPr>
              <w:t>December 31, 2024</w:t>
            </w:r>
          </w:p>
        </w:tc>
        <w:tc>
          <w:tcPr>
            <w:tcW w:w="850" w:type="dxa"/>
            <w:shd w:val="clear" w:color="auto" w:fill="auto"/>
            <w:vAlign w:val="bottom"/>
          </w:tcPr>
          <w:p w14:paraId="6538D65B" w14:textId="77777777" w:rsidR="00433B10" w:rsidRPr="00433B10" w:rsidRDefault="00433B10" w:rsidP="00433B10">
            <w:pPr>
              <w:overflowPunct w:val="0"/>
              <w:autoSpaceDE w:val="0"/>
              <w:autoSpaceDN w:val="0"/>
              <w:adjustRightInd w:val="0"/>
              <w:spacing w:line="360" w:lineRule="exact"/>
              <w:jc w:val="center"/>
              <w:textAlignment w:val="baseline"/>
              <w:rPr>
                <w:rFonts w:asciiTheme="majorBidi" w:hAnsiTheme="majorBidi" w:cstheme="majorBidi"/>
              </w:rPr>
            </w:pPr>
            <w:r w:rsidRPr="00433B10">
              <w:rPr>
                <w:rFonts w:asciiTheme="majorBidi" w:hAnsiTheme="majorBidi" w:cstheme="majorBidi"/>
              </w:rPr>
              <w:t xml:space="preserve"> March</w:t>
            </w:r>
          </w:p>
          <w:p w14:paraId="1B297650" w14:textId="50843ABF" w:rsidR="00433B10" w:rsidRPr="00433B10" w:rsidRDefault="00433B10" w:rsidP="00433B10">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rPr>
            </w:pPr>
            <w:r w:rsidRPr="00433B10">
              <w:rPr>
                <w:rFonts w:asciiTheme="majorBidi" w:hAnsiTheme="majorBidi" w:cstheme="majorBidi"/>
              </w:rPr>
              <w:t>31, 2025</w:t>
            </w:r>
          </w:p>
        </w:tc>
        <w:tc>
          <w:tcPr>
            <w:tcW w:w="992" w:type="dxa"/>
            <w:shd w:val="clear" w:color="auto" w:fill="auto"/>
            <w:vAlign w:val="bottom"/>
          </w:tcPr>
          <w:p w14:paraId="20AC943C" w14:textId="402FC5AE" w:rsidR="00433B10" w:rsidRPr="00433B10" w:rsidRDefault="00433B10" w:rsidP="00433B10">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rPr>
            </w:pPr>
            <w:r w:rsidRPr="00433B10">
              <w:rPr>
                <w:rFonts w:asciiTheme="majorBidi" w:hAnsiTheme="majorBidi" w:cstheme="majorBidi"/>
              </w:rPr>
              <w:t>December 31, 2024</w:t>
            </w:r>
          </w:p>
        </w:tc>
        <w:tc>
          <w:tcPr>
            <w:tcW w:w="993" w:type="dxa"/>
            <w:shd w:val="clear" w:color="auto" w:fill="auto"/>
            <w:vAlign w:val="bottom"/>
          </w:tcPr>
          <w:p w14:paraId="5506748B" w14:textId="77777777" w:rsidR="00433B10" w:rsidRPr="00433B10" w:rsidRDefault="00433B10" w:rsidP="00433B10">
            <w:pPr>
              <w:overflowPunct w:val="0"/>
              <w:autoSpaceDE w:val="0"/>
              <w:autoSpaceDN w:val="0"/>
              <w:adjustRightInd w:val="0"/>
              <w:spacing w:line="360" w:lineRule="exact"/>
              <w:jc w:val="center"/>
              <w:textAlignment w:val="baseline"/>
              <w:rPr>
                <w:rFonts w:asciiTheme="majorBidi" w:hAnsiTheme="majorBidi" w:cstheme="majorBidi"/>
              </w:rPr>
            </w:pPr>
            <w:r w:rsidRPr="00433B10">
              <w:rPr>
                <w:rFonts w:asciiTheme="majorBidi" w:hAnsiTheme="majorBidi" w:cstheme="majorBidi"/>
              </w:rPr>
              <w:t xml:space="preserve"> March</w:t>
            </w:r>
          </w:p>
          <w:p w14:paraId="17BF8BFB" w14:textId="73B1DFE5" w:rsidR="00433B10" w:rsidRPr="00433B10" w:rsidRDefault="00433B10" w:rsidP="00433B10">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rPr>
            </w:pPr>
            <w:r w:rsidRPr="00433B10">
              <w:rPr>
                <w:rFonts w:asciiTheme="majorBidi" w:hAnsiTheme="majorBidi" w:cstheme="majorBidi"/>
              </w:rPr>
              <w:t>31, 2025</w:t>
            </w:r>
          </w:p>
        </w:tc>
        <w:tc>
          <w:tcPr>
            <w:tcW w:w="1010" w:type="dxa"/>
            <w:shd w:val="clear" w:color="auto" w:fill="auto"/>
            <w:vAlign w:val="bottom"/>
          </w:tcPr>
          <w:p w14:paraId="1DD14042" w14:textId="77777777" w:rsidR="00816FB6" w:rsidRDefault="00816FB6" w:rsidP="00433B10">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rPr>
            </w:pPr>
            <w:r>
              <w:rPr>
                <w:rFonts w:asciiTheme="majorBidi" w:hAnsiTheme="majorBidi" w:cstheme="majorBidi"/>
              </w:rPr>
              <w:t>March</w:t>
            </w:r>
          </w:p>
          <w:p w14:paraId="2A69C8EB" w14:textId="4A611746" w:rsidR="00433B10" w:rsidRPr="00433B10" w:rsidRDefault="00433B10" w:rsidP="00433B10">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rPr>
            </w:pPr>
            <w:r w:rsidRPr="00433B10">
              <w:rPr>
                <w:rFonts w:asciiTheme="majorBidi" w:hAnsiTheme="majorBidi" w:cstheme="majorBidi"/>
              </w:rPr>
              <w:t xml:space="preserve"> 31, 202</w:t>
            </w:r>
            <w:r w:rsidR="00277135">
              <w:rPr>
                <w:rFonts w:asciiTheme="majorBidi" w:hAnsiTheme="majorBidi" w:cstheme="majorBidi"/>
              </w:rPr>
              <w:t>4</w:t>
            </w:r>
          </w:p>
        </w:tc>
      </w:tr>
      <w:tr w:rsidR="00A9671D" w:rsidRPr="008C4B6E" w14:paraId="4CB4FCE5" w14:textId="77777777" w:rsidTr="00A9671D">
        <w:trPr>
          <w:trHeight w:val="553"/>
        </w:trPr>
        <w:tc>
          <w:tcPr>
            <w:tcW w:w="1134" w:type="dxa"/>
            <w:shd w:val="clear" w:color="auto" w:fill="auto"/>
          </w:tcPr>
          <w:p w14:paraId="388E2368" w14:textId="6981F9EC" w:rsidR="00A9671D" w:rsidRPr="008C4B6E" w:rsidRDefault="00A9671D" w:rsidP="00A9671D">
            <w:pPr>
              <w:tabs>
                <w:tab w:val="left" w:pos="2160"/>
                <w:tab w:val="decimal" w:pos="7380"/>
                <w:tab w:val="center" w:pos="8460"/>
              </w:tabs>
              <w:overflowPunct w:val="0"/>
              <w:autoSpaceDE w:val="0"/>
              <w:autoSpaceDN w:val="0"/>
              <w:adjustRightInd w:val="0"/>
              <w:spacing w:line="300" w:lineRule="exact"/>
              <w:ind w:left="100" w:right="-64" w:hanging="100"/>
              <w:textAlignment w:val="baseline"/>
              <w:rPr>
                <w:rFonts w:asciiTheme="majorBidi" w:eastAsia="Arial Unicode MS" w:hAnsiTheme="majorBidi" w:cstheme="majorBidi"/>
              </w:rPr>
            </w:pPr>
            <w:r w:rsidRPr="008C4B6E">
              <w:rPr>
                <w:rFonts w:asciiTheme="majorBidi" w:hAnsiTheme="majorBidi" w:cstheme="majorBidi"/>
                <w:sz w:val="22"/>
                <w:szCs w:val="22"/>
              </w:rPr>
              <w:t>Global Service Corporation Company Limited</w:t>
            </w:r>
          </w:p>
        </w:tc>
        <w:tc>
          <w:tcPr>
            <w:tcW w:w="1843" w:type="dxa"/>
            <w:shd w:val="clear" w:color="auto" w:fill="auto"/>
          </w:tcPr>
          <w:p w14:paraId="3FF11FA7" w14:textId="3BC07424" w:rsidR="00A9671D" w:rsidRPr="008C4B6E" w:rsidRDefault="00A9671D" w:rsidP="00A9671D">
            <w:pPr>
              <w:tabs>
                <w:tab w:val="left" w:pos="900"/>
                <w:tab w:val="left" w:pos="2160"/>
                <w:tab w:val="decimal" w:pos="7380"/>
                <w:tab w:val="center" w:pos="8460"/>
              </w:tabs>
              <w:overflowPunct w:val="0"/>
              <w:autoSpaceDE w:val="0"/>
              <w:autoSpaceDN w:val="0"/>
              <w:adjustRightInd w:val="0"/>
              <w:spacing w:line="300" w:lineRule="exact"/>
              <w:ind w:left="162" w:hanging="162"/>
              <w:textAlignment w:val="baseline"/>
              <w:rPr>
                <w:rFonts w:asciiTheme="majorBidi" w:eastAsia="Arial Unicode MS" w:hAnsiTheme="majorBidi" w:cstheme="majorBidi"/>
                <w:highlight w:val="cyan"/>
              </w:rPr>
            </w:pPr>
            <w:r w:rsidRPr="005C05A5">
              <w:rPr>
                <w:rFonts w:asciiTheme="majorBidi" w:hAnsiTheme="majorBidi" w:cstheme="majorBidi"/>
                <w:sz w:val="22"/>
                <w:szCs w:val="22"/>
              </w:rPr>
              <w:t>The Company provides support services in the following areas: customer, marketing services (Telemarketing) and sales (Telesales), product research and development, as well as conducting surveys through both telephone interviews and on-site fieldwork.</w:t>
            </w:r>
          </w:p>
        </w:tc>
        <w:tc>
          <w:tcPr>
            <w:tcW w:w="851" w:type="dxa"/>
            <w:shd w:val="clear" w:color="auto" w:fill="auto"/>
            <w:vAlign w:val="bottom"/>
          </w:tcPr>
          <w:p w14:paraId="20581F77" w14:textId="0A46DFA6" w:rsidR="00A9671D" w:rsidRPr="00076CA5" w:rsidRDefault="00A9671D" w:rsidP="00A9671D">
            <w:pPr>
              <w:overflowPunct w:val="0"/>
              <w:autoSpaceDE w:val="0"/>
              <w:autoSpaceDN w:val="0"/>
              <w:adjustRightInd w:val="0"/>
              <w:spacing w:line="300" w:lineRule="exact"/>
              <w:jc w:val="right"/>
              <w:textAlignment w:val="baseline"/>
              <w:rPr>
                <w:rFonts w:asciiTheme="majorBidi" w:hAnsiTheme="majorBidi" w:cstheme="majorBidi"/>
              </w:rPr>
            </w:pPr>
            <w:r w:rsidRPr="00076CA5">
              <w:rPr>
                <w:rFonts w:asciiTheme="majorBidi" w:hAnsiTheme="majorBidi" w:cstheme="majorBidi"/>
              </w:rPr>
              <w:t>12,500</w:t>
            </w:r>
          </w:p>
        </w:tc>
        <w:tc>
          <w:tcPr>
            <w:tcW w:w="992" w:type="dxa"/>
            <w:shd w:val="clear" w:color="auto" w:fill="auto"/>
            <w:vAlign w:val="bottom"/>
          </w:tcPr>
          <w:p w14:paraId="6FBBCAE1" w14:textId="1B7AAAF6" w:rsidR="00A9671D" w:rsidRPr="00A9671D" w:rsidRDefault="00A9671D" w:rsidP="00A9671D">
            <w:pPr>
              <w:overflowPunct w:val="0"/>
              <w:autoSpaceDE w:val="0"/>
              <w:autoSpaceDN w:val="0"/>
              <w:adjustRightInd w:val="0"/>
              <w:spacing w:line="300" w:lineRule="exact"/>
              <w:jc w:val="right"/>
              <w:textAlignment w:val="baseline"/>
              <w:rPr>
                <w:rFonts w:asciiTheme="majorBidi" w:eastAsia="Arial Unicode MS" w:hAnsiTheme="majorBidi" w:cstheme="majorBidi"/>
              </w:rPr>
            </w:pPr>
            <w:r w:rsidRPr="00A9671D">
              <w:rPr>
                <w:rFonts w:asciiTheme="majorBidi" w:hAnsiTheme="majorBidi" w:cstheme="majorBidi"/>
              </w:rPr>
              <w:t>12,500</w:t>
            </w:r>
          </w:p>
        </w:tc>
        <w:tc>
          <w:tcPr>
            <w:tcW w:w="850" w:type="dxa"/>
            <w:shd w:val="clear" w:color="auto" w:fill="auto"/>
            <w:vAlign w:val="bottom"/>
          </w:tcPr>
          <w:p w14:paraId="126311DA" w14:textId="395D2626" w:rsidR="00A9671D" w:rsidRPr="00076CA5" w:rsidRDefault="00A9671D" w:rsidP="00A9671D">
            <w:pPr>
              <w:tabs>
                <w:tab w:val="decimal" w:pos="7380"/>
                <w:tab w:val="center" w:pos="8460"/>
              </w:tabs>
              <w:overflowPunct w:val="0"/>
              <w:autoSpaceDE w:val="0"/>
              <w:autoSpaceDN w:val="0"/>
              <w:adjustRightInd w:val="0"/>
              <w:spacing w:line="300" w:lineRule="exact"/>
              <w:ind w:right="-80"/>
              <w:jc w:val="center"/>
              <w:textAlignment w:val="baseline"/>
              <w:rPr>
                <w:rFonts w:asciiTheme="majorBidi" w:hAnsiTheme="majorBidi" w:cstheme="majorBidi"/>
              </w:rPr>
            </w:pPr>
            <w:r w:rsidRPr="00076CA5">
              <w:rPr>
                <w:rFonts w:asciiTheme="majorBidi" w:hAnsiTheme="majorBidi" w:cstheme="majorBidi"/>
              </w:rPr>
              <w:t>99.98</w:t>
            </w:r>
          </w:p>
        </w:tc>
        <w:tc>
          <w:tcPr>
            <w:tcW w:w="993" w:type="dxa"/>
            <w:shd w:val="clear" w:color="auto" w:fill="auto"/>
            <w:vAlign w:val="bottom"/>
          </w:tcPr>
          <w:p w14:paraId="7DB09243" w14:textId="55511B64" w:rsidR="00A9671D" w:rsidRPr="00A9671D" w:rsidRDefault="00A9671D" w:rsidP="00A9671D">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rPr>
            </w:pPr>
            <w:r w:rsidRPr="00A9671D">
              <w:rPr>
                <w:rFonts w:asciiTheme="majorBidi" w:hAnsiTheme="majorBidi" w:cstheme="majorBidi"/>
              </w:rPr>
              <w:t>99.98</w:t>
            </w:r>
          </w:p>
        </w:tc>
        <w:tc>
          <w:tcPr>
            <w:tcW w:w="850" w:type="dxa"/>
            <w:shd w:val="clear" w:color="auto" w:fill="auto"/>
            <w:vAlign w:val="bottom"/>
          </w:tcPr>
          <w:p w14:paraId="79E80BC6" w14:textId="0F269354" w:rsidR="00A9671D" w:rsidRPr="00A9671D" w:rsidRDefault="00A9671D" w:rsidP="00A9671D">
            <w:pPr>
              <w:overflowPunct w:val="0"/>
              <w:autoSpaceDE w:val="0"/>
              <w:autoSpaceDN w:val="0"/>
              <w:adjustRightInd w:val="0"/>
              <w:spacing w:line="300" w:lineRule="exact"/>
              <w:jc w:val="right"/>
              <w:textAlignment w:val="baseline"/>
              <w:rPr>
                <w:rFonts w:asciiTheme="majorBidi" w:eastAsia="Arial Unicode MS" w:hAnsiTheme="majorBidi" w:cstheme="majorBidi"/>
              </w:rPr>
            </w:pPr>
            <w:r w:rsidRPr="00A9671D">
              <w:rPr>
                <w:rFonts w:asciiTheme="majorBidi" w:hAnsiTheme="majorBidi" w:cstheme="majorBidi"/>
              </w:rPr>
              <w:t xml:space="preserve"> 12,49</w:t>
            </w:r>
            <w:r w:rsidRPr="00A9671D">
              <w:rPr>
                <w:rFonts w:asciiTheme="majorBidi" w:hAnsiTheme="majorBidi" w:cstheme="majorBidi"/>
                <w:cs/>
              </w:rPr>
              <w:t>8</w:t>
            </w:r>
            <w:r w:rsidRPr="00A9671D">
              <w:rPr>
                <w:rFonts w:asciiTheme="majorBidi" w:hAnsiTheme="majorBidi" w:cstheme="majorBidi"/>
              </w:rPr>
              <w:t xml:space="preserve"> </w:t>
            </w:r>
          </w:p>
        </w:tc>
        <w:tc>
          <w:tcPr>
            <w:tcW w:w="992" w:type="dxa"/>
            <w:shd w:val="clear" w:color="auto" w:fill="auto"/>
            <w:vAlign w:val="bottom"/>
          </w:tcPr>
          <w:p w14:paraId="5618994C" w14:textId="3BC3A21F" w:rsidR="00A9671D" w:rsidRPr="00A9671D" w:rsidRDefault="00A9671D" w:rsidP="00A9671D">
            <w:pPr>
              <w:overflowPunct w:val="0"/>
              <w:autoSpaceDE w:val="0"/>
              <w:autoSpaceDN w:val="0"/>
              <w:adjustRightInd w:val="0"/>
              <w:spacing w:line="300" w:lineRule="exact"/>
              <w:jc w:val="right"/>
              <w:textAlignment w:val="baseline"/>
              <w:rPr>
                <w:rFonts w:asciiTheme="majorBidi" w:eastAsia="Arial Unicode MS" w:hAnsiTheme="majorBidi" w:cstheme="majorBidi"/>
                <w:cs/>
              </w:rPr>
            </w:pPr>
            <w:r w:rsidRPr="00A9671D">
              <w:rPr>
                <w:rFonts w:asciiTheme="majorBidi" w:hAnsiTheme="majorBidi" w:cstheme="majorBidi"/>
              </w:rPr>
              <w:t xml:space="preserve"> 12,49</w:t>
            </w:r>
            <w:r w:rsidRPr="00A9671D">
              <w:rPr>
                <w:rFonts w:asciiTheme="majorBidi" w:hAnsiTheme="majorBidi" w:cstheme="majorBidi"/>
                <w:cs/>
              </w:rPr>
              <w:t>8</w:t>
            </w:r>
            <w:r w:rsidRPr="00A9671D">
              <w:rPr>
                <w:rFonts w:asciiTheme="majorBidi" w:hAnsiTheme="majorBidi" w:cstheme="majorBidi"/>
              </w:rPr>
              <w:t xml:space="preserve"> </w:t>
            </w:r>
          </w:p>
        </w:tc>
        <w:tc>
          <w:tcPr>
            <w:tcW w:w="993" w:type="dxa"/>
            <w:shd w:val="clear" w:color="auto" w:fill="auto"/>
            <w:vAlign w:val="bottom"/>
          </w:tcPr>
          <w:p w14:paraId="08BDE7E2" w14:textId="34376A42" w:rsidR="00A9671D" w:rsidRPr="00A9671D" w:rsidRDefault="00A9671D" w:rsidP="00A9671D">
            <w:pPr>
              <w:overflowPunct w:val="0"/>
              <w:autoSpaceDE w:val="0"/>
              <w:autoSpaceDN w:val="0"/>
              <w:adjustRightInd w:val="0"/>
              <w:spacing w:line="300" w:lineRule="exact"/>
              <w:jc w:val="right"/>
              <w:textAlignment w:val="baseline"/>
              <w:rPr>
                <w:rFonts w:asciiTheme="majorBidi" w:eastAsia="Arial Unicode MS" w:hAnsiTheme="majorBidi" w:cstheme="majorBidi"/>
                <w:cs/>
              </w:rPr>
            </w:pPr>
            <w:r w:rsidRPr="00A9671D">
              <w:rPr>
                <w:rFonts w:asciiTheme="majorBidi" w:eastAsia="Arial Unicode MS" w:hAnsiTheme="majorBidi" w:cstheme="majorBidi"/>
              </w:rPr>
              <w:t>-</w:t>
            </w:r>
          </w:p>
        </w:tc>
        <w:tc>
          <w:tcPr>
            <w:tcW w:w="1010" w:type="dxa"/>
            <w:shd w:val="clear" w:color="auto" w:fill="auto"/>
            <w:vAlign w:val="bottom"/>
          </w:tcPr>
          <w:p w14:paraId="78757275" w14:textId="77777777" w:rsidR="00A9671D" w:rsidRPr="00A9671D" w:rsidRDefault="00A9671D" w:rsidP="00A9671D">
            <w:pPr>
              <w:overflowPunct w:val="0"/>
              <w:autoSpaceDE w:val="0"/>
              <w:autoSpaceDN w:val="0"/>
              <w:adjustRightInd w:val="0"/>
              <w:spacing w:line="300" w:lineRule="exact"/>
              <w:jc w:val="right"/>
              <w:textAlignment w:val="baseline"/>
              <w:rPr>
                <w:rFonts w:asciiTheme="majorBidi" w:eastAsia="Arial Unicode MS" w:hAnsiTheme="majorBidi" w:cstheme="majorBidi"/>
                <w:cs/>
              </w:rPr>
            </w:pPr>
            <w:r w:rsidRPr="00A9671D">
              <w:rPr>
                <w:rFonts w:asciiTheme="majorBidi" w:eastAsia="Arial Unicode MS" w:hAnsiTheme="majorBidi" w:cstheme="majorBidi"/>
              </w:rPr>
              <w:t>-</w:t>
            </w:r>
          </w:p>
        </w:tc>
      </w:tr>
      <w:tr w:rsidR="00A9671D" w:rsidRPr="008C4B6E" w14:paraId="2BC4963D" w14:textId="77777777" w:rsidTr="00A9671D">
        <w:trPr>
          <w:trHeight w:val="412"/>
        </w:trPr>
        <w:tc>
          <w:tcPr>
            <w:tcW w:w="1134" w:type="dxa"/>
            <w:shd w:val="clear" w:color="auto" w:fill="auto"/>
          </w:tcPr>
          <w:p w14:paraId="58CE5054" w14:textId="4906C93D" w:rsidR="00A9671D" w:rsidRPr="008C4B6E" w:rsidRDefault="00A9671D" w:rsidP="00A9671D">
            <w:pPr>
              <w:tabs>
                <w:tab w:val="left" w:pos="900"/>
                <w:tab w:val="left" w:pos="2160"/>
                <w:tab w:val="decimal" w:pos="7380"/>
                <w:tab w:val="center" w:pos="8460"/>
              </w:tabs>
              <w:overflowPunct w:val="0"/>
              <w:autoSpaceDE w:val="0"/>
              <w:autoSpaceDN w:val="0"/>
              <w:adjustRightInd w:val="0"/>
              <w:spacing w:line="300" w:lineRule="exact"/>
              <w:ind w:left="100" w:hanging="100"/>
              <w:textAlignment w:val="baseline"/>
              <w:rPr>
                <w:rFonts w:asciiTheme="majorBidi" w:hAnsiTheme="majorBidi" w:cstheme="majorBidi"/>
                <w:color w:val="000000"/>
              </w:rPr>
            </w:pPr>
            <w:r w:rsidRPr="008C4B6E">
              <w:rPr>
                <w:rFonts w:asciiTheme="majorBidi" w:hAnsiTheme="majorBidi" w:cstheme="majorBidi"/>
                <w:sz w:val="22"/>
                <w:szCs w:val="22"/>
              </w:rPr>
              <w:t>GMB Solution Company Limited</w:t>
            </w:r>
          </w:p>
        </w:tc>
        <w:tc>
          <w:tcPr>
            <w:tcW w:w="1843" w:type="dxa"/>
            <w:shd w:val="clear" w:color="auto" w:fill="auto"/>
          </w:tcPr>
          <w:p w14:paraId="7DEC84C6" w14:textId="0323E372" w:rsidR="00A9671D" w:rsidRPr="008C4B6E" w:rsidRDefault="00A9671D" w:rsidP="00A9671D">
            <w:pPr>
              <w:tabs>
                <w:tab w:val="left" w:pos="900"/>
                <w:tab w:val="left" w:pos="2160"/>
                <w:tab w:val="decimal" w:pos="7380"/>
                <w:tab w:val="center" w:pos="8460"/>
              </w:tabs>
              <w:overflowPunct w:val="0"/>
              <w:autoSpaceDE w:val="0"/>
              <w:autoSpaceDN w:val="0"/>
              <w:adjustRightInd w:val="0"/>
              <w:spacing w:line="300" w:lineRule="exact"/>
              <w:ind w:left="162" w:hanging="162"/>
              <w:textAlignment w:val="baseline"/>
              <w:rPr>
                <w:rFonts w:asciiTheme="majorBidi" w:hAnsiTheme="majorBidi" w:cstheme="majorBidi"/>
              </w:rPr>
            </w:pPr>
            <w:r w:rsidRPr="008C4B6E">
              <w:rPr>
                <w:rFonts w:asciiTheme="majorBidi" w:hAnsiTheme="majorBidi" w:cstheme="majorBidi"/>
                <w:sz w:val="22"/>
                <w:szCs w:val="22"/>
              </w:rPr>
              <w:t>Platform and Software business</w:t>
            </w:r>
          </w:p>
        </w:tc>
        <w:tc>
          <w:tcPr>
            <w:tcW w:w="851" w:type="dxa"/>
            <w:shd w:val="clear" w:color="auto" w:fill="auto"/>
            <w:vAlign w:val="bottom"/>
          </w:tcPr>
          <w:p w14:paraId="75AE8D19" w14:textId="5BFE92E2" w:rsidR="00A9671D" w:rsidRPr="00076CA5" w:rsidRDefault="00A9671D" w:rsidP="00A9671D">
            <w:pPr>
              <w:overflowPunct w:val="0"/>
              <w:autoSpaceDE w:val="0"/>
              <w:autoSpaceDN w:val="0"/>
              <w:adjustRightInd w:val="0"/>
              <w:spacing w:line="300" w:lineRule="exact"/>
              <w:jc w:val="right"/>
              <w:textAlignment w:val="baseline"/>
              <w:rPr>
                <w:rFonts w:asciiTheme="majorBidi" w:hAnsiTheme="majorBidi" w:cstheme="majorBidi"/>
              </w:rPr>
            </w:pPr>
            <w:r w:rsidRPr="00076CA5">
              <w:rPr>
                <w:rFonts w:asciiTheme="majorBidi" w:hAnsiTheme="majorBidi" w:cstheme="majorBidi"/>
              </w:rPr>
              <w:t>2,000</w:t>
            </w:r>
          </w:p>
        </w:tc>
        <w:tc>
          <w:tcPr>
            <w:tcW w:w="992" w:type="dxa"/>
            <w:shd w:val="clear" w:color="auto" w:fill="auto"/>
            <w:vAlign w:val="bottom"/>
          </w:tcPr>
          <w:p w14:paraId="4467EAF2" w14:textId="4FADC228" w:rsidR="00A9671D" w:rsidRPr="00A9671D" w:rsidRDefault="00A9671D" w:rsidP="00A9671D">
            <w:pPr>
              <w:overflowPunct w:val="0"/>
              <w:autoSpaceDE w:val="0"/>
              <w:autoSpaceDN w:val="0"/>
              <w:adjustRightInd w:val="0"/>
              <w:spacing w:line="300" w:lineRule="exact"/>
              <w:jc w:val="right"/>
              <w:textAlignment w:val="baseline"/>
              <w:rPr>
                <w:rFonts w:asciiTheme="majorBidi" w:eastAsia="Arial Unicode MS" w:hAnsiTheme="majorBidi" w:cstheme="majorBidi"/>
              </w:rPr>
            </w:pPr>
            <w:r w:rsidRPr="00A9671D">
              <w:rPr>
                <w:rFonts w:asciiTheme="majorBidi" w:hAnsiTheme="majorBidi" w:cstheme="majorBidi"/>
              </w:rPr>
              <w:t>2,000</w:t>
            </w:r>
          </w:p>
        </w:tc>
        <w:tc>
          <w:tcPr>
            <w:tcW w:w="850" w:type="dxa"/>
            <w:shd w:val="clear" w:color="auto" w:fill="auto"/>
            <w:vAlign w:val="bottom"/>
          </w:tcPr>
          <w:p w14:paraId="61AD3149" w14:textId="458D51B4" w:rsidR="00A9671D" w:rsidRPr="00076CA5" w:rsidRDefault="00A9671D" w:rsidP="00A9671D">
            <w:pPr>
              <w:tabs>
                <w:tab w:val="decimal" w:pos="7380"/>
                <w:tab w:val="center" w:pos="8460"/>
              </w:tabs>
              <w:overflowPunct w:val="0"/>
              <w:autoSpaceDE w:val="0"/>
              <w:autoSpaceDN w:val="0"/>
              <w:adjustRightInd w:val="0"/>
              <w:spacing w:line="300" w:lineRule="exact"/>
              <w:ind w:right="-80"/>
              <w:jc w:val="center"/>
              <w:textAlignment w:val="baseline"/>
              <w:rPr>
                <w:rFonts w:asciiTheme="majorBidi" w:hAnsiTheme="majorBidi" w:cstheme="majorBidi"/>
              </w:rPr>
            </w:pPr>
            <w:r w:rsidRPr="00076CA5">
              <w:rPr>
                <w:rFonts w:asciiTheme="majorBidi" w:hAnsiTheme="majorBidi" w:cstheme="majorBidi"/>
              </w:rPr>
              <w:t>100.00</w:t>
            </w:r>
          </w:p>
        </w:tc>
        <w:tc>
          <w:tcPr>
            <w:tcW w:w="993" w:type="dxa"/>
            <w:shd w:val="clear" w:color="auto" w:fill="auto"/>
            <w:vAlign w:val="bottom"/>
          </w:tcPr>
          <w:p w14:paraId="4C48A286" w14:textId="1B45F521" w:rsidR="00A9671D" w:rsidRPr="00A9671D" w:rsidRDefault="00A9671D" w:rsidP="00A9671D">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r w:rsidRPr="00A9671D">
              <w:rPr>
                <w:rFonts w:asciiTheme="majorBidi" w:hAnsiTheme="majorBidi" w:cstheme="majorBidi"/>
              </w:rPr>
              <w:t>100.00</w:t>
            </w:r>
          </w:p>
        </w:tc>
        <w:tc>
          <w:tcPr>
            <w:tcW w:w="850" w:type="dxa"/>
            <w:shd w:val="clear" w:color="auto" w:fill="auto"/>
            <w:vAlign w:val="bottom"/>
          </w:tcPr>
          <w:p w14:paraId="198FC2D4" w14:textId="442DADBC" w:rsidR="00A9671D" w:rsidRPr="00A9671D" w:rsidRDefault="00A9671D" w:rsidP="00A9671D">
            <w:pPr>
              <w:pBdr>
                <w:bottom w:val="sing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rPr>
            </w:pPr>
            <w:r w:rsidRPr="00A9671D">
              <w:rPr>
                <w:rFonts w:asciiTheme="majorBidi" w:hAnsiTheme="majorBidi" w:cstheme="majorBidi"/>
              </w:rPr>
              <w:t xml:space="preserve">1,845   </w:t>
            </w:r>
          </w:p>
        </w:tc>
        <w:tc>
          <w:tcPr>
            <w:tcW w:w="992" w:type="dxa"/>
            <w:shd w:val="clear" w:color="auto" w:fill="auto"/>
            <w:vAlign w:val="bottom"/>
          </w:tcPr>
          <w:p w14:paraId="3B31F1D1" w14:textId="429C8A91" w:rsidR="00A9671D" w:rsidRPr="00A9671D" w:rsidRDefault="00A9671D" w:rsidP="00A9671D">
            <w:pPr>
              <w:pBdr>
                <w:bottom w:val="sing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rPr>
            </w:pPr>
            <w:r w:rsidRPr="00A9671D">
              <w:rPr>
                <w:rFonts w:asciiTheme="majorBidi" w:hAnsiTheme="majorBidi" w:cstheme="majorBidi"/>
              </w:rPr>
              <w:t xml:space="preserve">1,845   </w:t>
            </w:r>
          </w:p>
        </w:tc>
        <w:tc>
          <w:tcPr>
            <w:tcW w:w="993" w:type="dxa"/>
            <w:shd w:val="clear" w:color="auto" w:fill="auto"/>
            <w:vAlign w:val="bottom"/>
          </w:tcPr>
          <w:p w14:paraId="0616BE9D" w14:textId="4CF43C98" w:rsidR="00A9671D" w:rsidRPr="00A9671D" w:rsidRDefault="00A9671D" w:rsidP="00A9671D">
            <w:pPr>
              <w:pBdr>
                <w:bottom w:val="sing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rPr>
            </w:pPr>
            <w:r w:rsidRPr="00A9671D">
              <w:rPr>
                <w:rFonts w:asciiTheme="majorBidi" w:eastAsia="Arial Unicode MS" w:hAnsiTheme="majorBidi" w:cstheme="majorBidi"/>
              </w:rPr>
              <w:t>-</w:t>
            </w:r>
          </w:p>
        </w:tc>
        <w:tc>
          <w:tcPr>
            <w:tcW w:w="1010" w:type="dxa"/>
            <w:shd w:val="clear" w:color="auto" w:fill="auto"/>
            <w:vAlign w:val="bottom"/>
          </w:tcPr>
          <w:p w14:paraId="319B3ECA" w14:textId="77777777" w:rsidR="00A9671D" w:rsidRPr="00A9671D" w:rsidRDefault="00A9671D" w:rsidP="00A9671D">
            <w:pPr>
              <w:pBdr>
                <w:bottom w:val="sing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rPr>
            </w:pPr>
            <w:r w:rsidRPr="00A9671D">
              <w:rPr>
                <w:rFonts w:asciiTheme="majorBidi" w:eastAsia="Arial Unicode MS" w:hAnsiTheme="majorBidi" w:cstheme="majorBidi"/>
              </w:rPr>
              <w:t>-</w:t>
            </w:r>
          </w:p>
        </w:tc>
      </w:tr>
      <w:tr w:rsidR="00A9671D" w:rsidRPr="008C4B6E" w14:paraId="19EFEA43" w14:textId="77777777" w:rsidTr="00A9671D">
        <w:trPr>
          <w:trHeight w:val="412"/>
        </w:trPr>
        <w:tc>
          <w:tcPr>
            <w:tcW w:w="2977" w:type="dxa"/>
            <w:gridSpan w:val="2"/>
            <w:shd w:val="clear" w:color="auto" w:fill="auto"/>
            <w:vAlign w:val="bottom"/>
          </w:tcPr>
          <w:p w14:paraId="2FC4673F" w14:textId="603AA5F0" w:rsidR="00A9671D" w:rsidRPr="008C4B6E" w:rsidRDefault="00A9671D" w:rsidP="00A9671D">
            <w:pPr>
              <w:tabs>
                <w:tab w:val="left" w:pos="900"/>
                <w:tab w:val="left" w:pos="2160"/>
                <w:tab w:val="decimal" w:pos="7380"/>
                <w:tab w:val="center" w:pos="8460"/>
              </w:tabs>
              <w:overflowPunct w:val="0"/>
              <w:autoSpaceDE w:val="0"/>
              <w:autoSpaceDN w:val="0"/>
              <w:adjustRightInd w:val="0"/>
              <w:spacing w:line="300" w:lineRule="exact"/>
              <w:ind w:left="104" w:hanging="104"/>
              <w:textAlignment w:val="baseline"/>
              <w:rPr>
                <w:rFonts w:asciiTheme="majorBidi" w:hAnsiTheme="majorBidi" w:cstheme="majorBidi"/>
              </w:rPr>
            </w:pPr>
            <w:r w:rsidRPr="008C4B6E">
              <w:rPr>
                <w:rFonts w:asciiTheme="majorBidi" w:hAnsiTheme="majorBidi" w:cstheme="majorBidi"/>
                <w:sz w:val="22"/>
                <w:szCs w:val="22"/>
              </w:rPr>
              <w:t>Total investment in subsidiaries</w:t>
            </w:r>
          </w:p>
        </w:tc>
        <w:tc>
          <w:tcPr>
            <w:tcW w:w="851" w:type="dxa"/>
            <w:shd w:val="clear" w:color="auto" w:fill="auto"/>
            <w:vAlign w:val="bottom"/>
          </w:tcPr>
          <w:p w14:paraId="1CB9A17F" w14:textId="77777777" w:rsidR="00A9671D" w:rsidRPr="00A9671D" w:rsidRDefault="00A9671D" w:rsidP="00A9671D">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rPr>
            </w:pPr>
          </w:p>
        </w:tc>
        <w:tc>
          <w:tcPr>
            <w:tcW w:w="992" w:type="dxa"/>
            <w:shd w:val="clear" w:color="auto" w:fill="auto"/>
            <w:vAlign w:val="bottom"/>
          </w:tcPr>
          <w:p w14:paraId="1875552A" w14:textId="77777777" w:rsidR="00A9671D" w:rsidRPr="00A9671D" w:rsidRDefault="00A9671D" w:rsidP="00A9671D">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rPr>
            </w:pPr>
          </w:p>
        </w:tc>
        <w:tc>
          <w:tcPr>
            <w:tcW w:w="850" w:type="dxa"/>
            <w:shd w:val="clear" w:color="auto" w:fill="auto"/>
            <w:vAlign w:val="bottom"/>
          </w:tcPr>
          <w:p w14:paraId="6850DF6F" w14:textId="77777777" w:rsidR="00A9671D" w:rsidRPr="00A9671D" w:rsidRDefault="00A9671D" w:rsidP="00A9671D">
            <w:pPr>
              <w:tabs>
                <w:tab w:val="decimal" w:pos="7380"/>
                <w:tab w:val="center" w:pos="8460"/>
              </w:tabs>
              <w:overflowPunct w:val="0"/>
              <w:autoSpaceDE w:val="0"/>
              <w:autoSpaceDN w:val="0"/>
              <w:adjustRightInd w:val="0"/>
              <w:spacing w:line="300" w:lineRule="exact"/>
              <w:ind w:right="-60"/>
              <w:jc w:val="center"/>
              <w:textAlignment w:val="baseline"/>
              <w:rPr>
                <w:rFonts w:asciiTheme="majorBidi" w:eastAsia="Arial Unicode MS" w:hAnsiTheme="majorBidi" w:cstheme="majorBidi"/>
              </w:rPr>
            </w:pPr>
          </w:p>
        </w:tc>
        <w:tc>
          <w:tcPr>
            <w:tcW w:w="993" w:type="dxa"/>
            <w:shd w:val="clear" w:color="auto" w:fill="auto"/>
            <w:vAlign w:val="bottom"/>
          </w:tcPr>
          <w:p w14:paraId="0198817D" w14:textId="77777777" w:rsidR="00A9671D" w:rsidRPr="00A9671D" w:rsidRDefault="00A9671D" w:rsidP="00A9671D">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850" w:type="dxa"/>
            <w:shd w:val="clear" w:color="auto" w:fill="auto"/>
            <w:vAlign w:val="bottom"/>
          </w:tcPr>
          <w:p w14:paraId="52AC5BEB" w14:textId="663CDDAE" w:rsidR="00A9671D" w:rsidRPr="00A9671D" w:rsidRDefault="00A9671D" w:rsidP="00A9671D">
            <w:pPr>
              <w:overflowPunct w:val="0"/>
              <w:autoSpaceDE w:val="0"/>
              <w:autoSpaceDN w:val="0"/>
              <w:adjustRightInd w:val="0"/>
              <w:spacing w:line="300" w:lineRule="exact"/>
              <w:ind w:hanging="120"/>
              <w:jc w:val="right"/>
              <w:textAlignment w:val="baseline"/>
              <w:rPr>
                <w:rFonts w:asciiTheme="majorBidi" w:eastAsia="Arial Unicode MS" w:hAnsiTheme="majorBidi" w:cstheme="majorBidi"/>
              </w:rPr>
            </w:pPr>
            <w:r w:rsidRPr="00A9671D">
              <w:rPr>
                <w:rFonts w:asciiTheme="majorBidi" w:eastAsia="Arial Unicode MS" w:hAnsiTheme="majorBidi" w:cstheme="majorBidi"/>
              </w:rPr>
              <w:t>14,343</w:t>
            </w:r>
          </w:p>
        </w:tc>
        <w:tc>
          <w:tcPr>
            <w:tcW w:w="992" w:type="dxa"/>
            <w:shd w:val="clear" w:color="auto" w:fill="auto"/>
            <w:vAlign w:val="bottom"/>
          </w:tcPr>
          <w:p w14:paraId="394F3976" w14:textId="62EED955" w:rsidR="00A9671D" w:rsidRPr="00A9671D" w:rsidRDefault="00A9671D" w:rsidP="00A9671D">
            <w:pPr>
              <w:overflowPunct w:val="0"/>
              <w:autoSpaceDE w:val="0"/>
              <w:autoSpaceDN w:val="0"/>
              <w:adjustRightInd w:val="0"/>
              <w:spacing w:line="300" w:lineRule="exact"/>
              <w:jc w:val="right"/>
              <w:textAlignment w:val="baseline"/>
              <w:rPr>
                <w:rFonts w:asciiTheme="majorBidi" w:eastAsia="Arial Unicode MS" w:hAnsiTheme="majorBidi" w:cstheme="majorBidi"/>
              </w:rPr>
            </w:pPr>
            <w:r w:rsidRPr="00A9671D">
              <w:rPr>
                <w:rFonts w:asciiTheme="majorBidi" w:hAnsiTheme="majorBidi" w:cstheme="majorBidi"/>
                <w:cs/>
              </w:rPr>
              <w:t>14</w:t>
            </w:r>
            <w:r w:rsidRPr="00A9671D">
              <w:rPr>
                <w:rFonts w:asciiTheme="majorBidi" w:hAnsiTheme="majorBidi" w:cstheme="majorBidi"/>
              </w:rPr>
              <w:t>,</w:t>
            </w:r>
            <w:r w:rsidRPr="00A9671D">
              <w:rPr>
                <w:rFonts w:asciiTheme="majorBidi" w:hAnsiTheme="majorBidi" w:cstheme="majorBidi"/>
                <w:cs/>
              </w:rPr>
              <w:t>343</w:t>
            </w:r>
          </w:p>
        </w:tc>
        <w:tc>
          <w:tcPr>
            <w:tcW w:w="993" w:type="dxa"/>
            <w:shd w:val="clear" w:color="auto" w:fill="auto"/>
            <w:vAlign w:val="bottom"/>
          </w:tcPr>
          <w:p w14:paraId="2F5C492C" w14:textId="50C56C28" w:rsidR="00A9671D" w:rsidRPr="00A9671D" w:rsidRDefault="00A9671D" w:rsidP="00A9671D">
            <w:pPr>
              <w:overflowPunct w:val="0"/>
              <w:autoSpaceDE w:val="0"/>
              <w:autoSpaceDN w:val="0"/>
              <w:adjustRightInd w:val="0"/>
              <w:spacing w:line="300" w:lineRule="exact"/>
              <w:jc w:val="right"/>
              <w:textAlignment w:val="baseline"/>
              <w:rPr>
                <w:rFonts w:asciiTheme="majorBidi" w:eastAsia="Arial Unicode MS" w:hAnsiTheme="majorBidi" w:cstheme="majorBidi"/>
              </w:rPr>
            </w:pPr>
            <w:r w:rsidRPr="00A9671D">
              <w:rPr>
                <w:rFonts w:asciiTheme="majorBidi" w:eastAsia="Arial Unicode MS" w:hAnsiTheme="majorBidi" w:cstheme="majorBidi"/>
              </w:rPr>
              <w:t>-</w:t>
            </w:r>
          </w:p>
        </w:tc>
        <w:tc>
          <w:tcPr>
            <w:tcW w:w="1010" w:type="dxa"/>
            <w:shd w:val="clear" w:color="auto" w:fill="auto"/>
            <w:vAlign w:val="bottom"/>
          </w:tcPr>
          <w:p w14:paraId="026FE6A5" w14:textId="221EE7F8" w:rsidR="00A9671D" w:rsidRPr="00A9671D" w:rsidRDefault="00A9671D" w:rsidP="00A9671D">
            <w:pPr>
              <w:overflowPunct w:val="0"/>
              <w:autoSpaceDE w:val="0"/>
              <w:autoSpaceDN w:val="0"/>
              <w:adjustRightInd w:val="0"/>
              <w:spacing w:line="300" w:lineRule="exact"/>
              <w:jc w:val="right"/>
              <w:textAlignment w:val="baseline"/>
              <w:rPr>
                <w:rFonts w:asciiTheme="majorBidi" w:eastAsia="Arial Unicode MS" w:hAnsiTheme="majorBidi" w:cstheme="majorBidi"/>
              </w:rPr>
            </w:pPr>
            <w:r w:rsidRPr="00A9671D">
              <w:rPr>
                <w:rFonts w:asciiTheme="majorBidi" w:hAnsiTheme="majorBidi" w:cstheme="majorBidi"/>
              </w:rPr>
              <w:t>-</w:t>
            </w:r>
          </w:p>
        </w:tc>
      </w:tr>
      <w:tr w:rsidR="00A9671D" w:rsidRPr="008C4B6E" w14:paraId="46E50705" w14:textId="77777777" w:rsidTr="00A9671D">
        <w:trPr>
          <w:trHeight w:val="412"/>
        </w:trPr>
        <w:tc>
          <w:tcPr>
            <w:tcW w:w="2977" w:type="dxa"/>
            <w:gridSpan w:val="2"/>
            <w:shd w:val="clear" w:color="auto" w:fill="auto"/>
            <w:vAlign w:val="bottom"/>
          </w:tcPr>
          <w:p w14:paraId="307C46E9" w14:textId="16B5E69E" w:rsidR="00A9671D" w:rsidRPr="008C4B6E" w:rsidRDefault="00A9671D" w:rsidP="00A9671D">
            <w:pPr>
              <w:tabs>
                <w:tab w:val="left" w:pos="900"/>
                <w:tab w:val="left" w:pos="2160"/>
                <w:tab w:val="decimal" w:pos="7380"/>
                <w:tab w:val="center" w:pos="8460"/>
              </w:tabs>
              <w:overflowPunct w:val="0"/>
              <w:autoSpaceDE w:val="0"/>
              <w:autoSpaceDN w:val="0"/>
              <w:adjustRightInd w:val="0"/>
              <w:spacing w:line="300" w:lineRule="exact"/>
              <w:ind w:left="16" w:hanging="16"/>
              <w:textAlignment w:val="baseline"/>
              <w:rPr>
                <w:rFonts w:asciiTheme="majorBidi" w:hAnsiTheme="majorBidi" w:cstheme="majorBidi"/>
                <w:u w:val="single"/>
              </w:rPr>
            </w:pPr>
            <w:r w:rsidRPr="008C4B6E">
              <w:rPr>
                <w:rFonts w:asciiTheme="majorBidi" w:hAnsiTheme="majorBidi" w:cstheme="majorBidi"/>
                <w:sz w:val="22"/>
                <w:szCs w:val="22"/>
                <w:u w:val="single"/>
              </w:rPr>
              <w:t>Less</w:t>
            </w:r>
            <w:r w:rsidRPr="008C4B6E">
              <w:rPr>
                <w:rFonts w:asciiTheme="majorBidi" w:hAnsiTheme="majorBidi" w:cstheme="majorBidi"/>
                <w:sz w:val="22"/>
                <w:szCs w:val="22"/>
              </w:rPr>
              <w:t xml:space="preserve"> Allowance for impairment of investments</w:t>
            </w:r>
          </w:p>
        </w:tc>
        <w:tc>
          <w:tcPr>
            <w:tcW w:w="851" w:type="dxa"/>
            <w:shd w:val="clear" w:color="auto" w:fill="auto"/>
            <w:vAlign w:val="bottom"/>
          </w:tcPr>
          <w:p w14:paraId="2AB91FC1" w14:textId="77777777" w:rsidR="00A9671D" w:rsidRPr="00A9671D" w:rsidRDefault="00A9671D" w:rsidP="00A9671D">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rPr>
            </w:pPr>
          </w:p>
        </w:tc>
        <w:tc>
          <w:tcPr>
            <w:tcW w:w="992" w:type="dxa"/>
            <w:shd w:val="clear" w:color="auto" w:fill="auto"/>
            <w:vAlign w:val="bottom"/>
          </w:tcPr>
          <w:p w14:paraId="1B03F10E" w14:textId="77777777" w:rsidR="00A9671D" w:rsidRPr="00A9671D" w:rsidRDefault="00A9671D" w:rsidP="00A9671D">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rPr>
            </w:pPr>
          </w:p>
        </w:tc>
        <w:tc>
          <w:tcPr>
            <w:tcW w:w="850" w:type="dxa"/>
            <w:shd w:val="clear" w:color="auto" w:fill="auto"/>
            <w:vAlign w:val="bottom"/>
          </w:tcPr>
          <w:p w14:paraId="01435392" w14:textId="77777777" w:rsidR="00A9671D" w:rsidRPr="00A9671D" w:rsidRDefault="00A9671D" w:rsidP="00A9671D">
            <w:pPr>
              <w:tabs>
                <w:tab w:val="decimal" w:pos="7380"/>
                <w:tab w:val="center" w:pos="8460"/>
              </w:tabs>
              <w:overflowPunct w:val="0"/>
              <w:autoSpaceDE w:val="0"/>
              <w:autoSpaceDN w:val="0"/>
              <w:adjustRightInd w:val="0"/>
              <w:spacing w:line="300" w:lineRule="exact"/>
              <w:ind w:right="-60"/>
              <w:jc w:val="center"/>
              <w:textAlignment w:val="baseline"/>
              <w:rPr>
                <w:rFonts w:asciiTheme="majorBidi" w:eastAsia="Arial Unicode MS" w:hAnsiTheme="majorBidi" w:cstheme="majorBidi"/>
              </w:rPr>
            </w:pPr>
          </w:p>
        </w:tc>
        <w:tc>
          <w:tcPr>
            <w:tcW w:w="993" w:type="dxa"/>
            <w:shd w:val="clear" w:color="auto" w:fill="auto"/>
            <w:vAlign w:val="bottom"/>
          </w:tcPr>
          <w:p w14:paraId="0EE9C555" w14:textId="77777777" w:rsidR="00A9671D" w:rsidRPr="00A9671D" w:rsidRDefault="00A9671D" w:rsidP="00A9671D">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850" w:type="dxa"/>
            <w:shd w:val="clear" w:color="auto" w:fill="auto"/>
            <w:vAlign w:val="bottom"/>
          </w:tcPr>
          <w:p w14:paraId="394417AF" w14:textId="77777777" w:rsidR="00A9671D" w:rsidRPr="00A9671D" w:rsidRDefault="00A9671D" w:rsidP="00A9671D">
            <w:pPr>
              <w:overflowPunct w:val="0"/>
              <w:autoSpaceDE w:val="0"/>
              <w:autoSpaceDN w:val="0"/>
              <w:adjustRightInd w:val="0"/>
              <w:spacing w:line="300" w:lineRule="exact"/>
              <w:ind w:hanging="120"/>
              <w:jc w:val="right"/>
              <w:textAlignment w:val="baseline"/>
              <w:rPr>
                <w:rFonts w:asciiTheme="majorBidi" w:eastAsia="Arial Unicode MS" w:hAnsiTheme="majorBidi" w:cstheme="majorBidi"/>
              </w:rPr>
            </w:pPr>
          </w:p>
        </w:tc>
        <w:tc>
          <w:tcPr>
            <w:tcW w:w="992" w:type="dxa"/>
            <w:shd w:val="clear" w:color="auto" w:fill="auto"/>
            <w:vAlign w:val="bottom"/>
          </w:tcPr>
          <w:p w14:paraId="044D76B2" w14:textId="77777777" w:rsidR="00A9671D" w:rsidRPr="00A9671D" w:rsidRDefault="00A9671D" w:rsidP="00A9671D">
            <w:pPr>
              <w:overflowPunct w:val="0"/>
              <w:autoSpaceDE w:val="0"/>
              <w:autoSpaceDN w:val="0"/>
              <w:adjustRightInd w:val="0"/>
              <w:spacing w:line="300" w:lineRule="exact"/>
              <w:jc w:val="right"/>
              <w:textAlignment w:val="baseline"/>
              <w:rPr>
                <w:rFonts w:asciiTheme="majorBidi" w:hAnsiTheme="majorBidi" w:cstheme="majorBidi"/>
              </w:rPr>
            </w:pPr>
          </w:p>
        </w:tc>
        <w:tc>
          <w:tcPr>
            <w:tcW w:w="993" w:type="dxa"/>
            <w:shd w:val="clear" w:color="auto" w:fill="auto"/>
            <w:vAlign w:val="bottom"/>
          </w:tcPr>
          <w:p w14:paraId="2ACF4BEE" w14:textId="77777777" w:rsidR="00A9671D" w:rsidRPr="00A9671D" w:rsidRDefault="00A9671D" w:rsidP="00A9671D">
            <w:pPr>
              <w:overflowPunct w:val="0"/>
              <w:autoSpaceDE w:val="0"/>
              <w:autoSpaceDN w:val="0"/>
              <w:adjustRightInd w:val="0"/>
              <w:spacing w:line="300" w:lineRule="exact"/>
              <w:jc w:val="right"/>
              <w:textAlignment w:val="baseline"/>
              <w:rPr>
                <w:rFonts w:asciiTheme="majorBidi" w:eastAsia="Arial Unicode MS" w:hAnsiTheme="majorBidi" w:cstheme="majorBidi"/>
                <w:cs/>
              </w:rPr>
            </w:pPr>
          </w:p>
        </w:tc>
        <w:tc>
          <w:tcPr>
            <w:tcW w:w="1010" w:type="dxa"/>
            <w:shd w:val="clear" w:color="auto" w:fill="auto"/>
            <w:vAlign w:val="bottom"/>
          </w:tcPr>
          <w:p w14:paraId="6DA0A4F4" w14:textId="77777777" w:rsidR="00A9671D" w:rsidRPr="00A9671D" w:rsidRDefault="00A9671D" w:rsidP="00A9671D">
            <w:pPr>
              <w:overflowPunct w:val="0"/>
              <w:autoSpaceDE w:val="0"/>
              <w:autoSpaceDN w:val="0"/>
              <w:adjustRightInd w:val="0"/>
              <w:spacing w:line="300" w:lineRule="exact"/>
              <w:jc w:val="right"/>
              <w:textAlignment w:val="baseline"/>
              <w:rPr>
                <w:rFonts w:asciiTheme="majorBidi" w:eastAsia="Arial Unicode MS" w:hAnsiTheme="majorBidi" w:cstheme="majorBidi"/>
                <w:cs/>
              </w:rPr>
            </w:pPr>
          </w:p>
        </w:tc>
      </w:tr>
      <w:tr w:rsidR="00A9671D" w:rsidRPr="008C4B6E" w14:paraId="47182B51" w14:textId="77777777" w:rsidTr="00A9671D">
        <w:trPr>
          <w:trHeight w:val="412"/>
        </w:trPr>
        <w:tc>
          <w:tcPr>
            <w:tcW w:w="2977" w:type="dxa"/>
            <w:gridSpan w:val="2"/>
            <w:shd w:val="clear" w:color="auto" w:fill="auto"/>
            <w:vAlign w:val="bottom"/>
          </w:tcPr>
          <w:p w14:paraId="499B6EF3" w14:textId="46E6E024" w:rsidR="00A9671D" w:rsidRPr="008C4B6E" w:rsidRDefault="00A9671D" w:rsidP="00A9671D">
            <w:pPr>
              <w:tabs>
                <w:tab w:val="left" w:pos="900"/>
                <w:tab w:val="left" w:pos="2160"/>
                <w:tab w:val="decimal" w:pos="7380"/>
                <w:tab w:val="center" w:pos="8460"/>
              </w:tabs>
              <w:overflowPunct w:val="0"/>
              <w:autoSpaceDE w:val="0"/>
              <w:autoSpaceDN w:val="0"/>
              <w:adjustRightInd w:val="0"/>
              <w:spacing w:line="300" w:lineRule="exact"/>
              <w:ind w:left="104" w:hanging="104"/>
              <w:textAlignment w:val="baseline"/>
              <w:rPr>
                <w:rFonts w:asciiTheme="majorBidi" w:hAnsiTheme="majorBidi" w:cstheme="majorBidi"/>
                <w:u w:val="single"/>
              </w:rPr>
            </w:pPr>
            <w:r w:rsidRPr="008C4B6E">
              <w:rPr>
                <w:rFonts w:asciiTheme="majorBidi" w:hAnsiTheme="majorBidi" w:cstheme="majorBidi"/>
                <w:sz w:val="22"/>
                <w:szCs w:val="22"/>
              </w:rPr>
              <w:t>- Global Service Corporation Company</w:t>
            </w:r>
            <w:r w:rsidR="00076CA5">
              <w:rPr>
                <w:rFonts w:asciiTheme="majorBidi" w:hAnsiTheme="majorBidi" w:cstheme="majorBidi"/>
                <w:sz w:val="22"/>
                <w:szCs w:val="22"/>
              </w:rPr>
              <w:t xml:space="preserve"> </w:t>
            </w:r>
            <w:r w:rsidRPr="008C4B6E">
              <w:rPr>
                <w:rFonts w:asciiTheme="majorBidi" w:hAnsiTheme="majorBidi" w:cstheme="majorBidi"/>
                <w:sz w:val="22"/>
                <w:szCs w:val="22"/>
              </w:rPr>
              <w:t>Limited</w:t>
            </w:r>
          </w:p>
        </w:tc>
        <w:tc>
          <w:tcPr>
            <w:tcW w:w="851" w:type="dxa"/>
            <w:shd w:val="clear" w:color="auto" w:fill="auto"/>
            <w:vAlign w:val="bottom"/>
          </w:tcPr>
          <w:p w14:paraId="6AFC4AC0" w14:textId="77777777" w:rsidR="00A9671D" w:rsidRPr="00A9671D" w:rsidRDefault="00A9671D" w:rsidP="00A9671D">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rPr>
            </w:pPr>
          </w:p>
        </w:tc>
        <w:tc>
          <w:tcPr>
            <w:tcW w:w="992" w:type="dxa"/>
            <w:shd w:val="clear" w:color="auto" w:fill="auto"/>
            <w:vAlign w:val="bottom"/>
          </w:tcPr>
          <w:p w14:paraId="6BCC85DC" w14:textId="77777777" w:rsidR="00A9671D" w:rsidRPr="00A9671D" w:rsidRDefault="00A9671D" w:rsidP="00A9671D">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rPr>
            </w:pPr>
          </w:p>
        </w:tc>
        <w:tc>
          <w:tcPr>
            <w:tcW w:w="850" w:type="dxa"/>
            <w:shd w:val="clear" w:color="auto" w:fill="auto"/>
            <w:vAlign w:val="bottom"/>
          </w:tcPr>
          <w:p w14:paraId="20382828" w14:textId="77777777" w:rsidR="00A9671D" w:rsidRPr="00A9671D" w:rsidRDefault="00A9671D" w:rsidP="00A9671D">
            <w:pPr>
              <w:tabs>
                <w:tab w:val="decimal" w:pos="7380"/>
                <w:tab w:val="center" w:pos="8460"/>
              </w:tabs>
              <w:overflowPunct w:val="0"/>
              <w:autoSpaceDE w:val="0"/>
              <w:autoSpaceDN w:val="0"/>
              <w:adjustRightInd w:val="0"/>
              <w:spacing w:line="300" w:lineRule="exact"/>
              <w:ind w:right="-60"/>
              <w:jc w:val="center"/>
              <w:textAlignment w:val="baseline"/>
              <w:rPr>
                <w:rFonts w:asciiTheme="majorBidi" w:eastAsia="Arial Unicode MS" w:hAnsiTheme="majorBidi" w:cstheme="majorBidi"/>
              </w:rPr>
            </w:pPr>
          </w:p>
        </w:tc>
        <w:tc>
          <w:tcPr>
            <w:tcW w:w="993" w:type="dxa"/>
            <w:shd w:val="clear" w:color="auto" w:fill="auto"/>
            <w:vAlign w:val="bottom"/>
          </w:tcPr>
          <w:p w14:paraId="25695B47" w14:textId="014B8923" w:rsidR="00A9671D" w:rsidRPr="00A9671D" w:rsidRDefault="00A9671D" w:rsidP="00A9671D">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850" w:type="dxa"/>
            <w:shd w:val="clear" w:color="auto" w:fill="auto"/>
            <w:vAlign w:val="bottom"/>
          </w:tcPr>
          <w:p w14:paraId="55DF76FA" w14:textId="4BD7E2A2" w:rsidR="00A9671D" w:rsidRPr="00A9671D" w:rsidRDefault="00A9671D" w:rsidP="00A9671D">
            <w:pPr>
              <w:overflowPunct w:val="0"/>
              <w:autoSpaceDE w:val="0"/>
              <w:autoSpaceDN w:val="0"/>
              <w:adjustRightInd w:val="0"/>
              <w:spacing w:line="300" w:lineRule="exact"/>
              <w:ind w:hanging="120"/>
              <w:jc w:val="right"/>
              <w:textAlignment w:val="baseline"/>
              <w:rPr>
                <w:rFonts w:asciiTheme="majorBidi" w:eastAsia="Arial Unicode MS" w:hAnsiTheme="majorBidi" w:cstheme="majorBidi"/>
              </w:rPr>
            </w:pPr>
            <w:r w:rsidRPr="00A9671D">
              <w:rPr>
                <w:rFonts w:asciiTheme="majorBidi" w:eastAsia="Arial Unicode MS" w:hAnsiTheme="majorBidi" w:cstheme="majorBidi"/>
              </w:rPr>
              <w:t>(5,</w:t>
            </w:r>
            <w:r w:rsidR="00C4622E">
              <w:rPr>
                <w:rFonts w:asciiTheme="majorBidi" w:eastAsia="Arial Unicode MS" w:hAnsiTheme="majorBidi" w:cstheme="majorBidi"/>
              </w:rPr>
              <w:t>9</w:t>
            </w:r>
            <w:r w:rsidRPr="00A9671D">
              <w:rPr>
                <w:rFonts w:asciiTheme="majorBidi" w:eastAsia="Arial Unicode MS" w:hAnsiTheme="majorBidi" w:cstheme="majorBidi"/>
              </w:rPr>
              <w:t>59)</w:t>
            </w:r>
          </w:p>
        </w:tc>
        <w:tc>
          <w:tcPr>
            <w:tcW w:w="992" w:type="dxa"/>
            <w:shd w:val="clear" w:color="auto" w:fill="auto"/>
            <w:vAlign w:val="bottom"/>
          </w:tcPr>
          <w:p w14:paraId="78E439E5" w14:textId="2FCD85F5" w:rsidR="00A9671D" w:rsidRPr="00A9671D" w:rsidRDefault="00A9671D" w:rsidP="00A9671D">
            <w:pPr>
              <w:overflowPunct w:val="0"/>
              <w:autoSpaceDE w:val="0"/>
              <w:autoSpaceDN w:val="0"/>
              <w:adjustRightInd w:val="0"/>
              <w:spacing w:line="300" w:lineRule="exact"/>
              <w:jc w:val="right"/>
              <w:textAlignment w:val="baseline"/>
              <w:rPr>
                <w:rFonts w:asciiTheme="majorBidi" w:hAnsiTheme="majorBidi" w:cstheme="majorBidi"/>
              </w:rPr>
            </w:pPr>
            <w:r w:rsidRPr="00A9671D">
              <w:rPr>
                <w:rFonts w:asciiTheme="majorBidi" w:hAnsiTheme="majorBidi" w:cstheme="majorBidi"/>
                <w:cs/>
              </w:rPr>
              <w:t>(</w:t>
            </w:r>
            <w:r w:rsidRPr="00A9671D">
              <w:rPr>
                <w:rFonts w:asciiTheme="majorBidi" w:hAnsiTheme="majorBidi" w:cstheme="majorBidi"/>
              </w:rPr>
              <w:t>5,059</w:t>
            </w:r>
            <w:r w:rsidRPr="00A9671D">
              <w:rPr>
                <w:rFonts w:asciiTheme="majorBidi" w:hAnsiTheme="majorBidi" w:cstheme="majorBidi"/>
                <w:cs/>
              </w:rPr>
              <w:t>)</w:t>
            </w:r>
          </w:p>
        </w:tc>
        <w:tc>
          <w:tcPr>
            <w:tcW w:w="993" w:type="dxa"/>
            <w:shd w:val="clear" w:color="auto" w:fill="auto"/>
            <w:vAlign w:val="bottom"/>
          </w:tcPr>
          <w:p w14:paraId="668E07AA" w14:textId="40D32BAC" w:rsidR="00A9671D" w:rsidRPr="00A9671D" w:rsidRDefault="00A9671D" w:rsidP="00A9671D">
            <w:pPr>
              <w:overflowPunct w:val="0"/>
              <w:autoSpaceDE w:val="0"/>
              <w:autoSpaceDN w:val="0"/>
              <w:adjustRightInd w:val="0"/>
              <w:spacing w:line="300" w:lineRule="exact"/>
              <w:jc w:val="right"/>
              <w:textAlignment w:val="baseline"/>
              <w:rPr>
                <w:rFonts w:asciiTheme="majorBidi" w:eastAsia="Arial Unicode MS" w:hAnsiTheme="majorBidi" w:cstheme="majorBidi"/>
                <w:cs/>
              </w:rPr>
            </w:pPr>
            <w:r w:rsidRPr="00A9671D">
              <w:rPr>
                <w:rFonts w:asciiTheme="majorBidi" w:eastAsia="Arial Unicode MS" w:hAnsiTheme="majorBidi" w:cstheme="majorBidi"/>
              </w:rPr>
              <w:t>-</w:t>
            </w:r>
          </w:p>
        </w:tc>
        <w:tc>
          <w:tcPr>
            <w:tcW w:w="1010" w:type="dxa"/>
            <w:shd w:val="clear" w:color="auto" w:fill="auto"/>
            <w:vAlign w:val="bottom"/>
          </w:tcPr>
          <w:p w14:paraId="71C90029" w14:textId="618163C4" w:rsidR="00A9671D" w:rsidRPr="00A9671D" w:rsidRDefault="00A9671D" w:rsidP="00A9671D">
            <w:pPr>
              <w:overflowPunct w:val="0"/>
              <w:autoSpaceDE w:val="0"/>
              <w:autoSpaceDN w:val="0"/>
              <w:adjustRightInd w:val="0"/>
              <w:spacing w:line="300" w:lineRule="exact"/>
              <w:jc w:val="right"/>
              <w:textAlignment w:val="baseline"/>
              <w:rPr>
                <w:rFonts w:asciiTheme="majorBidi" w:eastAsia="Arial Unicode MS" w:hAnsiTheme="majorBidi" w:cstheme="majorBidi"/>
                <w:cs/>
              </w:rPr>
            </w:pPr>
            <w:r w:rsidRPr="00A9671D">
              <w:rPr>
                <w:rFonts w:asciiTheme="majorBidi" w:eastAsia="Arial Unicode MS" w:hAnsiTheme="majorBidi" w:cstheme="majorBidi"/>
              </w:rPr>
              <w:t>-</w:t>
            </w:r>
          </w:p>
        </w:tc>
      </w:tr>
      <w:tr w:rsidR="00A9671D" w:rsidRPr="008C4B6E" w14:paraId="24428769" w14:textId="77777777" w:rsidTr="00A9671D">
        <w:trPr>
          <w:trHeight w:val="412"/>
        </w:trPr>
        <w:tc>
          <w:tcPr>
            <w:tcW w:w="2977" w:type="dxa"/>
            <w:gridSpan w:val="2"/>
            <w:shd w:val="clear" w:color="auto" w:fill="auto"/>
            <w:vAlign w:val="bottom"/>
          </w:tcPr>
          <w:p w14:paraId="3538B013" w14:textId="6DE53C70" w:rsidR="00A9671D" w:rsidRPr="008C4B6E" w:rsidRDefault="00A9671D" w:rsidP="00A9671D">
            <w:pPr>
              <w:tabs>
                <w:tab w:val="left" w:pos="900"/>
                <w:tab w:val="left" w:pos="2160"/>
                <w:tab w:val="decimal" w:pos="7380"/>
                <w:tab w:val="center" w:pos="8460"/>
              </w:tabs>
              <w:overflowPunct w:val="0"/>
              <w:autoSpaceDE w:val="0"/>
              <w:autoSpaceDN w:val="0"/>
              <w:adjustRightInd w:val="0"/>
              <w:spacing w:line="300" w:lineRule="exact"/>
              <w:ind w:left="104" w:hanging="104"/>
              <w:textAlignment w:val="baseline"/>
              <w:rPr>
                <w:rFonts w:asciiTheme="majorBidi" w:hAnsiTheme="majorBidi" w:cstheme="majorBidi"/>
                <w:u w:val="single"/>
              </w:rPr>
            </w:pPr>
            <w:r w:rsidRPr="008C4B6E">
              <w:rPr>
                <w:rFonts w:asciiTheme="majorBidi" w:hAnsiTheme="majorBidi" w:cstheme="majorBidi"/>
                <w:sz w:val="22"/>
                <w:szCs w:val="22"/>
              </w:rPr>
              <w:t>- GMB Solution Company Limited</w:t>
            </w:r>
          </w:p>
        </w:tc>
        <w:tc>
          <w:tcPr>
            <w:tcW w:w="851" w:type="dxa"/>
            <w:shd w:val="clear" w:color="auto" w:fill="auto"/>
            <w:vAlign w:val="bottom"/>
          </w:tcPr>
          <w:p w14:paraId="5AC7A98F" w14:textId="77777777" w:rsidR="00A9671D" w:rsidRPr="00A9671D" w:rsidRDefault="00A9671D" w:rsidP="00A9671D">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rPr>
            </w:pPr>
          </w:p>
        </w:tc>
        <w:tc>
          <w:tcPr>
            <w:tcW w:w="992" w:type="dxa"/>
            <w:shd w:val="clear" w:color="auto" w:fill="auto"/>
            <w:vAlign w:val="bottom"/>
          </w:tcPr>
          <w:p w14:paraId="38C0B8ED" w14:textId="77777777" w:rsidR="00A9671D" w:rsidRPr="00A9671D" w:rsidRDefault="00A9671D" w:rsidP="00A9671D">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rPr>
            </w:pPr>
          </w:p>
        </w:tc>
        <w:tc>
          <w:tcPr>
            <w:tcW w:w="850" w:type="dxa"/>
            <w:shd w:val="clear" w:color="auto" w:fill="auto"/>
            <w:vAlign w:val="bottom"/>
          </w:tcPr>
          <w:p w14:paraId="54833E1A" w14:textId="77777777" w:rsidR="00A9671D" w:rsidRPr="00A9671D" w:rsidRDefault="00A9671D" w:rsidP="00A9671D">
            <w:pPr>
              <w:tabs>
                <w:tab w:val="decimal" w:pos="7380"/>
                <w:tab w:val="center" w:pos="8460"/>
              </w:tabs>
              <w:overflowPunct w:val="0"/>
              <w:autoSpaceDE w:val="0"/>
              <w:autoSpaceDN w:val="0"/>
              <w:adjustRightInd w:val="0"/>
              <w:spacing w:line="300" w:lineRule="exact"/>
              <w:ind w:right="-60"/>
              <w:jc w:val="center"/>
              <w:textAlignment w:val="baseline"/>
              <w:rPr>
                <w:rFonts w:asciiTheme="majorBidi" w:eastAsia="Arial Unicode MS" w:hAnsiTheme="majorBidi" w:cstheme="majorBidi"/>
              </w:rPr>
            </w:pPr>
          </w:p>
        </w:tc>
        <w:tc>
          <w:tcPr>
            <w:tcW w:w="993" w:type="dxa"/>
            <w:shd w:val="clear" w:color="auto" w:fill="auto"/>
            <w:vAlign w:val="bottom"/>
          </w:tcPr>
          <w:p w14:paraId="49F25BC3" w14:textId="77777777" w:rsidR="00A9671D" w:rsidRPr="00A9671D" w:rsidRDefault="00A9671D" w:rsidP="00A9671D">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850" w:type="dxa"/>
            <w:shd w:val="clear" w:color="auto" w:fill="auto"/>
            <w:vAlign w:val="bottom"/>
          </w:tcPr>
          <w:p w14:paraId="71B72C64" w14:textId="127E8068" w:rsidR="00A9671D" w:rsidRPr="00A9671D" w:rsidRDefault="00A9671D" w:rsidP="00A9671D">
            <w:pPr>
              <w:pBdr>
                <w:bottom w:val="single" w:sz="4" w:space="1" w:color="auto"/>
              </w:pBdr>
              <w:overflowPunct w:val="0"/>
              <w:autoSpaceDE w:val="0"/>
              <w:autoSpaceDN w:val="0"/>
              <w:adjustRightInd w:val="0"/>
              <w:spacing w:line="300" w:lineRule="exact"/>
              <w:ind w:hanging="120"/>
              <w:jc w:val="right"/>
              <w:textAlignment w:val="baseline"/>
              <w:rPr>
                <w:rFonts w:asciiTheme="majorBidi" w:eastAsia="Arial Unicode MS" w:hAnsiTheme="majorBidi" w:cstheme="majorBidi"/>
              </w:rPr>
            </w:pPr>
            <w:r w:rsidRPr="00A9671D">
              <w:rPr>
                <w:rFonts w:asciiTheme="majorBidi" w:eastAsia="Arial Unicode MS" w:hAnsiTheme="majorBidi" w:cstheme="majorBidi"/>
              </w:rPr>
              <w:t>(1,133)</w:t>
            </w:r>
          </w:p>
        </w:tc>
        <w:tc>
          <w:tcPr>
            <w:tcW w:w="992" w:type="dxa"/>
            <w:shd w:val="clear" w:color="auto" w:fill="auto"/>
            <w:vAlign w:val="bottom"/>
          </w:tcPr>
          <w:p w14:paraId="1B2EEF64" w14:textId="55484459" w:rsidR="00A9671D" w:rsidRPr="00A9671D" w:rsidRDefault="00A9671D" w:rsidP="00A9671D">
            <w:pPr>
              <w:pBdr>
                <w:bottom w:val="single" w:sz="4" w:space="1" w:color="auto"/>
              </w:pBdr>
              <w:overflowPunct w:val="0"/>
              <w:autoSpaceDE w:val="0"/>
              <w:autoSpaceDN w:val="0"/>
              <w:adjustRightInd w:val="0"/>
              <w:spacing w:line="300" w:lineRule="exact"/>
              <w:jc w:val="right"/>
              <w:textAlignment w:val="baseline"/>
              <w:rPr>
                <w:rFonts w:asciiTheme="majorBidi" w:hAnsiTheme="majorBidi" w:cstheme="majorBidi"/>
              </w:rPr>
            </w:pPr>
            <w:r w:rsidRPr="00A9671D">
              <w:rPr>
                <w:rFonts w:asciiTheme="majorBidi" w:hAnsiTheme="majorBidi" w:cstheme="majorBidi"/>
                <w:cs/>
              </w:rPr>
              <w:t>(</w:t>
            </w:r>
            <w:r w:rsidRPr="00A9671D">
              <w:rPr>
                <w:rFonts w:asciiTheme="majorBidi" w:hAnsiTheme="majorBidi" w:cstheme="majorBidi"/>
              </w:rPr>
              <w:t>1,110</w:t>
            </w:r>
            <w:r w:rsidRPr="00A9671D">
              <w:rPr>
                <w:rFonts w:asciiTheme="majorBidi" w:hAnsiTheme="majorBidi" w:cstheme="majorBidi"/>
                <w:cs/>
              </w:rPr>
              <w:t>)</w:t>
            </w:r>
          </w:p>
        </w:tc>
        <w:tc>
          <w:tcPr>
            <w:tcW w:w="993" w:type="dxa"/>
            <w:shd w:val="clear" w:color="auto" w:fill="auto"/>
            <w:vAlign w:val="bottom"/>
          </w:tcPr>
          <w:p w14:paraId="72A29AEE" w14:textId="003F49F8" w:rsidR="00A9671D" w:rsidRPr="00A9671D" w:rsidRDefault="00A9671D" w:rsidP="00A9671D">
            <w:pPr>
              <w:pBdr>
                <w:bottom w:val="sing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cs/>
              </w:rPr>
            </w:pPr>
            <w:r w:rsidRPr="00A9671D">
              <w:rPr>
                <w:rFonts w:asciiTheme="majorBidi" w:eastAsia="Arial Unicode MS" w:hAnsiTheme="majorBidi" w:cstheme="majorBidi"/>
              </w:rPr>
              <w:t>-</w:t>
            </w:r>
          </w:p>
        </w:tc>
        <w:tc>
          <w:tcPr>
            <w:tcW w:w="1010" w:type="dxa"/>
            <w:shd w:val="clear" w:color="auto" w:fill="auto"/>
            <w:vAlign w:val="bottom"/>
          </w:tcPr>
          <w:p w14:paraId="631E80DD" w14:textId="04F9FA14" w:rsidR="00A9671D" w:rsidRPr="00A9671D" w:rsidRDefault="00A9671D" w:rsidP="00A9671D">
            <w:pPr>
              <w:pBdr>
                <w:bottom w:val="sing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cs/>
              </w:rPr>
            </w:pPr>
            <w:r w:rsidRPr="00A9671D">
              <w:rPr>
                <w:rFonts w:asciiTheme="majorBidi" w:hAnsiTheme="majorBidi" w:cstheme="majorBidi"/>
              </w:rPr>
              <w:t>-</w:t>
            </w:r>
          </w:p>
        </w:tc>
      </w:tr>
      <w:tr w:rsidR="00A9671D" w:rsidRPr="008C4B6E" w14:paraId="6FE5A32F" w14:textId="77777777" w:rsidTr="00A9671D">
        <w:trPr>
          <w:trHeight w:val="403"/>
        </w:trPr>
        <w:tc>
          <w:tcPr>
            <w:tcW w:w="1134" w:type="dxa"/>
            <w:shd w:val="clear" w:color="auto" w:fill="auto"/>
            <w:vAlign w:val="bottom"/>
          </w:tcPr>
          <w:p w14:paraId="23FAC72A" w14:textId="04FB76F5" w:rsidR="00A9671D" w:rsidRPr="008C4B6E" w:rsidRDefault="00A9671D" w:rsidP="00A9671D">
            <w:pPr>
              <w:tabs>
                <w:tab w:val="left" w:pos="900"/>
                <w:tab w:val="left" w:pos="2160"/>
                <w:tab w:val="decimal" w:pos="7380"/>
                <w:tab w:val="center" w:pos="8460"/>
              </w:tabs>
              <w:overflowPunct w:val="0"/>
              <w:autoSpaceDE w:val="0"/>
              <w:autoSpaceDN w:val="0"/>
              <w:adjustRightInd w:val="0"/>
              <w:spacing w:line="300" w:lineRule="exact"/>
              <w:ind w:left="100" w:hanging="100"/>
              <w:textAlignment w:val="baseline"/>
              <w:rPr>
                <w:rFonts w:asciiTheme="majorBidi" w:hAnsiTheme="majorBidi" w:cstheme="majorBidi"/>
                <w:color w:val="000000"/>
              </w:rPr>
            </w:pPr>
            <w:r w:rsidRPr="008C4B6E">
              <w:rPr>
                <w:rFonts w:asciiTheme="majorBidi" w:hAnsiTheme="majorBidi" w:cstheme="majorBidi"/>
                <w:sz w:val="22"/>
                <w:szCs w:val="22"/>
              </w:rPr>
              <w:t>Total</w:t>
            </w:r>
          </w:p>
        </w:tc>
        <w:tc>
          <w:tcPr>
            <w:tcW w:w="1843" w:type="dxa"/>
            <w:shd w:val="clear" w:color="auto" w:fill="auto"/>
            <w:vAlign w:val="bottom"/>
          </w:tcPr>
          <w:p w14:paraId="66B750ED" w14:textId="77777777" w:rsidR="00A9671D" w:rsidRPr="008C4B6E" w:rsidRDefault="00A9671D" w:rsidP="00A9671D">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hAnsiTheme="majorBidi" w:cstheme="majorBidi"/>
              </w:rPr>
            </w:pPr>
          </w:p>
        </w:tc>
        <w:tc>
          <w:tcPr>
            <w:tcW w:w="851" w:type="dxa"/>
            <w:shd w:val="clear" w:color="auto" w:fill="auto"/>
            <w:vAlign w:val="bottom"/>
          </w:tcPr>
          <w:p w14:paraId="21A8768E" w14:textId="77777777" w:rsidR="00A9671D" w:rsidRPr="00A9671D" w:rsidRDefault="00A9671D" w:rsidP="00A9671D">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992" w:type="dxa"/>
            <w:shd w:val="clear" w:color="auto" w:fill="auto"/>
            <w:vAlign w:val="bottom"/>
          </w:tcPr>
          <w:p w14:paraId="56D8F2FC" w14:textId="77777777" w:rsidR="00A9671D" w:rsidRPr="00A9671D" w:rsidRDefault="00A9671D" w:rsidP="00A9671D">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850" w:type="dxa"/>
            <w:shd w:val="clear" w:color="auto" w:fill="auto"/>
            <w:vAlign w:val="bottom"/>
          </w:tcPr>
          <w:p w14:paraId="5BEE9FBC" w14:textId="77777777" w:rsidR="00A9671D" w:rsidRPr="00A9671D" w:rsidRDefault="00A9671D" w:rsidP="00A9671D">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993" w:type="dxa"/>
            <w:shd w:val="clear" w:color="auto" w:fill="auto"/>
            <w:vAlign w:val="bottom"/>
          </w:tcPr>
          <w:p w14:paraId="6C72E89A" w14:textId="38ECDF63" w:rsidR="00A9671D" w:rsidRPr="00A9671D" w:rsidRDefault="00A9671D" w:rsidP="00A9671D">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850" w:type="dxa"/>
            <w:shd w:val="clear" w:color="auto" w:fill="auto"/>
            <w:vAlign w:val="bottom"/>
          </w:tcPr>
          <w:p w14:paraId="0F525F13" w14:textId="0443B305" w:rsidR="00A9671D" w:rsidRPr="00A9671D" w:rsidRDefault="00A9671D" w:rsidP="00A9671D">
            <w:pPr>
              <w:pBdr>
                <w:bottom w:val="double" w:sz="4" w:space="1" w:color="auto"/>
              </w:pBdr>
              <w:overflowPunct w:val="0"/>
              <w:autoSpaceDE w:val="0"/>
              <w:autoSpaceDN w:val="0"/>
              <w:adjustRightInd w:val="0"/>
              <w:spacing w:line="300" w:lineRule="exact"/>
              <w:ind w:left="-30" w:right="-20" w:hanging="1370"/>
              <w:jc w:val="right"/>
              <w:textAlignment w:val="baseline"/>
              <w:rPr>
                <w:rFonts w:asciiTheme="majorBidi" w:eastAsia="Arial Unicode MS" w:hAnsiTheme="majorBidi" w:cstheme="majorBidi"/>
              </w:rPr>
            </w:pPr>
            <w:r w:rsidRPr="00A9671D">
              <w:rPr>
                <w:rFonts w:asciiTheme="majorBidi" w:hAnsiTheme="majorBidi" w:cstheme="majorBidi"/>
              </w:rPr>
              <w:t>7,251</w:t>
            </w:r>
          </w:p>
        </w:tc>
        <w:tc>
          <w:tcPr>
            <w:tcW w:w="992" w:type="dxa"/>
            <w:shd w:val="clear" w:color="auto" w:fill="auto"/>
            <w:vAlign w:val="bottom"/>
          </w:tcPr>
          <w:p w14:paraId="66160A6E" w14:textId="730E481C" w:rsidR="00A9671D" w:rsidRPr="00A9671D" w:rsidRDefault="00A9671D" w:rsidP="00A9671D">
            <w:pPr>
              <w:pBdr>
                <w:bottom w:val="doub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rPr>
            </w:pPr>
            <w:r w:rsidRPr="00A9671D">
              <w:rPr>
                <w:rFonts w:asciiTheme="majorBidi" w:hAnsiTheme="majorBidi" w:cstheme="majorBidi"/>
              </w:rPr>
              <w:t>8,174</w:t>
            </w:r>
          </w:p>
        </w:tc>
        <w:tc>
          <w:tcPr>
            <w:tcW w:w="993" w:type="dxa"/>
            <w:shd w:val="clear" w:color="auto" w:fill="auto"/>
            <w:vAlign w:val="bottom"/>
          </w:tcPr>
          <w:p w14:paraId="769B1671" w14:textId="17055276" w:rsidR="00A9671D" w:rsidRPr="00A9671D" w:rsidRDefault="00A9671D" w:rsidP="00A9671D">
            <w:pPr>
              <w:pBdr>
                <w:bottom w:val="doub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rPr>
            </w:pPr>
            <w:r w:rsidRPr="00A9671D">
              <w:rPr>
                <w:rFonts w:asciiTheme="majorBidi" w:eastAsia="Arial Unicode MS" w:hAnsiTheme="majorBidi" w:cstheme="majorBidi"/>
              </w:rPr>
              <w:t>-</w:t>
            </w:r>
          </w:p>
        </w:tc>
        <w:tc>
          <w:tcPr>
            <w:tcW w:w="1010" w:type="dxa"/>
            <w:shd w:val="clear" w:color="auto" w:fill="auto"/>
            <w:vAlign w:val="bottom"/>
          </w:tcPr>
          <w:p w14:paraId="36B8F040" w14:textId="5A36BFC8" w:rsidR="00A9671D" w:rsidRPr="00A9671D" w:rsidRDefault="00A9671D" w:rsidP="00A9671D">
            <w:pPr>
              <w:pBdr>
                <w:bottom w:val="double" w:sz="4" w:space="1" w:color="auto"/>
              </w:pBdr>
              <w:overflowPunct w:val="0"/>
              <w:autoSpaceDE w:val="0"/>
              <w:autoSpaceDN w:val="0"/>
              <w:adjustRightInd w:val="0"/>
              <w:spacing w:line="300" w:lineRule="exact"/>
              <w:ind w:hanging="40"/>
              <w:jc w:val="right"/>
              <w:textAlignment w:val="baseline"/>
              <w:rPr>
                <w:rFonts w:asciiTheme="majorBidi" w:eastAsia="Arial Unicode MS" w:hAnsiTheme="majorBidi" w:cstheme="majorBidi"/>
              </w:rPr>
            </w:pPr>
            <w:r w:rsidRPr="00A9671D">
              <w:rPr>
                <w:rFonts w:asciiTheme="majorBidi" w:eastAsia="Arial Unicode MS" w:hAnsiTheme="majorBidi" w:cstheme="majorBidi"/>
              </w:rPr>
              <w:t>-</w:t>
            </w:r>
          </w:p>
        </w:tc>
      </w:tr>
    </w:tbl>
    <w:p w14:paraId="590F1F01" w14:textId="77777777" w:rsidR="0007710F" w:rsidRPr="008C4B6E" w:rsidRDefault="0007710F" w:rsidP="008F3076">
      <w:pPr>
        <w:spacing w:before="240"/>
        <w:ind w:firstLine="425"/>
        <w:rPr>
          <w:rFonts w:asciiTheme="majorBidi" w:hAnsiTheme="majorBidi" w:cstheme="majorBidi"/>
          <w:sz w:val="28"/>
          <w:szCs w:val="28"/>
        </w:rPr>
      </w:pPr>
    </w:p>
    <w:p w14:paraId="1619CF7C" w14:textId="77777777" w:rsidR="0007710F" w:rsidRPr="008C4B6E" w:rsidRDefault="0007710F">
      <w:pPr>
        <w:rPr>
          <w:rFonts w:asciiTheme="majorBidi" w:hAnsiTheme="majorBidi" w:cstheme="majorBidi"/>
          <w:sz w:val="28"/>
          <w:szCs w:val="28"/>
        </w:rPr>
      </w:pPr>
      <w:r w:rsidRPr="008C4B6E">
        <w:rPr>
          <w:rFonts w:asciiTheme="majorBidi" w:hAnsiTheme="majorBidi" w:cstheme="majorBidi"/>
          <w:sz w:val="28"/>
          <w:szCs w:val="28"/>
        </w:rPr>
        <w:br w:type="page"/>
      </w:r>
    </w:p>
    <w:p w14:paraId="100DF466" w14:textId="7DA5E68F" w:rsidR="003C47D9" w:rsidRPr="008C4B6E" w:rsidRDefault="003C47D9" w:rsidP="000A612A">
      <w:pPr>
        <w:spacing w:before="240"/>
        <w:ind w:firstLine="567"/>
        <w:rPr>
          <w:rFonts w:asciiTheme="majorBidi" w:hAnsiTheme="majorBidi" w:cstheme="majorBidi"/>
          <w:sz w:val="28"/>
          <w:szCs w:val="28"/>
        </w:rPr>
      </w:pPr>
      <w:r w:rsidRPr="008C4B6E">
        <w:rPr>
          <w:rFonts w:asciiTheme="majorBidi" w:hAnsiTheme="majorBidi" w:cstheme="majorBidi"/>
          <w:sz w:val="28"/>
          <w:szCs w:val="28"/>
        </w:rPr>
        <w:lastRenderedPageBreak/>
        <w:t xml:space="preserve">In during the </w:t>
      </w:r>
      <w:r w:rsidR="00334EEA">
        <w:rPr>
          <w:rFonts w:asciiTheme="majorBidi" w:hAnsiTheme="majorBidi" w:cstheme="majorBidi"/>
          <w:sz w:val="28"/>
          <w:szCs w:val="28"/>
        </w:rPr>
        <w:t>period</w:t>
      </w:r>
      <w:r w:rsidRPr="008C4B6E">
        <w:rPr>
          <w:rFonts w:asciiTheme="majorBidi" w:hAnsiTheme="majorBidi" w:cstheme="majorBidi"/>
          <w:sz w:val="28"/>
          <w:szCs w:val="28"/>
        </w:rPr>
        <w:t xml:space="preserve">, the Company has </w:t>
      </w:r>
      <w:r w:rsidR="001035D0">
        <w:rPr>
          <w:rFonts w:asciiTheme="majorBidi" w:hAnsiTheme="majorBidi" w:cstheme="majorBidi"/>
          <w:sz w:val="28"/>
          <w:szCs w:val="28"/>
        </w:rPr>
        <w:t>a</w:t>
      </w:r>
      <w:r w:rsidRPr="008C4B6E">
        <w:rPr>
          <w:rFonts w:asciiTheme="majorBidi" w:hAnsiTheme="majorBidi" w:cstheme="majorBidi"/>
          <w:sz w:val="28"/>
          <w:szCs w:val="28"/>
        </w:rPr>
        <w:t xml:space="preserve">llowance for impairment of investments in subsidiaries as </w:t>
      </w:r>
      <w:r w:rsidR="001667E5" w:rsidRPr="008C4B6E">
        <w:rPr>
          <w:rFonts w:asciiTheme="majorBidi" w:hAnsiTheme="majorBidi" w:cstheme="majorBidi"/>
          <w:sz w:val="28"/>
          <w:szCs w:val="28"/>
        </w:rPr>
        <w:t>follows:</w:t>
      </w:r>
    </w:p>
    <w:tbl>
      <w:tblPr>
        <w:tblpPr w:leftFromText="180" w:rightFromText="180" w:vertAnchor="text" w:tblpY="1"/>
        <w:tblOverlap w:val="never"/>
        <w:tblW w:w="5000" w:type="pct"/>
        <w:tblLayout w:type="fixed"/>
        <w:tblLook w:val="01E0" w:firstRow="1" w:lastRow="1" w:firstColumn="1" w:lastColumn="1" w:noHBand="0" w:noVBand="0"/>
      </w:tblPr>
      <w:tblGrid>
        <w:gridCol w:w="4764"/>
        <w:gridCol w:w="2324"/>
        <w:gridCol w:w="2125"/>
        <w:gridCol w:w="18"/>
      </w:tblGrid>
      <w:tr w:rsidR="003C47D9" w:rsidRPr="008C4B6E" w14:paraId="44D3B753" w14:textId="77777777" w:rsidTr="003C47D9">
        <w:trPr>
          <w:trHeight w:val="117"/>
          <w:tblHeader/>
        </w:trPr>
        <w:tc>
          <w:tcPr>
            <w:tcW w:w="2580" w:type="pct"/>
            <w:vAlign w:val="bottom"/>
          </w:tcPr>
          <w:p w14:paraId="7331F888" w14:textId="77777777" w:rsidR="003C47D9" w:rsidRPr="008C4B6E" w:rsidRDefault="003C47D9" w:rsidP="007870DE">
            <w:pPr>
              <w:overflowPunct w:val="0"/>
              <w:autoSpaceDE w:val="0"/>
              <w:autoSpaceDN w:val="0"/>
              <w:adjustRightInd w:val="0"/>
              <w:spacing w:line="360" w:lineRule="exact"/>
              <w:textAlignment w:val="baseline"/>
              <w:rPr>
                <w:rFonts w:asciiTheme="majorBidi" w:hAnsiTheme="majorBidi" w:cstheme="majorBidi"/>
                <w:b/>
                <w:bCs/>
                <w:cs/>
              </w:rPr>
            </w:pPr>
          </w:p>
        </w:tc>
        <w:tc>
          <w:tcPr>
            <w:tcW w:w="2420" w:type="pct"/>
            <w:gridSpan w:val="3"/>
            <w:vAlign w:val="bottom"/>
          </w:tcPr>
          <w:p w14:paraId="5F185DCF" w14:textId="64B099BA" w:rsidR="003C47D9" w:rsidRPr="008C4B6E" w:rsidRDefault="003C47D9"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cs/>
              </w:rPr>
            </w:pPr>
            <w:r w:rsidRPr="008C4B6E">
              <w:rPr>
                <w:rFonts w:asciiTheme="majorBidi" w:hAnsiTheme="majorBidi" w:cstheme="majorBidi"/>
                <w:color w:val="000000"/>
              </w:rPr>
              <w:t>(Unit: Thousand Baht)</w:t>
            </w:r>
          </w:p>
        </w:tc>
      </w:tr>
      <w:tr w:rsidR="008F3076" w:rsidRPr="008C4B6E" w14:paraId="38282423" w14:textId="77777777" w:rsidTr="008F3076">
        <w:trPr>
          <w:gridAfter w:val="1"/>
          <w:wAfter w:w="10" w:type="pct"/>
          <w:trHeight w:val="117"/>
          <w:tblHeader/>
        </w:trPr>
        <w:tc>
          <w:tcPr>
            <w:tcW w:w="2580" w:type="pct"/>
            <w:vAlign w:val="bottom"/>
          </w:tcPr>
          <w:p w14:paraId="092CBEED" w14:textId="77777777" w:rsidR="008F3076" w:rsidRPr="008C4B6E" w:rsidRDefault="008F3076" w:rsidP="007870DE">
            <w:pPr>
              <w:overflowPunct w:val="0"/>
              <w:autoSpaceDE w:val="0"/>
              <w:autoSpaceDN w:val="0"/>
              <w:adjustRightInd w:val="0"/>
              <w:spacing w:line="360" w:lineRule="exact"/>
              <w:textAlignment w:val="baseline"/>
              <w:rPr>
                <w:rFonts w:asciiTheme="majorBidi" w:hAnsiTheme="majorBidi" w:cstheme="majorBidi"/>
              </w:rPr>
            </w:pPr>
          </w:p>
        </w:tc>
        <w:tc>
          <w:tcPr>
            <w:tcW w:w="2410" w:type="pct"/>
            <w:gridSpan w:val="2"/>
            <w:vAlign w:val="bottom"/>
          </w:tcPr>
          <w:p w14:paraId="22A53D29" w14:textId="017244D0" w:rsidR="008F3076" w:rsidRPr="008C4B6E" w:rsidRDefault="008F3076"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cs/>
              </w:rPr>
            </w:pPr>
            <w:r w:rsidRPr="008C4B6E">
              <w:rPr>
                <w:rFonts w:asciiTheme="majorBidi" w:eastAsia="Arial Unicode MS" w:hAnsiTheme="majorBidi" w:cstheme="majorBidi"/>
                <w:sz w:val="28"/>
                <w:szCs w:val="28"/>
              </w:rPr>
              <w:t xml:space="preserve">Separate </w:t>
            </w:r>
            <w:r w:rsidRPr="008C4B6E">
              <w:rPr>
                <w:rFonts w:asciiTheme="majorBidi" w:hAnsiTheme="majorBidi" w:cstheme="majorBidi"/>
                <w:color w:val="000000"/>
                <w:sz w:val="28"/>
                <w:szCs w:val="28"/>
              </w:rPr>
              <w:t>financial statements</w:t>
            </w:r>
          </w:p>
        </w:tc>
      </w:tr>
      <w:tr w:rsidR="00433B10" w:rsidRPr="008C4B6E" w14:paraId="2C1BF265" w14:textId="77777777" w:rsidTr="008F3076">
        <w:trPr>
          <w:gridAfter w:val="1"/>
          <w:wAfter w:w="10" w:type="pct"/>
          <w:trHeight w:val="117"/>
          <w:tblHeader/>
        </w:trPr>
        <w:tc>
          <w:tcPr>
            <w:tcW w:w="2580" w:type="pct"/>
            <w:vAlign w:val="bottom"/>
          </w:tcPr>
          <w:p w14:paraId="76FF2F2C" w14:textId="77777777" w:rsidR="00433B10" w:rsidRPr="008C4B6E" w:rsidRDefault="00433B10" w:rsidP="00433B10">
            <w:pPr>
              <w:overflowPunct w:val="0"/>
              <w:autoSpaceDE w:val="0"/>
              <w:autoSpaceDN w:val="0"/>
              <w:adjustRightInd w:val="0"/>
              <w:spacing w:line="360" w:lineRule="exact"/>
              <w:textAlignment w:val="baseline"/>
              <w:rPr>
                <w:rFonts w:asciiTheme="majorBidi" w:hAnsiTheme="majorBidi" w:cstheme="majorBidi"/>
                <w:b/>
                <w:bCs/>
                <w:cs/>
              </w:rPr>
            </w:pPr>
          </w:p>
        </w:tc>
        <w:tc>
          <w:tcPr>
            <w:tcW w:w="1259" w:type="pct"/>
            <w:vAlign w:val="bottom"/>
          </w:tcPr>
          <w:p w14:paraId="5873E157" w14:textId="223ABD1D" w:rsidR="00433B10" w:rsidRPr="008C4B6E" w:rsidRDefault="00433B10" w:rsidP="00433B10">
            <w:pPr>
              <w:pBdr>
                <w:bottom w:val="single" w:sz="4" w:space="1" w:color="auto"/>
              </w:pBdr>
              <w:spacing w:line="360" w:lineRule="exact"/>
              <w:jc w:val="center"/>
              <w:rPr>
                <w:rFonts w:asciiTheme="majorBidi" w:hAnsiTheme="majorBidi" w:cstheme="majorBidi"/>
                <w:sz w:val="28"/>
                <w:szCs w:val="28"/>
                <w:highlight w:val="yellow"/>
                <w:cs/>
              </w:rPr>
            </w:pPr>
            <w:r>
              <w:rPr>
                <w:rFonts w:asciiTheme="majorBidi" w:hAnsiTheme="majorBidi" w:cstheme="majorBidi"/>
                <w:sz w:val="28"/>
                <w:szCs w:val="28"/>
              </w:rPr>
              <w:t>March</w:t>
            </w:r>
            <w:r w:rsidRPr="008C4B6E">
              <w:rPr>
                <w:rFonts w:asciiTheme="majorBidi" w:hAnsiTheme="majorBidi" w:cstheme="majorBidi"/>
                <w:sz w:val="28"/>
                <w:szCs w:val="28"/>
              </w:rPr>
              <w:t xml:space="preserve"> 31, 202</w:t>
            </w:r>
            <w:r>
              <w:rPr>
                <w:rFonts w:asciiTheme="majorBidi" w:hAnsiTheme="majorBidi" w:cstheme="majorBidi"/>
                <w:sz w:val="28"/>
                <w:szCs w:val="28"/>
              </w:rPr>
              <w:t>5</w:t>
            </w:r>
          </w:p>
        </w:tc>
        <w:tc>
          <w:tcPr>
            <w:tcW w:w="1151" w:type="pct"/>
            <w:vAlign w:val="bottom"/>
          </w:tcPr>
          <w:p w14:paraId="7098AC6E" w14:textId="364D6E40" w:rsidR="00433B10" w:rsidRPr="008C4B6E" w:rsidRDefault="00433B10" w:rsidP="00433B10">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December 31, 202</w:t>
            </w:r>
            <w:r>
              <w:rPr>
                <w:rFonts w:asciiTheme="majorBidi" w:hAnsiTheme="majorBidi" w:cstheme="majorBidi"/>
                <w:sz w:val="28"/>
                <w:szCs w:val="28"/>
              </w:rPr>
              <w:t>4</w:t>
            </w:r>
          </w:p>
        </w:tc>
      </w:tr>
      <w:tr w:rsidR="00433B10" w:rsidRPr="008C4B6E" w14:paraId="030B0259" w14:textId="77777777" w:rsidTr="00A62943">
        <w:trPr>
          <w:gridAfter w:val="1"/>
          <w:wAfter w:w="10" w:type="pct"/>
          <w:trHeight w:val="117"/>
        </w:trPr>
        <w:tc>
          <w:tcPr>
            <w:tcW w:w="2580" w:type="pct"/>
            <w:shd w:val="clear" w:color="auto" w:fill="auto"/>
            <w:vAlign w:val="bottom"/>
          </w:tcPr>
          <w:p w14:paraId="472EDEE3" w14:textId="6731ACA5" w:rsidR="00433B10" w:rsidRPr="008C4B6E" w:rsidRDefault="00433B10" w:rsidP="00433B10">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Theme="majorBidi" w:hAnsiTheme="majorBidi" w:cstheme="majorBidi"/>
                <w:b/>
                <w:bCs/>
                <w:sz w:val="28"/>
                <w:szCs w:val="28"/>
                <w:cs/>
              </w:rPr>
            </w:pPr>
            <w:r w:rsidRPr="008C4B6E">
              <w:rPr>
                <w:rFonts w:asciiTheme="majorBidi" w:hAnsiTheme="majorBidi" w:cstheme="majorBidi"/>
                <w:b/>
                <w:bCs/>
                <w:sz w:val="28"/>
                <w:szCs w:val="28"/>
              </w:rPr>
              <w:t>Global Service Corporation Company Limited</w:t>
            </w:r>
          </w:p>
        </w:tc>
        <w:tc>
          <w:tcPr>
            <w:tcW w:w="1259" w:type="pct"/>
            <w:shd w:val="clear" w:color="auto" w:fill="auto"/>
          </w:tcPr>
          <w:p w14:paraId="6FE207A6" w14:textId="77777777" w:rsidR="00433B10" w:rsidRPr="008C4B6E" w:rsidRDefault="00433B10" w:rsidP="00433B10">
            <w:pPr>
              <w:spacing w:line="360" w:lineRule="exact"/>
              <w:jc w:val="right"/>
              <w:rPr>
                <w:rFonts w:asciiTheme="majorBidi" w:hAnsiTheme="majorBidi" w:cstheme="majorBidi"/>
                <w:sz w:val="28"/>
                <w:szCs w:val="28"/>
              </w:rPr>
            </w:pPr>
          </w:p>
        </w:tc>
        <w:tc>
          <w:tcPr>
            <w:tcW w:w="1151" w:type="pct"/>
            <w:shd w:val="clear" w:color="auto" w:fill="auto"/>
            <w:vAlign w:val="bottom"/>
          </w:tcPr>
          <w:p w14:paraId="4D4C4BF6" w14:textId="77777777" w:rsidR="00433B10" w:rsidRPr="008C4B6E" w:rsidRDefault="00433B10" w:rsidP="00433B10">
            <w:pPr>
              <w:spacing w:line="360" w:lineRule="exact"/>
              <w:jc w:val="right"/>
              <w:rPr>
                <w:rFonts w:asciiTheme="majorBidi" w:hAnsiTheme="majorBidi" w:cstheme="majorBidi"/>
                <w:sz w:val="28"/>
                <w:szCs w:val="28"/>
              </w:rPr>
            </w:pPr>
          </w:p>
        </w:tc>
      </w:tr>
      <w:tr w:rsidR="00A9671D" w:rsidRPr="008C4B6E" w14:paraId="5D1EEAB1" w14:textId="77777777" w:rsidTr="00A9671D">
        <w:trPr>
          <w:gridAfter w:val="1"/>
          <w:wAfter w:w="10" w:type="pct"/>
          <w:trHeight w:val="117"/>
        </w:trPr>
        <w:tc>
          <w:tcPr>
            <w:tcW w:w="2580" w:type="pct"/>
            <w:shd w:val="clear" w:color="auto" w:fill="auto"/>
            <w:vAlign w:val="bottom"/>
          </w:tcPr>
          <w:p w14:paraId="5865CBF9" w14:textId="76E9B475" w:rsidR="00A9671D" w:rsidRPr="008C4B6E" w:rsidRDefault="00A9671D" w:rsidP="00A9671D">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Theme="majorBidi" w:hAnsiTheme="majorBidi" w:cstheme="majorBidi"/>
                <w:sz w:val="28"/>
                <w:szCs w:val="28"/>
                <w:cs/>
              </w:rPr>
            </w:pPr>
            <w:r w:rsidRPr="008C4B6E">
              <w:rPr>
                <w:rFonts w:asciiTheme="majorBidi" w:hAnsiTheme="majorBidi" w:cstheme="majorBidi"/>
                <w:sz w:val="28"/>
                <w:szCs w:val="28"/>
              </w:rPr>
              <w:t>Beginning balance</w:t>
            </w:r>
          </w:p>
        </w:tc>
        <w:tc>
          <w:tcPr>
            <w:tcW w:w="1259" w:type="pct"/>
            <w:shd w:val="clear" w:color="auto" w:fill="auto"/>
          </w:tcPr>
          <w:p w14:paraId="13B1650B" w14:textId="05C1D94E" w:rsidR="00A9671D" w:rsidRPr="008C4B6E" w:rsidRDefault="00A9671D" w:rsidP="00A9671D">
            <w:pPr>
              <w:spacing w:line="360" w:lineRule="exact"/>
              <w:jc w:val="right"/>
              <w:rPr>
                <w:rFonts w:asciiTheme="majorBidi" w:hAnsiTheme="majorBidi" w:cstheme="majorBidi"/>
                <w:sz w:val="28"/>
                <w:szCs w:val="28"/>
              </w:rPr>
            </w:pPr>
            <w:r w:rsidRPr="00A9671D">
              <w:rPr>
                <w:rFonts w:asciiTheme="majorBidi" w:hAnsiTheme="majorBidi" w:cstheme="majorBidi"/>
                <w:sz w:val="28"/>
                <w:szCs w:val="28"/>
              </w:rPr>
              <w:t>5,059</w:t>
            </w:r>
          </w:p>
        </w:tc>
        <w:tc>
          <w:tcPr>
            <w:tcW w:w="1151" w:type="pct"/>
            <w:shd w:val="clear" w:color="auto" w:fill="auto"/>
          </w:tcPr>
          <w:p w14:paraId="177E235A" w14:textId="0680A9AD" w:rsidR="00A9671D" w:rsidRPr="008C4B6E" w:rsidRDefault="00A9671D" w:rsidP="00A9671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724</w:t>
            </w:r>
          </w:p>
        </w:tc>
      </w:tr>
      <w:tr w:rsidR="00A9671D" w:rsidRPr="008C4B6E" w14:paraId="2256AE45" w14:textId="77777777" w:rsidTr="00A9671D">
        <w:trPr>
          <w:gridAfter w:val="1"/>
          <w:wAfter w:w="10" w:type="pct"/>
          <w:trHeight w:val="117"/>
        </w:trPr>
        <w:tc>
          <w:tcPr>
            <w:tcW w:w="2580" w:type="pct"/>
            <w:shd w:val="clear" w:color="auto" w:fill="auto"/>
            <w:vAlign w:val="bottom"/>
          </w:tcPr>
          <w:p w14:paraId="061E6E95" w14:textId="7032BDC8" w:rsidR="00A9671D" w:rsidRPr="008C4B6E" w:rsidRDefault="00A9671D" w:rsidP="00A9671D">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Theme="majorBidi" w:hAnsiTheme="majorBidi" w:cstheme="majorBidi"/>
                <w:sz w:val="28"/>
                <w:szCs w:val="28"/>
                <w:cs/>
              </w:rPr>
            </w:pPr>
            <w:r w:rsidRPr="008C4B6E">
              <w:rPr>
                <w:rFonts w:asciiTheme="majorBidi" w:hAnsiTheme="majorBidi" w:cstheme="majorBidi"/>
                <w:sz w:val="28"/>
                <w:szCs w:val="28"/>
              </w:rPr>
              <w:t>Increase (</w:t>
            </w:r>
            <w:r>
              <w:rPr>
                <w:rFonts w:asciiTheme="majorBidi" w:hAnsiTheme="majorBidi" w:cstheme="majorBidi"/>
                <w:sz w:val="28"/>
                <w:szCs w:val="28"/>
              </w:rPr>
              <w:t>d</w:t>
            </w:r>
            <w:r w:rsidRPr="008C4B6E">
              <w:rPr>
                <w:rFonts w:asciiTheme="majorBidi" w:hAnsiTheme="majorBidi" w:cstheme="majorBidi"/>
                <w:sz w:val="28"/>
                <w:szCs w:val="28"/>
              </w:rPr>
              <w:t>ecrease)</w:t>
            </w:r>
          </w:p>
        </w:tc>
        <w:tc>
          <w:tcPr>
            <w:tcW w:w="1259" w:type="pct"/>
            <w:shd w:val="clear" w:color="auto" w:fill="auto"/>
          </w:tcPr>
          <w:p w14:paraId="689947F6" w14:textId="730BC604" w:rsidR="00A9671D" w:rsidRPr="008C4B6E" w:rsidRDefault="00A9671D" w:rsidP="00A9671D">
            <w:pPr>
              <w:pBdr>
                <w:bottom w:val="single" w:sz="4" w:space="1" w:color="auto"/>
              </w:pBdr>
              <w:spacing w:line="360" w:lineRule="exact"/>
              <w:jc w:val="right"/>
              <w:rPr>
                <w:rFonts w:asciiTheme="majorBidi" w:hAnsiTheme="majorBidi" w:cstheme="majorBidi"/>
                <w:sz w:val="28"/>
                <w:szCs w:val="28"/>
              </w:rPr>
            </w:pPr>
            <w:r w:rsidRPr="00A9671D">
              <w:rPr>
                <w:rFonts w:asciiTheme="majorBidi" w:hAnsiTheme="majorBidi" w:cstheme="majorBidi"/>
                <w:sz w:val="28"/>
                <w:szCs w:val="28"/>
              </w:rPr>
              <w:t>900</w:t>
            </w:r>
          </w:p>
        </w:tc>
        <w:tc>
          <w:tcPr>
            <w:tcW w:w="1151" w:type="pct"/>
            <w:shd w:val="clear" w:color="auto" w:fill="auto"/>
          </w:tcPr>
          <w:p w14:paraId="5B6A9157" w14:textId="644EBFF1" w:rsidR="00A9671D" w:rsidRPr="008C4B6E" w:rsidRDefault="00A9671D" w:rsidP="00A9671D">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4,335</w:t>
            </w:r>
          </w:p>
        </w:tc>
      </w:tr>
      <w:tr w:rsidR="00A9671D" w:rsidRPr="008C4B6E" w14:paraId="1C6CD10F" w14:textId="77777777" w:rsidTr="00A9671D">
        <w:trPr>
          <w:gridAfter w:val="1"/>
          <w:wAfter w:w="10" w:type="pct"/>
          <w:trHeight w:val="117"/>
        </w:trPr>
        <w:tc>
          <w:tcPr>
            <w:tcW w:w="2580" w:type="pct"/>
            <w:shd w:val="clear" w:color="auto" w:fill="auto"/>
            <w:vAlign w:val="bottom"/>
          </w:tcPr>
          <w:p w14:paraId="7268439D" w14:textId="2E258C48" w:rsidR="00A9671D" w:rsidRPr="008C4B6E" w:rsidRDefault="00A9671D" w:rsidP="00A9671D">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Theme="majorBidi" w:hAnsiTheme="majorBidi" w:cstheme="majorBidi"/>
                <w:sz w:val="28"/>
                <w:szCs w:val="28"/>
                <w:cs/>
              </w:rPr>
            </w:pPr>
            <w:r w:rsidRPr="008C4B6E">
              <w:rPr>
                <w:rFonts w:asciiTheme="majorBidi" w:hAnsiTheme="majorBidi" w:cstheme="majorBidi"/>
                <w:sz w:val="28"/>
                <w:szCs w:val="28"/>
              </w:rPr>
              <w:t>Ending balance</w:t>
            </w:r>
          </w:p>
        </w:tc>
        <w:tc>
          <w:tcPr>
            <w:tcW w:w="1259" w:type="pct"/>
            <w:shd w:val="clear" w:color="auto" w:fill="auto"/>
          </w:tcPr>
          <w:p w14:paraId="426FCE80" w14:textId="1ADD5857" w:rsidR="00A9671D" w:rsidRPr="008C4B6E" w:rsidRDefault="00A9671D" w:rsidP="00A9671D">
            <w:pPr>
              <w:pBdr>
                <w:bottom w:val="double" w:sz="4" w:space="1" w:color="auto"/>
              </w:pBdr>
              <w:spacing w:line="360" w:lineRule="exact"/>
              <w:jc w:val="right"/>
              <w:rPr>
                <w:rFonts w:asciiTheme="majorBidi" w:hAnsiTheme="majorBidi" w:cstheme="majorBidi"/>
                <w:sz w:val="28"/>
                <w:szCs w:val="28"/>
              </w:rPr>
            </w:pPr>
            <w:r w:rsidRPr="00A9671D">
              <w:rPr>
                <w:rFonts w:asciiTheme="majorBidi" w:hAnsiTheme="majorBidi" w:cstheme="majorBidi"/>
                <w:sz w:val="28"/>
                <w:szCs w:val="28"/>
              </w:rPr>
              <w:t>5,959</w:t>
            </w:r>
          </w:p>
        </w:tc>
        <w:tc>
          <w:tcPr>
            <w:tcW w:w="1151" w:type="pct"/>
            <w:shd w:val="clear" w:color="auto" w:fill="auto"/>
          </w:tcPr>
          <w:p w14:paraId="5651D532" w14:textId="2826EBD4" w:rsidR="00A9671D" w:rsidRPr="008C4B6E" w:rsidRDefault="00A9671D" w:rsidP="00A9671D">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5,059</w:t>
            </w:r>
          </w:p>
        </w:tc>
      </w:tr>
      <w:tr w:rsidR="00A9671D" w:rsidRPr="008C4B6E" w14:paraId="074BDAED" w14:textId="77777777" w:rsidTr="00A9671D">
        <w:trPr>
          <w:gridAfter w:val="1"/>
          <w:wAfter w:w="10" w:type="pct"/>
          <w:trHeight w:val="117"/>
        </w:trPr>
        <w:tc>
          <w:tcPr>
            <w:tcW w:w="2580" w:type="pct"/>
            <w:shd w:val="clear" w:color="auto" w:fill="auto"/>
            <w:vAlign w:val="bottom"/>
          </w:tcPr>
          <w:p w14:paraId="159CE386" w14:textId="38D4A796" w:rsidR="00A9671D" w:rsidRPr="008C4B6E" w:rsidRDefault="00A9671D" w:rsidP="00A9671D">
            <w:pPr>
              <w:tabs>
                <w:tab w:val="left" w:pos="3515"/>
                <w:tab w:val="left" w:pos="3742"/>
                <w:tab w:val="left" w:pos="4451"/>
                <w:tab w:val="left" w:pos="4678"/>
                <w:tab w:val="left" w:pos="5387"/>
                <w:tab w:val="left" w:pos="5613"/>
                <w:tab w:val="left" w:pos="6322"/>
                <w:tab w:val="left" w:pos="6549"/>
              </w:tabs>
              <w:spacing w:line="360" w:lineRule="exact"/>
              <w:ind w:left="605" w:hanging="149"/>
              <w:jc w:val="both"/>
              <w:rPr>
                <w:rFonts w:asciiTheme="majorBidi" w:hAnsiTheme="majorBidi" w:cstheme="majorBidi"/>
                <w:cs/>
              </w:rPr>
            </w:pPr>
          </w:p>
        </w:tc>
        <w:tc>
          <w:tcPr>
            <w:tcW w:w="1259" w:type="pct"/>
            <w:shd w:val="clear" w:color="auto" w:fill="auto"/>
          </w:tcPr>
          <w:p w14:paraId="1BD4CCF7" w14:textId="77777777" w:rsidR="00A9671D" w:rsidRPr="008C4B6E" w:rsidRDefault="00A9671D" w:rsidP="00A9671D">
            <w:pPr>
              <w:spacing w:line="360" w:lineRule="exact"/>
              <w:jc w:val="right"/>
              <w:rPr>
                <w:rFonts w:asciiTheme="majorBidi" w:hAnsiTheme="majorBidi" w:cstheme="majorBidi"/>
                <w:sz w:val="28"/>
                <w:szCs w:val="28"/>
              </w:rPr>
            </w:pPr>
          </w:p>
        </w:tc>
        <w:tc>
          <w:tcPr>
            <w:tcW w:w="1151" w:type="pct"/>
            <w:shd w:val="clear" w:color="auto" w:fill="auto"/>
          </w:tcPr>
          <w:p w14:paraId="4DC7DBE6" w14:textId="77777777" w:rsidR="00A9671D" w:rsidRPr="008C4B6E" w:rsidRDefault="00A9671D" w:rsidP="00A9671D">
            <w:pPr>
              <w:spacing w:line="360" w:lineRule="exact"/>
              <w:jc w:val="right"/>
              <w:rPr>
                <w:rFonts w:asciiTheme="majorBidi" w:hAnsiTheme="majorBidi" w:cstheme="majorBidi"/>
                <w:sz w:val="28"/>
                <w:szCs w:val="28"/>
              </w:rPr>
            </w:pPr>
          </w:p>
        </w:tc>
      </w:tr>
      <w:tr w:rsidR="00A9671D" w:rsidRPr="008C4B6E" w14:paraId="08A2093A" w14:textId="77777777" w:rsidTr="00A9671D">
        <w:trPr>
          <w:gridAfter w:val="1"/>
          <w:wAfter w:w="10" w:type="pct"/>
          <w:trHeight w:val="117"/>
        </w:trPr>
        <w:tc>
          <w:tcPr>
            <w:tcW w:w="2580" w:type="pct"/>
            <w:shd w:val="clear" w:color="auto" w:fill="auto"/>
            <w:vAlign w:val="bottom"/>
          </w:tcPr>
          <w:p w14:paraId="10B39A45" w14:textId="0EEEB05D" w:rsidR="00A9671D" w:rsidRPr="008C4B6E" w:rsidRDefault="00A9671D" w:rsidP="00A9671D">
            <w:pPr>
              <w:tabs>
                <w:tab w:val="left" w:pos="3515"/>
                <w:tab w:val="left" w:pos="3742"/>
                <w:tab w:val="left" w:pos="4451"/>
                <w:tab w:val="left" w:pos="4678"/>
                <w:tab w:val="left" w:pos="5387"/>
                <w:tab w:val="left" w:pos="5613"/>
                <w:tab w:val="left" w:pos="6322"/>
                <w:tab w:val="left" w:pos="6549"/>
              </w:tabs>
              <w:spacing w:line="360" w:lineRule="exact"/>
              <w:ind w:left="605" w:hanging="149"/>
              <w:jc w:val="both"/>
              <w:rPr>
                <w:rFonts w:asciiTheme="majorBidi" w:hAnsiTheme="majorBidi" w:cstheme="majorBidi"/>
                <w:b/>
                <w:bCs/>
                <w:sz w:val="28"/>
                <w:szCs w:val="28"/>
                <w:cs/>
              </w:rPr>
            </w:pPr>
            <w:r w:rsidRPr="008C4B6E">
              <w:rPr>
                <w:rFonts w:asciiTheme="majorBidi" w:hAnsiTheme="majorBidi" w:cstheme="majorBidi"/>
                <w:b/>
                <w:bCs/>
                <w:sz w:val="28"/>
                <w:szCs w:val="28"/>
              </w:rPr>
              <w:t>GMB Solution Company Limited</w:t>
            </w:r>
          </w:p>
        </w:tc>
        <w:tc>
          <w:tcPr>
            <w:tcW w:w="1259" w:type="pct"/>
            <w:shd w:val="clear" w:color="auto" w:fill="auto"/>
          </w:tcPr>
          <w:p w14:paraId="37D933C6" w14:textId="77777777" w:rsidR="00A9671D" w:rsidRPr="008C4B6E" w:rsidRDefault="00A9671D" w:rsidP="00A9671D">
            <w:pPr>
              <w:spacing w:line="360" w:lineRule="exact"/>
              <w:jc w:val="right"/>
              <w:rPr>
                <w:rFonts w:asciiTheme="majorBidi" w:hAnsiTheme="majorBidi" w:cstheme="majorBidi"/>
                <w:sz w:val="28"/>
                <w:szCs w:val="28"/>
              </w:rPr>
            </w:pPr>
          </w:p>
        </w:tc>
        <w:tc>
          <w:tcPr>
            <w:tcW w:w="1151" w:type="pct"/>
            <w:shd w:val="clear" w:color="auto" w:fill="auto"/>
          </w:tcPr>
          <w:p w14:paraId="22A40008" w14:textId="77777777" w:rsidR="00A9671D" w:rsidRPr="008C4B6E" w:rsidRDefault="00A9671D" w:rsidP="00A9671D">
            <w:pPr>
              <w:spacing w:line="360" w:lineRule="exact"/>
              <w:jc w:val="right"/>
              <w:rPr>
                <w:rFonts w:asciiTheme="majorBidi" w:hAnsiTheme="majorBidi" w:cstheme="majorBidi"/>
                <w:sz w:val="28"/>
                <w:szCs w:val="28"/>
              </w:rPr>
            </w:pPr>
          </w:p>
        </w:tc>
      </w:tr>
      <w:tr w:rsidR="00A9671D" w:rsidRPr="008C4B6E" w14:paraId="24443FAC" w14:textId="77777777" w:rsidTr="00A9671D">
        <w:trPr>
          <w:gridAfter w:val="1"/>
          <w:wAfter w:w="10" w:type="pct"/>
          <w:trHeight w:val="117"/>
        </w:trPr>
        <w:tc>
          <w:tcPr>
            <w:tcW w:w="2580" w:type="pct"/>
            <w:shd w:val="clear" w:color="auto" w:fill="auto"/>
            <w:vAlign w:val="bottom"/>
          </w:tcPr>
          <w:p w14:paraId="21ADD79A" w14:textId="27152F74" w:rsidR="00A9671D" w:rsidRPr="008C4B6E" w:rsidRDefault="00A9671D" w:rsidP="00A9671D">
            <w:pPr>
              <w:tabs>
                <w:tab w:val="left" w:pos="3515"/>
                <w:tab w:val="left" w:pos="3742"/>
                <w:tab w:val="left" w:pos="4451"/>
                <w:tab w:val="left" w:pos="4678"/>
                <w:tab w:val="left" w:pos="5387"/>
                <w:tab w:val="left" w:pos="5613"/>
                <w:tab w:val="left" w:pos="6322"/>
                <w:tab w:val="left" w:pos="6549"/>
              </w:tabs>
              <w:spacing w:line="360" w:lineRule="exact"/>
              <w:ind w:left="605" w:hanging="149"/>
              <w:jc w:val="both"/>
              <w:rPr>
                <w:rFonts w:asciiTheme="majorBidi" w:hAnsiTheme="majorBidi" w:cstheme="majorBidi"/>
                <w:cs/>
              </w:rPr>
            </w:pPr>
            <w:r w:rsidRPr="008C4B6E">
              <w:rPr>
                <w:rFonts w:asciiTheme="majorBidi" w:hAnsiTheme="majorBidi" w:cstheme="majorBidi"/>
                <w:sz w:val="28"/>
                <w:szCs w:val="28"/>
              </w:rPr>
              <w:t>Beginning balance</w:t>
            </w:r>
          </w:p>
        </w:tc>
        <w:tc>
          <w:tcPr>
            <w:tcW w:w="1259" w:type="pct"/>
            <w:shd w:val="clear" w:color="auto" w:fill="auto"/>
          </w:tcPr>
          <w:p w14:paraId="35D7A6F4" w14:textId="3892CAD0" w:rsidR="00A9671D" w:rsidRPr="008C4B6E" w:rsidRDefault="00A9671D" w:rsidP="00A9671D">
            <w:pPr>
              <w:spacing w:line="360" w:lineRule="exact"/>
              <w:jc w:val="right"/>
              <w:rPr>
                <w:rFonts w:asciiTheme="majorBidi" w:hAnsiTheme="majorBidi" w:cstheme="majorBidi"/>
                <w:sz w:val="28"/>
                <w:szCs w:val="28"/>
              </w:rPr>
            </w:pPr>
            <w:r w:rsidRPr="00A9671D">
              <w:rPr>
                <w:rFonts w:asciiTheme="majorBidi" w:hAnsiTheme="majorBidi" w:cstheme="majorBidi"/>
                <w:sz w:val="28"/>
                <w:szCs w:val="28"/>
              </w:rPr>
              <w:t>1,110</w:t>
            </w:r>
          </w:p>
        </w:tc>
        <w:tc>
          <w:tcPr>
            <w:tcW w:w="1151" w:type="pct"/>
            <w:shd w:val="clear" w:color="auto" w:fill="auto"/>
          </w:tcPr>
          <w:p w14:paraId="2D2CA1B4" w14:textId="2C77FF30" w:rsidR="00A9671D" w:rsidRPr="008C4B6E" w:rsidRDefault="00A9671D" w:rsidP="00A9671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158</w:t>
            </w:r>
          </w:p>
        </w:tc>
      </w:tr>
      <w:tr w:rsidR="00A9671D" w:rsidRPr="008C4B6E" w14:paraId="3F6E2DA2" w14:textId="77777777" w:rsidTr="00A9671D">
        <w:trPr>
          <w:gridAfter w:val="1"/>
          <w:wAfter w:w="10" w:type="pct"/>
          <w:trHeight w:val="117"/>
        </w:trPr>
        <w:tc>
          <w:tcPr>
            <w:tcW w:w="2580" w:type="pct"/>
            <w:shd w:val="clear" w:color="auto" w:fill="auto"/>
            <w:vAlign w:val="bottom"/>
          </w:tcPr>
          <w:p w14:paraId="70B8FB44" w14:textId="6A722CAB" w:rsidR="00A9671D" w:rsidRPr="008C4B6E" w:rsidRDefault="00A9671D" w:rsidP="00A9671D">
            <w:pPr>
              <w:tabs>
                <w:tab w:val="left" w:pos="3515"/>
                <w:tab w:val="left" w:pos="3742"/>
                <w:tab w:val="left" w:pos="4451"/>
                <w:tab w:val="left" w:pos="4678"/>
                <w:tab w:val="left" w:pos="5387"/>
                <w:tab w:val="left" w:pos="5613"/>
                <w:tab w:val="left" w:pos="6322"/>
                <w:tab w:val="left" w:pos="6549"/>
              </w:tabs>
              <w:spacing w:line="360" w:lineRule="exact"/>
              <w:ind w:left="605" w:hanging="149"/>
              <w:jc w:val="both"/>
              <w:rPr>
                <w:rFonts w:asciiTheme="majorBidi" w:hAnsiTheme="majorBidi" w:cstheme="majorBidi"/>
                <w:cs/>
              </w:rPr>
            </w:pPr>
            <w:r w:rsidRPr="008C4B6E">
              <w:rPr>
                <w:rFonts w:asciiTheme="majorBidi" w:hAnsiTheme="majorBidi" w:cstheme="majorBidi"/>
                <w:sz w:val="28"/>
                <w:szCs w:val="28"/>
              </w:rPr>
              <w:t>Increase (</w:t>
            </w:r>
            <w:r>
              <w:rPr>
                <w:rFonts w:asciiTheme="majorBidi" w:hAnsiTheme="majorBidi" w:cstheme="majorBidi"/>
                <w:sz w:val="28"/>
                <w:szCs w:val="28"/>
              </w:rPr>
              <w:t>d</w:t>
            </w:r>
            <w:r w:rsidRPr="008C4B6E">
              <w:rPr>
                <w:rFonts w:asciiTheme="majorBidi" w:hAnsiTheme="majorBidi" w:cstheme="majorBidi"/>
                <w:sz w:val="28"/>
                <w:szCs w:val="28"/>
              </w:rPr>
              <w:t>ecrease)</w:t>
            </w:r>
          </w:p>
        </w:tc>
        <w:tc>
          <w:tcPr>
            <w:tcW w:w="1259" w:type="pct"/>
            <w:shd w:val="clear" w:color="auto" w:fill="auto"/>
          </w:tcPr>
          <w:p w14:paraId="4CC9E3BB" w14:textId="727B52CB" w:rsidR="00A9671D" w:rsidRPr="008C4B6E" w:rsidRDefault="00A9671D" w:rsidP="00A9671D">
            <w:pPr>
              <w:pBdr>
                <w:bottom w:val="single" w:sz="4" w:space="1" w:color="auto"/>
              </w:pBdr>
              <w:spacing w:line="360" w:lineRule="exact"/>
              <w:jc w:val="right"/>
              <w:rPr>
                <w:rFonts w:asciiTheme="majorBidi" w:hAnsiTheme="majorBidi" w:cstheme="majorBidi"/>
                <w:sz w:val="28"/>
                <w:szCs w:val="28"/>
              </w:rPr>
            </w:pPr>
            <w:r w:rsidRPr="00A9671D">
              <w:rPr>
                <w:rFonts w:asciiTheme="majorBidi" w:hAnsiTheme="majorBidi" w:cstheme="majorBidi"/>
                <w:sz w:val="28"/>
                <w:szCs w:val="28"/>
              </w:rPr>
              <w:t>23</w:t>
            </w:r>
          </w:p>
        </w:tc>
        <w:tc>
          <w:tcPr>
            <w:tcW w:w="1151" w:type="pct"/>
            <w:shd w:val="clear" w:color="auto" w:fill="auto"/>
          </w:tcPr>
          <w:p w14:paraId="78325EDD" w14:textId="2987D8FD" w:rsidR="00A9671D" w:rsidRPr="008C4B6E" w:rsidRDefault="00A9671D" w:rsidP="00A9671D">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952</w:t>
            </w:r>
          </w:p>
        </w:tc>
      </w:tr>
      <w:tr w:rsidR="00A9671D" w:rsidRPr="008C4B6E" w14:paraId="2D96B2AE" w14:textId="77777777" w:rsidTr="00A9671D">
        <w:trPr>
          <w:gridAfter w:val="1"/>
          <w:wAfter w:w="10" w:type="pct"/>
          <w:trHeight w:val="117"/>
        </w:trPr>
        <w:tc>
          <w:tcPr>
            <w:tcW w:w="2580" w:type="pct"/>
            <w:shd w:val="clear" w:color="auto" w:fill="auto"/>
            <w:vAlign w:val="bottom"/>
          </w:tcPr>
          <w:p w14:paraId="022C5EB5" w14:textId="5505B336" w:rsidR="00A9671D" w:rsidRPr="008C4B6E" w:rsidRDefault="00A9671D" w:rsidP="00A9671D">
            <w:pPr>
              <w:tabs>
                <w:tab w:val="left" w:pos="3515"/>
                <w:tab w:val="left" w:pos="3742"/>
                <w:tab w:val="left" w:pos="4451"/>
                <w:tab w:val="left" w:pos="4678"/>
                <w:tab w:val="left" w:pos="5387"/>
                <w:tab w:val="left" w:pos="5613"/>
                <w:tab w:val="left" w:pos="6322"/>
                <w:tab w:val="left" w:pos="6549"/>
              </w:tabs>
              <w:spacing w:line="360" w:lineRule="exact"/>
              <w:ind w:left="605" w:hanging="149"/>
              <w:jc w:val="both"/>
              <w:rPr>
                <w:rFonts w:asciiTheme="majorBidi" w:hAnsiTheme="majorBidi" w:cstheme="majorBidi"/>
                <w:cs/>
              </w:rPr>
            </w:pPr>
            <w:r w:rsidRPr="008C4B6E">
              <w:rPr>
                <w:rFonts w:asciiTheme="majorBidi" w:hAnsiTheme="majorBidi" w:cstheme="majorBidi"/>
                <w:sz w:val="28"/>
                <w:szCs w:val="28"/>
              </w:rPr>
              <w:t>Ending balance</w:t>
            </w:r>
          </w:p>
        </w:tc>
        <w:tc>
          <w:tcPr>
            <w:tcW w:w="1259" w:type="pct"/>
            <w:shd w:val="clear" w:color="auto" w:fill="auto"/>
          </w:tcPr>
          <w:p w14:paraId="44261D88" w14:textId="00242FA9" w:rsidR="00A9671D" w:rsidRPr="008C4B6E" w:rsidRDefault="00A9671D" w:rsidP="00A9671D">
            <w:pPr>
              <w:pBdr>
                <w:bottom w:val="double" w:sz="4" w:space="1" w:color="auto"/>
              </w:pBdr>
              <w:spacing w:line="360" w:lineRule="exact"/>
              <w:jc w:val="right"/>
              <w:rPr>
                <w:rFonts w:asciiTheme="majorBidi" w:hAnsiTheme="majorBidi" w:cstheme="majorBidi"/>
                <w:sz w:val="28"/>
                <w:szCs w:val="28"/>
              </w:rPr>
            </w:pPr>
            <w:r w:rsidRPr="00A9671D">
              <w:rPr>
                <w:rFonts w:asciiTheme="majorBidi" w:hAnsiTheme="majorBidi" w:cstheme="majorBidi"/>
                <w:sz w:val="28"/>
                <w:szCs w:val="28"/>
              </w:rPr>
              <w:t>1,133</w:t>
            </w:r>
          </w:p>
        </w:tc>
        <w:tc>
          <w:tcPr>
            <w:tcW w:w="1151" w:type="pct"/>
            <w:shd w:val="clear" w:color="auto" w:fill="auto"/>
          </w:tcPr>
          <w:p w14:paraId="0547C67F" w14:textId="1287D39E" w:rsidR="00A9671D" w:rsidRPr="008C4B6E" w:rsidRDefault="00A9671D" w:rsidP="00A9671D">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1,110</w:t>
            </w:r>
          </w:p>
        </w:tc>
      </w:tr>
    </w:tbl>
    <w:p w14:paraId="374912B7" w14:textId="77777777" w:rsidR="0082064C" w:rsidRPr="008C4B6E" w:rsidRDefault="0082064C" w:rsidP="008E08CD">
      <w:pPr>
        <w:pStyle w:val="Heading8"/>
        <w:numPr>
          <w:ilvl w:val="0"/>
          <w:numId w:val="1"/>
        </w:numPr>
        <w:spacing w:before="120" w:line="240" w:lineRule="auto"/>
        <w:ind w:left="567"/>
        <w:jc w:val="thaiDistribute"/>
        <w:rPr>
          <w:rFonts w:asciiTheme="majorBidi" w:hAnsiTheme="majorBidi" w:cstheme="majorBidi"/>
          <w:b w:val="0"/>
          <w:bCs w:val="0"/>
          <w:sz w:val="28"/>
          <w:lang w:val="en-US"/>
        </w:rPr>
      </w:pPr>
      <w:r w:rsidRPr="008C4B6E">
        <w:rPr>
          <w:rFonts w:asciiTheme="majorBidi" w:hAnsiTheme="majorBidi" w:cstheme="majorBidi"/>
          <w:sz w:val="28"/>
          <w:lang w:val="en-US"/>
        </w:rPr>
        <w:t xml:space="preserve">Leasehold </w:t>
      </w:r>
      <w:r w:rsidRPr="008C4B6E">
        <w:rPr>
          <w:rFonts w:asciiTheme="majorBidi" w:hAnsiTheme="majorBidi" w:cstheme="majorBidi"/>
          <w:sz w:val="28"/>
          <w:szCs w:val="28"/>
          <w:lang w:val="en-US"/>
        </w:rPr>
        <w:t>improvement</w:t>
      </w:r>
      <w:r w:rsidRPr="008C4B6E">
        <w:rPr>
          <w:rFonts w:asciiTheme="majorBidi" w:hAnsiTheme="majorBidi" w:cstheme="majorBidi"/>
          <w:sz w:val="28"/>
          <w:lang w:val="en-US"/>
        </w:rPr>
        <w:t xml:space="preserve"> and equipment</w:t>
      </w:r>
    </w:p>
    <w:p w14:paraId="07FC60D5" w14:textId="3E9B076F" w:rsidR="00433B10" w:rsidRPr="00E931F2" w:rsidRDefault="00433B10" w:rsidP="00433B10">
      <w:pPr>
        <w:tabs>
          <w:tab w:val="left" w:pos="720"/>
          <w:tab w:val="left" w:pos="1440"/>
          <w:tab w:val="left" w:pos="2520"/>
          <w:tab w:val="right" w:pos="5400"/>
          <w:tab w:val="right" w:pos="6660"/>
          <w:tab w:val="right" w:pos="7920"/>
          <w:tab w:val="right" w:pos="9180"/>
          <w:tab w:val="right" w:pos="10890"/>
        </w:tabs>
        <w:spacing w:before="120" w:line="120" w:lineRule="atLeast"/>
        <w:ind w:left="567"/>
        <w:jc w:val="thaiDistribute"/>
        <w:rPr>
          <w:rFonts w:ascii="Angsana New" w:hAnsi="Angsana New"/>
          <w:sz w:val="28"/>
          <w:szCs w:val="28"/>
        </w:rPr>
      </w:pPr>
      <w:r w:rsidRPr="00E40290">
        <w:rPr>
          <w:rFonts w:ascii="Angsana New" w:hAnsi="Angsana New"/>
          <w:spacing w:val="-2"/>
          <w:sz w:val="28"/>
          <w:szCs w:val="28"/>
        </w:rPr>
        <w:t xml:space="preserve">Movements of the leasehold improvement and equipment account for the </w:t>
      </w:r>
      <w:r>
        <w:rPr>
          <w:rFonts w:ascii="Angsana New" w:hAnsi="Angsana New"/>
          <w:spacing w:val="-2"/>
          <w:sz w:val="28"/>
          <w:szCs w:val="28"/>
        </w:rPr>
        <w:t>three</w:t>
      </w:r>
      <w:r w:rsidRPr="00E40290">
        <w:rPr>
          <w:rFonts w:ascii="Angsana New" w:hAnsi="Angsana New"/>
          <w:spacing w:val="-2"/>
          <w:sz w:val="28"/>
          <w:szCs w:val="28"/>
        </w:rPr>
        <w:t xml:space="preserve">-month period ended </w:t>
      </w:r>
      <w:r>
        <w:rPr>
          <w:rFonts w:ascii="Angsana New" w:hAnsi="Angsana New"/>
          <w:spacing w:val="-2"/>
          <w:sz w:val="28"/>
          <w:szCs w:val="28"/>
        </w:rPr>
        <w:t>March</w:t>
      </w:r>
      <w:r w:rsidRPr="00E40290">
        <w:rPr>
          <w:rFonts w:ascii="Angsana New" w:hAnsi="Angsana New"/>
          <w:spacing w:val="-2"/>
          <w:sz w:val="28"/>
          <w:szCs w:val="28"/>
        </w:rPr>
        <w:t xml:space="preserve"> 3</w:t>
      </w:r>
      <w:r>
        <w:rPr>
          <w:rFonts w:ascii="Angsana New" w:hAnsi="Angsana New"/>
          <w:spacing w:val="-2"/>
          <w:sz w:val="28"/>
          <w:szCs w:val="28"/>
        </w:rPr>
        <w:t>1</w:t>
      </w:r>
      <w:r w:rsidRPr="00E40290">
        <w:rPr>
          <w:rFonts w:ascii="Angsana New" w:hAnsi="Angsana New"/>
          <w:spacing w:val="-2"/>
          <w:sz w:val="28"/>
          <w:szCs w:val="28"/>
        </w:rPr>
        <w:t>, 202</w:t>
      </w:r>
      <w:r>
        <w:rPr>
          <w:rFonts w:ascii="Angsana New" w:hAnsi="Angsana New"/>
          <w:spacing w:val="-2"/>
          <w:sz w:val="28"/>
          <w:szCs w:val="28"/>
        </w:rPr>
        <w:t>5</w:t>
      </w:r>
      <w:r w:rsidRPr="00E931F2">
        <w:rPr>
          <w:rFonts w:ascii="Angsana New" w:hAnsi="Angsana New"/>
          <w:sz w:val="28"/>
          <w:szCs w:val="28"/>
        </w:rPr>
        <w:t xml:space="preserve"> are summarized below:</w:t>
      </w:r>
    </w:p>
    <w:tbl>
      <w:tblPr>
        <w:tblW w:w="9214" w:type="dxa"/>
        <w:tblCellMar>
          <w:top w:w="57" w:type="dxa"/>
        </w:tblCellMar>
        <w:tblLook w:val="01E0" w:firstRow="1" w:lastRow="1" w:firstColumn="1" w:lastColumn="1" w:noHBand="0" w:noVBand="0"/>
      </w:tblPr>
      <w:tblGrid>
        <w:gridCol w:w="4820"/>
        <w:gridCol w:w="2268"/>
        <w:gridCol w:w="2126"/>
      </w:tblGrid>
      <w:tr w:rsidR="00433B10" w:rsidRPr="00C1714A" w14:paraId="6E8EC340" w14:textId="77777777" w:rsidTr="004148EE">
        <w:trPr>
          <w:trHeight w:val="23"/>
        </w:trPr>
        <w:tc>
          <w:tcPr>
            <w:tcW w:w="4820" w:type="dxa"/>
            <w:shd w:val="clear" w:color="auto" w:fill="auto"/>
            <w:vAlign w:val="bottom"/>
          </w:tcPr>
          <w:p w14:paraId="781B702A" w14:textId="77777777" w:rsidR="00433B10" w:rsidRPr="00C1714A" w:rsidRDefault="00433B10" w:rsidP="004148EE">
            <w:pPr>
              <w:tabs>
                <w:tab w:val="right" w:pos="7200"/>
                <w:tab w:val="right" w:pos="9072"/>
              </w:tabs>
              <w:spacing w:line="360" w:lineRule="exact"/>
              <w:ind w:left="567"/>
              <w:jc w:val="center"/>
              <w:rPr>
                <w:rFonts w:ascii="Angsana New" w:hAnsi="Angsana New"/>
                <w:sz w:val="28"/>
                <w:szCs w:val="28"/>
                <w:cs/>
              </w:rPr>
            </w:pPr>
            <w:bookmarkStart w:id="5" w:name="_Hlk101890123"/>
          </w:p>
        </w:tc>
        <w:tc>
          <w:tcPr>
            <w:tcW w:w="4394" w:type="dxa"/>
            <w:gridSpan w:val="2"/>
            <w:shd w:val="clear" w:color="auto" w:fill="auto"/>
            <w:vAlign w:val="bottom"/>
          </w:tcPr>
          <w:p w14:paraId="4FAB0294" w14:textId="77777777" w:rsidR="00433B10" w:rsidRPr="00433B10" w:rsidRDefault="00433B10" w:rsidP="004148EE">
            <w:pPr>
              <w:pBdr>
                <w:bottom w:val="single" w:sz="4" w:space="1" w:color="auto"/>
              </w:pBdr>
              <w:tabs>
                <w:tab w:val="decimal" w:pos="-8118"/>
                <w:tab w:val="left" w:pos="1466"/>
              </w:tabs>
              <w:spacing w:line="360" w:lineRule="exact"/>
              <w:ind w:left="-18"/>
              <w:jc w:val="right"/>
              <w:rPr>
                <w:rFonts w:asciiTheme="majorBidi" w:hAnsiTheme="majorBidi" w:cstheme="majorBidi"/>
                <w:sz w:val="28"/>
                <w:szCs w:val="28"/>
                <w:cs/>
              </w:rPr>
            </w:pPr>
            <w:r w:rsidRPr="00433B10">
              <w:rPr>
                <w:rFonts w:asciiTheme="majorBidi" w:hAnsiTheme="majorBidi" w:cstheme="majorBidi"/>
                <w:sz w:val="28"/>
                <w:szCs w:val="28"/>
                <w:cs/>
              </w:rPr>
              <w:t>(</w:t>
            </w:r>
            <w:r w:rsidRPr="00433B10">
              <w:rPr>
                <w:rFonts w:asciiTheme="majorBidi" w:hAnsiTheme="majorBidi" w:cstheme="majorBidi"/>
                <w:sz w:val="28"/>
                <w:szCs w:val="28"/>
              </w:rPr>
              <w:t>Unit: Thousand Baht)</w:t>
            </w:r>
          </w:p>
        </w:tc>
      </w:tr>
      <w:tr w:rsidR="00433B10" w:rsidRPr="00C1714A" w14:paraId="13F41DE0" w14:textId="77777777" w:rsidTr="004148EE">
        <w:trPr>
          <w:trHeight w:val="23"/>
        </w:trPr>
        <w:tc>
          <w:tcPr>
            <w:tcW w:w="4820" w:type="dxa"/>
            <w:shd w:val="clear" w:color="auto" w:fill="auto"/>
            <w:vAlign w:val="bottom"/>
          </w:tcPr>
          <w:p w14:paraId="75E56622" w14:textId="77777777" w:rsidR="00433B10" w:rsidRPr="00C1714A" w:rsidRDefault="00433B10" w:rsidP="004148EE">
            <w:pPr>
              <w:tabs>
                <w:tab w:val="right" w:pos="7200"/>
                <w:tab w:val="right" w:pos="9072"/>
              </w:tabs>
              <w:spacing w:line="360" w:lineRule="exact"/>
              <w:ind w:left="567"/>
              <w:jc w:val="center"/>
              <w:rPr>
                <w:rFonts w:ascii="Angsana New" w:hAnsi="Angsana New"/>
                <w:sz w:val="28"/>
                <w:szCs w:val="28"/>
              </w:rPr>
            </w:pPr>
          </w:p>
        </w:tc>
        <w:tc>
          <w:tcPr>
            <w:tcW w:w="2268" w:type="dxa"/>
            <w:vAlign w:val="bottom"/>
          </w:tcPr>
          <w:p w14:paraId="7C8C182A" w14:textId="77777777" w:rsidR="00433B10" w:rsidRPr="00C1714A" w:rsidRDefault="00433B10" w:rsidP="004148EE">
            <w:pPr>
              <w:pBdr>
                <w:bottom w:val="single" w:sz="4" w:space="1" w:color="auto"/>
              </w:pBdr>
              <w:tabs>
                <w:tab w:val="decimal" w:pos="-8118"/>
                <w:tab w:val="left" w:pos="1466"/>
              </w:tabs>
              <w:spacing w:line="360" w:lineRule="exact"/>
              <w:ind w:left="-18"/>
              <w:jc w:val="center"/>
              <w:rPr>
                <w:rFonts w:ascii="Angsana New" w:hAnsi="Angsana New"/>
                <w:color w:val="000000"/>
                <w:sz w:val="28"/>
                <w:szCs w:val="28"/>
              </w:rPr>
            </w:pPr>
            <w:r w:rsidRPr="00C1714A">
              <w:rPr>
                <w:rFonts w:ascii="Angsana New" w:hAnsi="Angsana New"/>
                <w:color w:val="000000"/>
                <w:sz w:val="28"/>
                <w:szCs w:val="28"/>
              </w:rPr>
              <w:t xml:space="preserve">Consolidated </w:t>
            </w:r>
          </w:p>
          <w:p w14:paraId="2588002A" w14:textId="77777777" w:rsidR="00433B10" w:rsidRPr="00C1714A" w:rsidRDefault="00433B10" w:rsidP="004148EE">
            <w:pPr>
              <w:pBdr>
                <w:bottom w:val="single" w:sz="4" w:space="1" w:color="auto"/>
              </w:pBdr>
              <w:tabs>
                <w:tab w:val="decimal" w:pos="-8118"/>
                <w:tab w:val="left" w:pos="1466"/>
              </w:tabs>
              <w:spacing w:line="360" w:lineRule="exact"/>
              <w:ind w:left="-18"/>
              <w:jc w:val="center"/>
              <w:rPr>
                <w:rFonts w:ascii="Angsana New" w:hAnsi="Angsana New"/>
                <w:sz w:val="28"/>
                <w:szCs w:val="28"/>
                <w:cs/>
              </w:rPr>
            </w:pPr>
            <w:r w:rsidRPr="00C1714A">
              <w:rPr>
                <w:rFonts w:ascii="Angsana New" w:hAnsi="Angsana New"/>
                <w:color w:val="000000"/>
                <w:sz w:val="28"/>
                <w:szCs w:val="28"/>
              </w:rPr>
              <w:t>financial statements</w:t>
            </w:r>
          </w:p>
        </w:tc>
        <w:tc>
          <w:tcPr>
            <w:tcW w:w="2126" w:type="dxa"/>
            <w:vAlign w:val="bottom"/>
          </w:tcPr>
          <w:p w14:paraId="6D7B1D4D" w14:textId="77777777" w:rsidR="00433B10" w:rsidRPr="00C1714A" w:rsidRDefault="00433B10" w:rsidP="004148EE">
            <w:pPr>
              <w:pBdr>
                <w:bottom w:val="single" w:sz="4" w:space="1" w:color="auto"/>
              </w:pBdr>
              <w:tabs>
                <w:tab w:val="decimal" w:pos="-8118"/>
                <w:tab w:val="left" w:pos="1466"/>
              </w:tabs>
              <w:spacing w:line="360" w:lineRule="exact"/>
              <w:ind w:left="-18"/>
              <w:jc w:val="center"/>
              <w:rPr>
                <w:rFonts w:ascii="Angsana New" w:hAnsi="Angsana New"/>
                <w:color w:val="000000"/>
                <w:sz w:val="28"/>
                <w:szCs w:val="28"/>
              </w:rPr>
            </w:pPr>
            <w:r w:rsidRPr="00C1714A">
              <w:rPr>
                <w:rFonts w:ascii="Angsana New" w:hAnsi="Angsana New"/>
                <w:color w:val="000000"/>
                <w:sz w:val="28"/>
                <w:szCs w:val="28"/>
              </w:rPr>
              <w:t xml:space="preserve">Separate </w:t>
            </w:r>
          </w:p>
          <w:p w14:paraId="27200F35" w14:textId="77777777" w:rsidR="00433B10" w:rsidRPr="00C1714A" w:rsidRDefault="00433B10" w:rsidP="004148EE">
            <w:pPr>
              <w:pBdr>
                <w:bottom w:val="single" w:sz="4" w:space="1" w:color="auto"/>
              </w:pBdr>
              <w:tabs>
                <w:tab w:val="decimal" w:pos="-8118"/>
                <w:tab w:val="left" w:pos="1466"/>
              </w:tabs>
              <w:spacing w:line="360" w:lineRule="exact"/>
              <w:ind w:left="-18"/>
              <w:jc w:val="center"/>
              <w:rPr>
                <w:rFonts w:ascii="Angsana New" w:hAnsi="Angsana New"/>
                <w:color w:val="000000"/>
                <w:sz w:val="28"/>
                <w:szCs w:val="28"/>
                <w:cs/>
              </w:rPr>
            </w:pPr>
            <w:r w:rsidRPr="00C1714A">
              <w:rPr>
                <w:rFonts w:ascii="Angsana New" w:hAnsi="Angsana New"/>
                <w:color w:val="000000"/>
                <w:sz w:val="28"/>
                <w:szCs w:val="28"/>
              </w:rPr>
              <w:t>financial statements</w:t>
            </w:r>
          </w:p>
        </w:tc>
      </w:tr>
      <w:tr w:rsidR="00A9671D" w:rsidRPr="00C1714A" w14:paraId="1C8CE7A0" w14:textId="77777777" w:rsidTr="00A9671D">
        <w:trPr>
          <w:trHeight w:val="23"/>
        </w:trPr>
        <w:tc>
          <w:tcPr>
            <w:tcW w:w="4820" w:type="dxa"/>
            <w:shd w:val="clear" w:color="auto" w:fill="auto"/>
            <w:vAlign w:val="center"/>
          </w:tcPr>
          <w:p w14:paraId="172AE801" w14:textId="6CABB800" w:rsidR="00A9671D" w:rsidRPr="00C1714A" w:rsidRDefault="00A9671D" w:rsidP="00A9671D">
            <w:pPr>
              <w:spacing w:line="360" w:lineRule="exact"/>
              <w:ind w:left="630" w:hanging="171"/>
              <w:rPr>
                <w:rFonts w:ascii="Angsana New" w:hAnsi="Angsana New"/>
                <w:sz w:val="28"/>
                <w:szCs w:val="28"/>
              </w:rPr>
            </w:pPr>
            <w:r w:rsidRPr="00C1714A">
              <w:rPr>
                <w:rFonts w:ascii="Angsana New" w:hAnsi="Angsana New"/>
                <w:sz w:val="28"/>
                <w:szCs w:val="28"/>
              </w:rPr>
              <w:t>Balance as at January 1, 202</w:t>
            </w:r>
            <w:r>
              <w:rPr>
                <w:rFonts w:ascii="Angsana New" w:hAnsi="Angsana New"/>
                <w:sz w:val="28"/>
                <w:szCs w:val="28"/>
              </w:rPr>
              <w:t>5</w:t>
            </w:r>
          </w:p>
        </w:tc>
        <w:tc>
          <w:tcPr>
            <w:tcW w:w="2268" w:type="dxa"/>
            <w:shd w:val="clear" w:color="auto" w:fill="auto"/>
            <w:vAlign w:val="bottom"/>
          </w:tcPr>
          <w:p w14:paraId="641328BB" w14:textId="28B62D5E" w:rsidR="00A9671D" w:rsidRPr="00A9671D" w:rsidRDefault="00A9671D" w:rsidP="00A9671D">
            <w:pPr>
              <w:tabs>
                <w:tab w:val="right" w:pos="7200"/>
                <w:tab w:val="right" w:pos="9072"/>
              </w:tabs>
              <w:spacing w:line="360" w:lineRule="exact"/>
              <w:ind w:left="492"/>
              <w:jc w:val="right"/>
              <w:rPr>
                <w:rFonts w:asciiTheme="majorBidi" w:hAnsiTheme="majorBidi" w:cstheme="majorBidi"/>
                <w:sz w:val="28"/>
                <w:szCs w:val="28"/>
              </w:rPr>
            </w:pPr>
            <w:r w:rsidRPr="00A9671D">
              <w:rPr>
                <w:rFonts w:asciiTheme="majorBidi" w:hAnsiTheme="majorBidi" w:cstheme="majorBidi"/>
                <w:sz w:val="28"/>
                <w:szCs w:val="28"/>
              </w:rPr>
              <w:t>19,764</w:t>
            </w:r>
          </w:p>
        </w:tc>
        <w:tc>
          <w:tcPr>
            <w:tcW w:w="2126" w:type="dxa"/>
            <w:shd w:val="clear" w:color="auto" w:fill="auto"/>
            <w:vAlign w:val="bottom"/>
          </w:tcPr>
          <w:p w14:paraId="4E0E7AE1" w14:textId="6FF743E4" w:rsidR="00A9671D" w:rsidRPr="00A9671D" w:rsidRDefault="00A9671D" w:rsidP="00A9671D">
            <w:pPr>
              <w:tabs>
                <w:tab w:val="right" w:pos="7200"/>
                <w:tab w:val="right" w:pos="9072"/>
              </w:tabs>
              <w:spacing w:line="360" w:lineRule="exact"/>
              <w:ind w:left="492"/>
              <w:jc w:val="right"/>
              <w:rPr>
                <w:rFonts w:asciiTheme="majorBidi" w:hAnsiTheme="majorBidi" w:cstheme="majorBidi"/>
                <w:sz w:val="28"/>
                <w:szCs w:val="28"/>
              </w:rPr>
            </w:pPr>
            <w:r w:rsidRPr="00A9671D">
              <w:rPr>
                <w:rFonts w:asciiTheme="majorBidi" w:hAnsiTheme="majorBidi" w:cstheme="majorBidi"/>
                <w:sz w:val="28"/>
                <w:szCs w:val="28"/>
              </w:rPr>
              <w:t>19,764</w:t>
            </w:r>
          </w:p>
        </w:tc>
      </w:tr>
      <w:tr w:rsidR="00A9671D" w:rsidRPr="00C1714A" w14:paraId="21581474" w14:textId="77777777" w:rsidTr="00A9671D">
        <w:trPr>
          <w:trHeight w:val="23"/>
        </w:trPr>
        <w:tc>
          <w:tcPr>
            <w:tcW w:w="4820" w:type="dxa"/>
            <w:shd w:val="clear" w:color="auto" w:fill="auto"/>
            <w:vAlign w:val="center"/>
          </w:tcPr>
          <w:p w14:paraId="649EAF74" w14:textId="77777777" w:rsidR="00A9671D" w:rsidRPr="00433B10" w:rsidRDefault="00A9671D" w:rsidP="00A9671D">
            <w:pPr>
              <w:spacing w:line="360" w:lineRule="exact"/>
              <w:ind w:left="630" w:hanging="171"/>
              <w:rPr>
                <w:rFonts w:asciiTheme="majorBidi" w:hAnsiTheme="majorBidi" w:cstheme="majorBidi"/>
                <w:sz w:val="28"/>
                <w:szCs w:val="28"/>
                <w:cs/>
              </w:rPr>
            </w:pPr>
            <w:r w:rsidRPr="00433B10">
              <w:rPr>
                <w:rFonts w:asciiTheme="majorBidi" w:hAnsiTheme="majorBidi" w:cstheme="majorBidi"/>
                <w:sz w:val="28"/>
                <w:szCs w:val="28"/>
                <w:cs/>
              </w:rPr>
              <w:t>Acquisitions during the period</w:t>
            </w:r>
          </w:p>
        </w:tc>
        <w:tc>
          <w:tcPr>
            <w:tcW w:w="2268" w:type="dxa"/>
            <w:shd w:val="clear" w:color="auto" w:fill="auto"/>
          </w:tcPr>
          <w:p w14:paraId="36BDD62C" w14:textId="7BF46C5F" w:rsidR="00A9671D" w:rsidRPr="00A9671D" w:rsidRDefault="00A9671D" w:rsidP="00A9671D">
            <w:pPr>
              <w:tabs>
                <w:tab w:val="right" w:pos="7200"/>
                <w:tab w:val="right" w:pos="9072"/>
              </w:tabs>
              <w:spacing w:line="360" w:lineRule="exact"/>
              <w:ind w:left="492"/>
              <w:jc w:val="right"/>
              <w:rPr>
                <w:rFonts w:asciiTheme="majorBidi" w:hAnsiTheme="majorBidi" w:cstheme="majorBidi"/>
                <w:sz w:val="28"/>
                <w:szCs w:val="28"/>
              </w:rPr>
            </w:pPr>
            <w:r w:rsidRPr="00A9671D">
              <w:rPr>
                <w:rFonts w:asciiTheme="majorBidi" w:hAnsiTheme="majorBidi" w:cstheme="majorBidi"/>
                <w:sz w:val="28"/>
                <w:szCs w:val="28"/>
              </w:rPr>
              <w:t>328</w:t>
            </w:r>
          </w:p>
        </w:tc>
        <w:tc>
          <w:tcPr>
            <w:tcW w:w="2126" w:type="dxa"/>
            <w:shd w:val="clear" w:color="auto" w:fill="auto"/>
          </w:tcPr>
          <w:p w14:paraId="2BCE3871" w14:textId="6AEE83F3" w:rsidR="00A9671D" w:rsidRPr="00A9671D" w:rsidRDefault="00A9671D" w:rsidP="00A9671D">
            <w:pPr>
              <w:tabs>
                <w:tab w:val="right" w:pos="7200"/>
                <w:tab w:val="right" w:pos="9072"/>
              </w:tabs>
              <w:spacing w:line="360" w:lineRule="exact"/>
              <w:ind w:left="492"/>
              <w:jc w:val="right"/>
              <w:rPr>
                <w:rFonts w:asciiTheme="majorBidi" w:hAnsiTheme="majorBidi" w:cstheme="majorBidi"/>
                <w:sz w:val="28"/>
                <w:szCs w:val="28"/>
              </w:rPr>
            </w:pPr>
            <w:r w:rsidRPr="00A9671D">
              <w:rPr>
                <w:rFonts w:asciiTheme="majorBidi" w:hAnsiTheme="majorBidi" w:cstheme="majorBidi"/>
                <w:sz w:val="28"/>
                <w:szCs w:val="28"/>
              </w:rPr>
              <w:t>328</w:t>
            </w:r>
          </w:p>
        </w:tc>
      </w:tr>
      <w:tr w:rsidR="00A9671D" w:rsidRPr="00C1714A" w14:paraId="72D18B77" w14:textId="77777777" w:rsidTr="00A9671D">
        <w:trPr>
          <w:trHeight w:val="23"/>
        </w:trPr>
        <w:tc>
          <w:tcPr>
            <w:tcW w:w="4820" w:type="dxa"/>
            <w:shd w:val="clear" w:color="auto" w:fill="auto"/>
            <w:vAlign w:val="center"/>
          </w:tcPr>
          <w:p w14:paraId="40C275B0" w14:textId="77777777" w:rsidR="00A9671D" w:rsidRPr="00C1714A" w:rsidRDefault="00A9671D" w:rsidP="00A9671D">
            <w:pPr>
              <w:spacing w:line="360" w:lineRule="exact"/>
              <w:ind w:left="630" w:hanging="171"/>
              <w:rPr>
                <w:rFonts w:ascii="Angsana New" w:hAnsi="Angsana New"/>
                <w:sz w:val="28"/>
                <w:szCs w:val="28"/>
                <w:cs/>
              </w:rPr>
            </w:pPr>
            <w:r w:rsidRPr="00C1714A">
              <w:rPr>
                <w:rFonts w:ascii="Angsana New" w:hAnsi="Angsana New"/>
                <w:sz w:val="28"/>
                <w:szCs w:val="28"/>
              </w:rPr>
              <w:t>Depreciation during the period</w:t>
            </w:r>
          </w:p>
        </w:tc>
        <w:tc>
          <w:tcPr>
            <w:tcW w:w="2268" w:type="dxa"/>
            <w:shd w:val="clear" w:color="auto" w:fill="auto"/>
            <w:vAlign w:val="bottom"/>
          </w:tcPr>
          <w:p w14:paraId="7F29C4D0" w14:textId="2AF9D75A" w:rsidR="00A9671D" w:rsidRPr="00A9671D" w:rsidRDefault="00A9671D" w:rsidP="00A9671D">
            <w:pPr>
              <w:pBdr>
                <w:bottom w:val="single" w:sz="4" w:space="1" w:color="auto"/>
              </w:pBdr>
              <w:spacing w:line="360" w:lineRule="exact"/>
              <w:jc w:val="right"/>
              <w:rPr>
                <w:rFonts w:asciiTheme="majorBidi" w:hAnsiTheme="majorBidi" w:cstheme="majorBidi"/>
                <w:sz w:val="28"/>
                <w:szCs w:val="28"/>
              </w:rPr>
            </w:pPr>
            <w:r w:rsidRPr="00A9671D">
              <w:rPr>
                <w:rFonts w:asciiTheme="majorBidi" w:hAnsiTheme="majorBidi" w:cstheme="majorBidi"/>
                <w:sz w:val="28"/>
                <w:szCs w:val="28"/>
              </w:rPr>
              <w:t>(1,244)</w:t>
            </w:r>
          </w:p>
        </w:tc>
        <w:tc>
          <w:tcPr>
            <w:tcW w:w="2126" w:type="dxa"/>
            <w:shd w:val="clear" w:color="auto" w:fill="auto"/>
            <w:vAlign w:val="bottom"/>
          </w:tcPr>
          <w:p w14:paraId="007064A4" w14:textId="4DC7688B" w:rsidR="00A9671D" w:rsidRPr="00A9671D" w:rsidRDefault="00A9671D" w:rsidP="00A9671D">
            <w:pPr>
              <w:pBdr>
                <w:bottom w:val="single" w:sz="4" w:space="1" w:color="auto"/>
              </w:pBdr>
              <w:spacing w:line="360" w:lineRule="exact"/>
              <w:jc w:val="right"/>
              <w:rPr>
                <w:rFonts w:asciiTheme="majorBidi" w:hAnsiTheme="majorBidi" w:cstheme="majorBidi"/>
                <w:sz w:val="28"/>
                <w:szCs w:val="28"/>
              </w:rPr>
            </w:pPr>
            <w:r w:rsidRPr="00A9671D">
              <w:rPr>
                <w:rFonts w:asciiTheme="majorBidi" w:hAnsiTheme="majorBidi" w:cstheme="majorBidi"/>
                <w:sz w:val="28"/>
                <w:szCs w:val="28"/>
              </w:rPr>
              <w:t>(1,244)</w:t>
            </w:r>
          </w:p>
        </w:tc>
      </w:tr>
      <w:tr w:rsidR="00A9671D" w:rsidRPr="00C1714A" w14:paraId="5F461D68" w14:textId="77777777" w:rsidTr="00A9671D">
        <w:trPr>
          <w:trHeight w:val="23"/>
        </w:trPr>
        <w:tc>
          <w:tcPr>
            <w:tcW w:w="4820" w:type="dxa"/>
            <w:shd w:val="clear" w:color="auto" w:fill="auto"/>
            <w:vAlign w:val="center"/>
          </w:tcPr>
          <w:p w14:paraId="6BE054A8" w14:textId="59A31D81" w:rsidR="00A9671D" w:rsidRPr="00C1714A" w:rsidRDefault="00A9671D" w:rsidP="00A9671D">
            <w:pPr>
              <w:spacing w:line="360" w:lineRule="exact"/>
              <w:ind w:left="630" w:hanging="171"/>
              <w:rPr>
                <w:rFonts w:ascii="Angsana New" w:hAnsi="Angsana New"/>
                <w:sz w:val="28"/>
                <w:szCs w:val="28"/>
              </w:rPr>
            </w:pPr>
            <w:r w:rsidRPr="00C1714A">
              <w:rPr>
                <w:rFonts w:ascii="Angsana New" w:hAnsi="Angsana New"/>
                <w:sz w:val="28"/>
                <w:szCs w:val="28"/>
              </w:rPr>
              <w:t xml:space="preserve">Balance as at </w:t>
            </w:r>
            <w:r>
              <w:rPr>
                <w:rFonts w:ascii="Angsana New" w:hAnsi="Angsana New"/>
                <w:sz w:val="28"/>
                <w:szCs w:val="28"/>
              </w:rPr>
              <w:t>March</w:t>
            </w:r>
            <w:r w:rsidRPr="00C1714A">
              <w:rPr>
                <w:rFonts w:ascii="Angsana New" w:hAnsi="Angsana New"/>
                <w:sz w:val="28"/>
                <w:szCs w:val="28"/>
              </w:rPr>
              <w:t xml:space="preserve"> 3</w:t>
            </w:r>
            <w:r>
              <w:rPr>
                <w:rFonts w:ascii="Angsana New" w:hAnsi="Angsana New"/>
                <w:sz w:val="28"/>
                <w:szCs w:val="28"/>
              </w:rPr>
              <w:t>1</w:t>
            </w:r>
            <w:r w:rsidRPr="00C1714A">
              <w:rPr>
                <w:rFonts w:ascii="Angsana New" w:hAnsi="Angsana New"/>
                <w:sz w:val="28"/>
                <w:szCs w:val="28"/>
              </w:rPr>
              <w:t>, 202</w:t>
            </w:r>
            <w:r w:rsidR="005B3F32">
              <w:rPr>
                <w:rFonts w:ascii="Angsana New" w:hAnsi="Angsana New"/>
                <w:sz w:val="28"/>
                <w:szCs w:val="28"/>
              </w:rPr>
              <w:t>5</w:t>
            </w:r>
          </w:p>
        </w:tc>
        <w:tc>
          <w:tcPr>
            <w:tcW w:w="2268" w:type="dxa"/>
            <w:shd w:val="clear" w:color="auto" w:fill="auto"/>
            <w:vAlign w:val="bottom"/>
          </w:tcPr>
          <w:p w14:paraId="181CA326" w14:textId="760275F5" w:rsidR="00A9671D" w:rsidRPr="00A9671D" w:rsidRDefault="00A9671D" w:rsidP="00A9671D">
            <w:pPr>
              <w:pBdr>
                <w:bottom w:val="double" w:sz="4" w:space="1" w:color="auto"/>
              </w:pBdr>
              <w:spacing w:line="360" w:lineRule="exact"/>
              <w:ind w:right="8"/>
              <w:jc w:val="right"/>
              <w:rPr>
                <w:rFonts w:asciiTheme="majorBidi" w:hAnsiTheme="majorBidi" w:cstheme="majorBidi"/>
                <w:sz w:val="28"/>
                <w:szCs w:val="28"/>
              </w:rPr>
            </w:pPr>
            <w:r w:rsidRPr="00A9671D">
              <w:rPr>
                <w:rFonts w:asciiTheme="majorBidi" w:hAnsiTheme="majorBidi" w:cstheme="majorBidi"/>
                <w:sz w:val="28"/>
                <w:szCs w:val="28"/>
              </w:rPr>
              <w:t>18,848</w:t>
            </w:r>
          </w:p>
        </w:tc>
        <w:tc>
          <w:tcPr>
            <w:tcW w:w="2126" w:type="dxa"/>
            <w:shd w:val="clear" w:color="auto" w:fill="auto"/>
            <w:vAlign w:val="bottom"/>
          </w:tcPr>
          <w:p w14:paraId="1DABB4DC" w14:textId="5774338F" w:rsidR="00A9671D" w:rsidRPr="00A9671D" w:rsidRDefault="00A9671D" w:rsidP="00A9671D">
            <w:pPr>
              <w:pBdr>
                <w:bottom w:val="double" w:sz="4" w:space="1" w:color="auto"/>
              </w:pBdr>
              <w:spacing w:line="360" w:lineRule="exact"/>
              <w:ind w:right="8"/>
              <w:jc w:val="right"/>
              <w:rPr>
                <w:rFonts w:asciiTheme="majorBidi" w:hAnsiTheme="majorBidi" w:cstheme="majorBidi"/>
                <w:sz w:val="28"/>
                <w:szCs w:val="28"/>
              </w:rPr>
            </w:pPr>
            <w:r w:rsidRPr="00A9671D">
              <w:rPr>
                <w:rFonts w:asciiTheme="majorBidi" w:hAnsiTheme="majorBidi" w:cstheme="majorBidi"/>
                <w:sz w:val="28"/>
                <w:szCs w:val="28"/>
              </w:rPr>
              <w:t>18,848</w:t>
            </w:r>
          </w:p>
        </w:tc>
      </w:tr>
      <w:bookmarkEnd w:id="5"/>
    </w:tbl>
    <w:p w14:paraId="6D85728F" w14:textId="7BE1BBBB" w:rsidR="00180F93" w:rsidRPr="00C4622E" w:rsidRDefault="00C4622E" w:rsidP="00A9671D">
      <w:pPr>
        <w:rPr>
          <w:rFonts w:asciiTheme="majorBidi" w:hAnsiTheme="majorBidi" w:cstheme="majorBidi"/>
          <w:b/>
          <w:bCs/>
          <w:sz w:val="28"/>
          <w:szCs w:val="28"/>
        </w:rPr>
      </w:pPr>
      <w:r>
        <w:rPr>
          <w:rFonts w:asciiTheme="majorBidi" w:hAnsiTheme="majorBidi" w:cstheme="majorBidi"/>
          <w:sz w:val="28"/>
          <w:szCs w:val="28"/>
        </w:rPr>
        <w:br w:type="page"/>
      </w:r>
    </w:p>
    <w:p w14:paraId="5CCA9E6A" w14:textId="57CC6D32" w:rsidR="00751D93" w:rsidRPr="008C4B6E" w:rsidRDefault="00751D93" w:rsidP="006562A9">
      <w:pPr>
        <w:pStyle w:val="Heading8"/>
        <w:numPr>
          <w:ilvl w:val="0"/>
          <w:numId w:val="1"/>
        </w:numPr>
        <w:spacing w:before="120" w:line="240" w:lineRule="auto"/>
        <w:ind w:left="567" w:hanging="567"/>
        <w:jc w:val="thaiDistribute"/>
        <w:rPr>
          <w:rFonts w:asciiTheme="majorBidi" w:hAnsiTheme="majorBidi" w:cstheme="majorBidi"/>
          <w:b w:val="0"/>
          <w:bCs w:val="0"/>
          <w:sz w:val="28"/>
          <w:lang w:val="en-US"/>
        </w:rPr>
      </w:pPr>
      <w:r w:rsidRPr="008C4B6E">
        <w:rPr>
          <w:rFonts w:asciiTheme="majorBidi" w:hAnsiTheme="majorBidi" w:cstheme="majorBidi"/>
          <w:sz w:val="28"/>
          <w:lang w:val="en-US"/>
        </w:rPr>
        <w:lastRenderedPageBreak/>
        <w:t>Other non-</w:t>
      </w:r>
      <w:r w:rsidRPr="008C4B6E">
        <w:rPr>
          <w:rFonts w:asciiTheme="majorBidi" w:hAnsiTheme="majorBidi" w:cstheme="majorBidi"/>
          <w:sz w:val="28"/>
          <w:szCs w:val="28"/>
          <w:lang w:val="en-US"/>
        </w:rPr>
        <w:t>current</w:t>
      </w:r>
      <w:r w:rsidRPr="008C4B6E">
        <w:rPr>
          <w:rFonts w:asciiTheme="majorBidi" w:hAnsiTheme="majorBidi" w:cstheme="majorBidi"/>
          <w:sz w:val="28"/>
          <w:lang w:val="en-US"/>
        </w:rPr>
        <w:t xml:space="preserve"> assets</w:t>
      </w:r>
    </w:p>
    <w:p w14:paraId="642C1E26" w14:textId="5ADBF2E6" w:rsidR="00751D93" w:rsidRPr="008C4B6E" w:rsidRDefault="00334EEA" w:rsidP="00751D93">
      <w:pPr>
        <w:tabs>
          <w:tab w:val="left" w:pos="720"/>
          <w:tab w:val="left" w:pos="1440"/>
          <w:tab w:val="left" w:pos="2520"/>
          <w:tab w:val="right" w:pos="5400"/>
          <w:tab w:val="right" w:pos="6660"/>
          <w:tab w:val="right" w:pos="7920"/>
          <w:tab w:val="right" w:pos="9180"/>
          <w:tab w:val="right" w:pos="10890"/>
        </w:tabs>
        <w:spacing w:before="120" w:line="120" w:lineRule="atLeast"/>
        <w:ind w:left="567"/>
        <w:jc w:val="thaiDistribute"/>
        <w:rPr>
          <w:rFonts w:asciiTheme="majorBidi" w:hAnsiTheme="majorBidi" w:cstheme="majorBidi"/>
          <w:sz w:val="28"/>
          <w:szCs w:val="28"/>
        </w:rPr>
      </w:pPr>
      <w:r>
        <w:rPr>
          <w:rFonts w:asciiTheme="majorBidi" w:hAnsiTheme="majorBidi" w:cstheme="majorBidi"/>
          <w:spacing w:val="-2"/>
          <w:sz w:val="28"/>
          <w:szCs w:val="28"/>
        </w:rPr>
        <w:t>A</w:t>
      </w:r>
      <w:r w:rsidRPr="008C4B6E">
        <w:rPr>
          <w:rFonts w:asciiTheme="majorBidi" w:hAnsiTheme="majorBidi" w:cstheme="majorBidi"/>
          <w:spacing w:val="-2"/>
          <w:sz w:val="28"/>
          <w:szCs w:val="28"/>
        </w:rPr>
        <w:t>s</w:t>
      </w:r>
      <w:r w:rsidRPr="00DF7657">
        <w:rPr>
          <w:rFonts w:ascii="Angsana New" w:hAnsi="Angsana New"/>
          <w:sz w:val="28"/>
          <w:szCs w:val="28"/>
        </w:rPr>
        <w:t xml:space="preserve"> at </w:t>
      </w:r>
      <w:r w:rsidRPr="00DF7657">
        <w:rPr>
          <w:rFonts w:ascii="Angsana New" w:hAnsi="Angsana New"/>
          <w:sz w:val="28"/>
        </w:rPr>
        <w:t>March</w:t>
      </w:r>
      <w:r w:rsidRPr="00DF7657">
        <w:rPr>
          <w:rFonts w:ascii="Angsana New" w:hAnsi="Angsana New"/>
          <w:sz w:val="28"/>
          <w:szCs w:val="28"/>
        </w:rPr>
        <w:t xml:space="preserve"> 3</w:t>
      </w:r>
      <w:r w:rsidRPr="00DF7657">
        <w:rPr>
          <w:rFonts w:ascii="Angsana New" w:hAnsi="Angsana New"/>
          <w:sz w:val="28"/>
        </w:rPr>
        <w:t>1</w:t>
      </w:r>
      <w:r w:rsidRPr="00DF7657">
        <w:rPr>
          <w:rFonts w:ascii="Angsana New" w:hAnsi="Angsana New"/>
          <w:sz w:val="28"/>
          <w:szCs w:val="28"/>
        </w:rPr>
        <w:t>, 202</w:t>
      </w:r>
      <w:r w:rsidRPr="00DF7657">
        <w:rPr>
          <w:rFonts w:ascii="Angsana New" w:hAnsi="Angsana New"/>
          <w:sz w:val="28"/>
        </w:rPr>
        <w:t>5</w:t>
      </w:r>
      <w:r w:rsidRPr="00DF7657">
        <w:rPr>
          <w:rFonts w:ascii="Angsana New" w:hAnsi="Angsana New"/>
          <w:sz w:val="28"/>
          <w:szCs w:val="28"/>
        </w:rPr>
        <w:t xml:space="preserve"> and December 31, 202</w:t>
      </w:r>
      <w:r w:rsidRPr="00DF7657">
        <w:rPr>
          <w:rFonts w:ascii="Angsana New" w:hAnsi="Angsana New"/>
          <w:sz w:val="28"/>
        </w:rPr>
        <w:t>4</w:t>
      </w:r>
      <w:r w:rsidR="00751D93" w:rsidRPr="008C4B6E">
        <w:rPr>
          <w:rFonts w:asciiTheme="majorBidi" w:hAnsiTheme="majorBidi" w:cstheme="majorBidi"/>
          <w:sz w:val="28"/>
          <w:szCs w:val="28"/>
        </w:rPr>
        <w:t>, the Company has other non-current assets as follow:</w:t>
      </w:r>
    </w:p>
    <w:tbl>
      <w:tblPr>
        <w:tblpPr w:leftFromText="180" w:rightFromText="180" w:vertAnchor="text" w:tblpY="1"/>
        <w:tblOverlap w:val="never"/>
        <w:tblW w:w="5004" w:type="pct"/>
        <w:tblLayout w:type="fixed"/>
        <w:tblLook w:val="01E0" w:firstRow="1" w:lastRow="1" w:firstColumn="1" w:lastColumn="1" w:noHBand="0" w:noVBand="0"/>
      </w:tblPr>
      <w:tblGrid>
        <w:gridCol w:w="3829"/>
        <w:gridCol w:w="1417"/>
        <w:gridCol w:w="1417"/>
        <w:gridCol w:w="1134"/>
        <w:gridCol w:w="1441"/>
      </w:tblGrid>
      <w:tr w:rsidR="00751D93" w:rsidRPr="008C4B6E" w14:paraId="0888E3FD" w14:textId="77777777" w:rsidTr="00334EEA">
        <w:trPr>
          <w:trHeight w:val="117"/>
          <w:tblHeader/>
        </w:trPr>
        <w:tc>
          <w:tcPr>
            <w:tcW w:w="2072" w:type="pct"/>
            <w:vAlign w:val="bottom"/>
          </w:tcPr>
          <w:p w14:paraId="0B8D8940" w14:textId="77777777" w:rsidR="00751D93" w:rsidRPr="008C4B6E" w:rsidRDefault="00751D93" w:rsidP="007870DE">
            <w:pPr>
              <w:overflowPunct w:val="0"/>
              <w:autoSpaceDE w:val="0"/>
              <w:autoSpaceDN w:val="0"/>
              <w:adjustRightInd w:val="0"/>
              <w:spacing w:line="340" w:lineRule="exact"/>
              <w:textAlignment w:val="baseline"/>
              <w:rPr>
                <w:rFonts w:asciiTheme="majorBidi" w:hAnsiTheme="majorBidi" w:cstheme="majorBidi"/>
                <w:b/>
                <w:bCs/>
                <w:sz w:val="28"/>
                <w:szCs w:val="28"/>
                <w:highlight w:val="yellow"/>
                <w:cs/>
              </w:rPr>
            </w:pPr>
          </w:p>
        </w:tc>
        <w:tc>
          <w:tcPr>
            <w:tcW w:w="2928" w:type="pct"/>
            <w:gridSpan w:val="4"/>
            <w:vAlign w:val="bottom"/>
          </w:tcPr>
          <w:p w14:paraId="4FD70FE0" w14:textId="267A69CB" w:rsidR="00751D93" w:rsidRPr="008C4B6E" w:rsidRDefault="00751D93"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highlight w:val="yellow"/>
                <w:cs/>
              </w:rPr>
            </w:pPr>
            <w:r w:rsidRPr="008C4B6E">
              <w:rPr>
                <w:rFonts w:asciiTheme="majorBidi" w:hAnsiTheme="majorBidi" w:cstheme="majorBidi"/>
                <w:sz w:val="28"/>
                <w:szCs w:val="28"/>
                <w:cs/>
              </w:rPr>
              <w:t>(</w:t>
            </w:r>
            <w:r w:rsidRPr="008C4B6E">
              <w:rPr>
                <w:rFonts w:asciiTheme="majorBidi" w:hAnsiTheme="majorBidi" w:cstheme="majorBidi"/>
                <w:sz w:val="28"/>
                <w:szCs w:val="28"/>
              </w:rPr>
              <w:t>Unit: Thousand Baht)</w:t>
            </w:r>
          </w:p>
        </w:tc>
      </w:tr>
      <w:tr w:rsidR="00751D93" w:rsidRPr="008C4B6E" w14:paraId="323AA204" w14:textId="77777777" w:rsidTr="00334EEA">
        <w:trPr>
          <w:trHeight w:val="117"/>
          <w:tblHeader/>
        </w:trPr>
        <w:tc>
          <w:tcPr>
            <w:tcW w:w="2072" w:type="pct"/>
            <w:vAlign w:val="bottom"/>
          </w:tcPr>
          <w:p w14:paraId="069F0BB3" w14:textId="77777777" w:rsidR="00751D93" w:rsidRPr="008C4B6E" w:rsidRDefault="00751D93" w:rsidP="007870DE">
            <w:pPr>
              <w:overflowPunct w:val="0"/>
              <w:autoSpaceDE w:val="0"/>
              <w:autoSpaceDN w:val="0"/>
              <w:adjustRightInd w:val="0"/>
              <w:spacing w:line="340" w:lineRule="exact"/>
              <w:textAlignment w:val="baseline"/>
              <w:rPr>
                <w:rFonts w:asciiTheme="majorBidi" w:hAnsiTheme="majorBidi" w:cstheme="majorBidi"/>
                <w:sz w:val="28"/>
                <w:szCs w:val="28"/>
                <w:highlight w:val="yellow"/>
              </w:rPr>
            </w:pPr>
          </w:p>
        </w:tc>
        <w:tc>
          <w:tcPr>
            <w:tcW w:w="1534" w:type="pct"/>
            <w:gridSpan w:val="2"/>
            <w:vAlign w:val="bottom"/>
          </w:tcPr>
          <w:p w14:paraId="1E907AA4" w14:textId="77777777" w:rsidR="00751D93" w:rsidRPr="008C4B6E" w:rsidRDefault="00751D93"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cs/>
              </w:rPr>
            </w:pPr>
            <w:r w:rsidRPr="008C4B6E">
              <w:rPr>
                <w:rFonts w:asciiTheme="majorBidi" w:hAnsiTheme="majorBidi" w:cstheme="majorBidi"/>
                <w:sz w:val="28"/>
                <w:szCs w:val="28"/>
              </w:rPr>
              <w:t>Consolidated financial statements</w:t>
            </w:r>
          </w:p>
        </w:tc>
        <w:tc>
          <w:tcPr>
            <w:tcW w:w="1394" w:type="pct"/>
            <w:gridSpan w:val="2"/>
            <w:vAlign w:val="bottom"/>
          </w:tcPr>
          <w:p w14:paraId="27BDAA4A" w14:textId="77777777" w:rsidR="00751D93" w:rsidRPr="008C4B6E" w:rsidRDefault="00751D93"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cs/>
              </w:rPr>
            </w:pPr>
            <w:r w:rsidRPr="008C4B6E">
              <w:rPr>
                <w:rFonts w:asciiTheme="majorBidi" w:hAnsiTheme="majorBidi" w:cstheme="majorBidi"/>
                <w:sz w:val="28"/>
                <w:szCs w:val="28"/>
              </w:rPr>
              <w:t>Separate financial statements</w:t>
            </w:r>
          </w:p>
        </w:tc>
      </w:tr>
      <w:tr w:rsidR="00334EEA" w:rsidRPr="008C4B6E" w14:paraId="55863615" w14:textId="77777777" w:rsidTr="00334EEA">
        <w:trPr>
          <w:trHeight w:val="117"/>
          <w:tblHeader/>
        </w:trPr>
        <w:tc>
          <w:tcPr>
            <w:tcW w:w="2072" w:type="pct"/>
            <w:vAlign w:val="bottom"/>
          </w:tcPr>
          <w:p w14:paraId="0E6631B9" w14:textId="77777777" w:rsidR="00334EEA" w:rsidRPr="008C4B6E" w:rsidRDefault="00334EEA" w:rsidP="00334EEA">
            <w:pPr>
              <w:overflowPunct w:val="0"/>
              <w:autoSpaceDE w:val="0"/>
              <w:autoSpaceDN w:val="0"/>
              <w:adjustRightInd w:val="0"/>
              <w:spacing w:line="340" w:lineRule="exact"/>
              <w:textAlignment w:val="baseline"/>
              <w:rPr>
                <w:rFonts w:asciiTheme="majorBidi" w:hAnsiTheme="majorBidi" w:cstheme="majorBidi"/>
                <w:b/>
                <w:bCs/>
                <w:sz w:val="28"/>
                <w:szCs w:val="28"/>
                <w:highlight w:val="yellow"/>
                <w:cs/>
              </w:rPr>
            </w:pPr>
          </w:p>
        </w:tc>
        <w:tc>
          <w:tcPr>
            <w:tcW w:w="767" w:type="pct"/>
            <w:vAlign w:val="bottom"/>
          </w:tcPr>
          <w:p w14:paraId="567E79BD" w14:textId="77777777" w:rsidR="00334EEA" w:rsidRDefault="00334EEA" w:rsidP="00334EEA">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As at March</w:t>
            </w:r>
          </w:p>
          <w:p w14:paraId="018E3784" w14:textId="4D1138A7" w:rsidR="00334EEA" w:rsidRPr="008C4B6E" w:rsidRDefault="00334EEA" w:rsidP="00334EEA">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highlight w:val="yellow"/>
              </w:rPr>
            </w:pPr>
            <w:r>
              <w:rPr>
                <w:rFonts w:asciiTheme="majorBidi" w:hAnsiTheme="majorBidi" w:cstheme="majorBidi"/>
                <w:sz w:val="28"/>
                <w:szCs w:val="28"/>
              </w:rPr>
              <w:t>31, 2025</w:t>
            </w:r>
          </w:p>
        </w:tc>
        <w:tc>
          <w:tcPr>
            <w:tcW w:w="767" w:type="pct"/>
            <w:vAlign w:val="bottom"/>
          </w:tcPr>
          <w:p w14:paraId="47F463FF" w14:textId="19A911C3" w:rsidR="00334EEA" w:rsidRPr="008C4B6E" w:rsidRDefault="00334EEA" w:rsidP="00334EEA">
            <w:pPr>
              <w:pBdr>
                <w:bottom w:val="single" w:sz="4" w:space="1" w:color="auto"/>
              </w:pBdr>
              <w:spacing w:line="340" w:lineRule="exact"/>
              <w:jc w:val="center"/>
              <w:rPr>
                <w:rFonts w:asciiTheme="majorBidi" w:hAnsiTheme="majorBidi" w:cstheme="majorBidi"/>
                <w:sz w:val="28"/>
                <w:szCs w:val="28"/>
                <w:highlight w:val="yellow"/>
              </w:rPr>
            </w:pPr>
            <w:r>
              <w:rPr>
                <w:rFonts w:asciiTheme="majorBidi" w:hAnsiTheme="majorBidi" w:cstheme="majorBidi"/>
                <w:sz w:val="28"/>
                <w:szCs w:val="28"/>
              </w:rPr>
              <w:t xml:space="preserve">As at December 31, </w:t>
            </w:r>
            <w:r w:rsidRPr="008C4B6E">
              <w:rPr>
                <w:rFonts w:asciiTheme="majorBidi" w:hAnsiTheme="majorBidi" w:cstheme="majorBidi"/>
                <w:sz w:val="28"/>
                <w:szCs w:val="28"/>
              </w:rPr>
              <w:t>202</w:t>
            </w:r>
            <w:r>
              <w:rPr>
                <w:rFonts w:asciiTheme="majorBidi" w:hAnsiTheme="majorBidi" w:cstheme="majorBidi"/>
                <w:sz w:val="28"/>
                <w:szCs w:val="28"/>
              </w:rPr>
              <w:t>4</w:t>
            </w:r>
          </w:p>
        </w:tc>
        <w:tc>
          <w:tcPr>
            <w:tcW w:w="614" w:type="pct"/>
            <w:vAlign w:val="bottom"/>
          </w:tcPr>
          <w:p w14:paraId="19D9D843" w14:textId="77777777" w:rsidR="00334EEA" w:rsidRDefault="00334EEA" w:rsidP="00334EEA">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As at March</w:t>
            </w:r>
          </w:p>
          <w:p w14:paraId="05AD0B74" w14:textId="554A5283" w:rsidR="00334EEA" w:rsidRPr="008C4B6E" w:rsidRDefault="00334EEA" w:rsidP="00334EEA">
            <w:pPr>
              <w:pBdr>
                <w:bottom w:val="single" w:sz="4" w:space="1" w:color="auto"/>
              </w:pBdr>
              <w:spacing w:line="340" w:lineRule="exact"/>
              <w:jc w:val="center"/>
              <w:rPr>
                <w:rFonts w:asciiTheme="majorBidi" w:hAnsiTheme="majorBidi" w:cstheme="majorBidi"/>
                <w:sz w:val="28"/>
                <w:szCs w:val="28"/>
                <w:highlight w:val="yellow"/>
                <w:cs/>
              </w:rPr>
            </w:pPr>
            <w:r>
              <w:rPr>
                <w:rFonts w:asciiTheme="majorBidi" w:hAnsiTheme="majorBidi" w:cstheme="majorBidi"/>
                <w:sz w:val="28"/>
                <w:szCs w:val="28"/>
              </w:rPr>
              <w:t>31, 2025</w:t>
            </w:r>
          </w:p>
        </w:tc>
        <w:tc>
          <w:tcPr>
            <w:tcW w:w="780" w:type="pct"/>
            <w:vAlign w:val="bottom"/>
          </w:tcPr>
          <w:p w14:paraId="5A9D099A" w14:textId="4E1B8718" w:rsidR="00334EEA" w:rsidRPr="008C4B6E" w:rsidRDefault="00334EEA" w:rsidP="00334EE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highlight w:val="yellow"/>
              </w:rPr>
            </w:pPr>
            <w:r>
              <w:rPr>
                <w:rFonts w:asciiTheme="majorBidi" w:hAnsiTheme="majorBidi" w:cstheme="majorBidi"/>
                <w:sz w:val="28"/>
                <w:szCs w:val="28"/>
              </w:rPr>
              <w:t xml:space="preserve">As at December 31, </w:t>
            </w:r>
            <w:r w:rsidRPr="008C4B6E">
              <w:rPr>
                <w:rFonts w:asciiTheme="majorBidi" w:hAnsiTheme="majorBidi" w:cstheme="majorBidi"/>
                <w:sz w:val="28"/>
                <w:szCs w:val="28"/>
              </w:rPr>
              <w:t>202</w:t>
            </w:r>
            <w:r>
              <w:rPr>
                <w:rFonts w:asciiTheme="majorBidi" w:hAnsiTheme="majorBidi" w:cstheme="majorBidi"/>
                <w:sz w:val="28"/>
                <w:szCs w:val="28"/>
              </w:rPr>
              <w:t>4</w:t>
            </w:r>
          </w:p>
        </w:tc>
      </w:tr>
      <w:tr w:rsidR="00A9671D" w:rsidRPr="008C4B6E" w14:paraId="452F54AC" w14:textId="77777777" w:rsidTr="001A1964">
        <w:trPr>
          <w:trHeight w:val="117"/>
        </w:trPr>
        <w:tc>
          <w:tcPr>
            <w:tcW w:w="2072" w:type="pct"/>
          </w:tcPr>
          <w:p w14:paraId="18D59501" w14:textId="77777777" w:rsidR="00A9671D" w:rsidRPr="008C4B6E" w:rsidRDefault="00A9671D" w:rsidP="00A9671D">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Theme="majorBidi" w:hAnsiTheme="majorBidi" w:cstheme="majorBidi"/>
                <w:sz w:val="28"/>
                <w:szCs w:val="28"/>
                <w:highlight w:val="yellow"/>
                <w:cs/>
              </w:rPr>
            </w:pPr>
            <w:r w:rsidRPr="008C4B6E">
              <w:rPr>
                <w:rFonts w:asciiTheme="majorBidi" w:hAnsiTheme="majorBidi" w:cstheme="majorBidi"/>
                <w:sz w:val="28"/>
                <w:szCs w:val="28"/>
              </w:rPr>
              <w:t xml:space="preserve">Deposit to purchase land </w:t>
            </w:r>
          </w:p>
        </w:tc>
        <w:tc>
          <w:tcPr>
            <w:tcW w:w="767" w:type="pct"/>
            <w:shd w:val="clear" w:color="auto" w:fill="auto"/>
          </w:tcPr>
          <w:p w14:paraId="54C204E1" w14:textId="770338DD" w:rsidR="00A9671D" w:rsidRPr="00A9671D" w:rsidRDefault="00A9671D" w:rsidP="00A9671D">
            <w:pPr>
              <w:spacing w:line="340" w:lineRule="exact"/>
              <w:jc w:val="right"/>
              <w:rPr>
                <w:rFonts w:asciiTheme="majorBidi" w:hAnsiTheme="majorBidi" w:cstheme="majorBidi"/>
                <w:sz w:val="28"/>
                <w:szCs w:val="28"/>
              </w:rPr>
            </w:pPr>
            <w:r w:rsidRPr="00A9671D">
              <w:rPr>
                <w:rFonts w:asciiTheme="majorBidi" w:hAnsiTheme="majorBidi" w:cstheme="majorBidi"/>
                <w:sz w:val="28"/>
                <w:szCs w:val="28"/>
              </w:rPr>
              <w:t>100,000</w:t>
            </w:r>
          </w:p>
        </w:tc>
        <w:tc>
          <w:tcPr>
            <w:tcW w:w="767" w:type="pct"/>
            <w:shd w:val="clear" w:color="auto" w:fill="auto"/>
          </w:tcPr>
          <w:p w14:paraId="32420A73" w14:textId="0CB36599" w:rsidR="00A9671D" w:rsidRPr="008C4B6E" w:rsidRDefault="00A9671D" w:rsidP="00A9671D">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100,000</w:t>
            </w:r>
          </w:p>
        </w:tc>
        <w:tc>
          <w:tcPr>
            <w:tcW w:w="614" w:type="pct"/>
            <w:shd w:val="clear" w:color="auto" w:fill="auto"/>
          </w:tcPr>
          <w:p w14:paraId="2A97A808" w14:textId="32E72717" w:rsidR="00A9671D" w:rsidRPr="00A9671D" w:rsidRDefault="00A9671D" w:rsidP="00A9671D">
            <w:pPr>
              <w:spacing w:line="340" w:lineRule="exact"/>
              <w:jc w:val="right"/>
              <w:rPr>
                <w:rFonts w:asciiTheme="majorBidi" w:hAnsiTheme="majorBidi" w:cstheme="majorBidi"/>
                <w:sz w:val="28"/>
                <w:szCs w:val="28"/>
              </w:rPr>
            </w:pPr>
            <w:r w:rsidRPr="00A9671D">
              <w:rPr>
                <w:rFonts w:asciiTheme="majorBidi" w:hAnsiTheme="majorBidi" w:cstheme="majorBidi"/>
                <w:sz w:val="28"/>
                <w:szCs w:val="28"/>
              </w:rPr>
              <w:t>100,000</w:t>
            </w:r>
          </w:p>
        </w:tc>
        <w:tc>
          <w:tcPr>
            <w:tcW w:w="780" w:type="pct"/>
            <w:shd w:val="clear" w:color="auto" w:fill="auto"/>
          </w:tcPr>
          <w:p w14:paraId="171614F9" w14:textId="39F91E2E" w:rsidR="00A9671D" w:rsidRPr="008C4B6E" w:rsidRDefault="00A9671D" w:rsidP="00A9671D">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100,000</w:t>
            </w:r>
          </w:p>
        </w:tc>
      </w:tr>
      <w:tr w:rsidR="00A9671D" w:rsidRPr="008C4B6E" w14:paraId="66D5D8D7" w14:textId="77777777" w:rsidTr="001A1964">
        <w:trPr>
          <w:trHeight w:val="117"/>
        </w:trPr>
        <w:tc>
          <w:tcPr>
            <w:tcW w:w="2072" w:type="pct"/>
          </w:tcPr>
          <w:p w14:paraId="0E05DF93" w14:textId="77777777" w:rsidR="00A9671D" w:rsidRDefault="00A9671D" w:rsidP="00A9671D">
            <w:pPr>
              <w:tabs>
                <w:tab w:val="left" w:pos="3515"/>
                <w:tab w:val="left" w:pos="3742"/>
                <w:tab w:val="left" w:pos="4451"/>
                <w:tab w:val="left" w:pos="4678"/>
                <w:tab w:val="left" w:pos="5387"/>
                <w:tab w:val="left" w:pos="5613"/>
                <w:tab w:val="left" w:pos="6322"/>
                <w:tab w:val="left" w:pos="6549"/>
              </w:tabs>
              <w:spacing w:line="340" w:lineRule="exact"/>
              <w:ind w:left="884" w:hanging="429"/>
              <w:jc w:val="both"/>
              <w:rPr>
                <w:rFonts w:asciiTheme="majorBidi" w:hAnsiTheme="majorBidi" w:cstheme="majorBidi"/>
                <w:spacing w:val="-3"/>
                <w:sz w:val="28"/>
                <w:szCs w:val="28"/>
              </w:rPr>
            </w:pPr>
            <w:r w:rsidRPr="008C4B6E">
              <w:rPr>
                <w:rFonts w:asciiTheme="majorBidi" w:hAnsiTheme="majorBidi" w:cstheme="majorBidi"/>
                <w:spacing w:val="-3"/>
                <w:sz w:val="28"/>
                <w:szCs w:val="28"/>
                <w:u w:val="single"/>
              </w:rPr>
              <w:t>Less</w:t>
            </w:r>
            <w:r w:rsidRPr="008C4B6E">
              <w:rPr>
                <w:rFonts w:asciiTheme="majorBidi" w:hAnsiTheme="majorBidi" w:cstheme="majorBidi"/>
                <w:spacing w:val="-3"/>
                <w:sz w:val="28"/>
                <w:szCs w:val="28"/>
              </w:rPr>
              <w:t xml:space="preserve"> provision for a possible loss from </w:t>
            </w:r>
          </w:p>
          <w:p w14:paraId="43D01783" w14:textId="46DE1575" w:rsidR="00A9671D" w:rsidRPr="008C4B6E" w:rsidRDefault="00A9671D" w:rsidP="00A9671D">
            <w:pPr>
              <w:tabs>
                <w:tab w:val="left" w:pos="3515"/>
                <w:tab w:val="left" w:pos="3742"/>
                <w:tab w:val="left" w:pos="4451"/>
                <w:tab w:val="left" w:pos="4678"/>
                <w:tab w:val="left" w:pos="5387"/>
                <w:tab w:val="left" w:pos="5613"/>
                <w:tab w:val="left" w:pos="6322"/>
                <w:tab w:val="left" w:pos="6549"/>
              </w:tabs>
              <w:spacing w:line="340" w:lineRule="exact"/>
              <w:jc w:val="both"/>
              <w:rPr>
                <w:rFonts w:asciiTheme="majorBidi" w:hAnsiTheme="majorBidi" w:cstheme="majorBidi"/>
                <w:sz w:val="28"/>
                <w:szCs w:val="28"/>
              </w:rPr>
            </w:pPr>
            <w:r>
              <w:rPr>
                <w:rFonts w:asciiTheme="majorBidi" w:hAnsiTheme="majorBidi" w:cstheme="majorBidi"/>
                <w:spacing w:val="-3"/>
                <w:sz w:val="28"/>
                <w:szCs w:val="28"/>
              </w:rPr>
              <w:t xml:space="preserve">                   </w:t>
            </w:r>
            <w:r w:rsidRPr="008C4B6E">
              <w:rPr>
                <w:rFonts w:asciiTheme="majorBidi" w:hAnsiTheme="majorBidi" w:cstheme="majorBidi"/>
                <w:spacing w:val="-3"/>
                <w:sz w:val="28"/>
                <w:szCs w:val="28"/>
              </w:rPr>
              <w:t>the land</w:t>
            </w:r>
            <w:r>
              <w:rPr>
                <w:rFonts w:asciiTheme="majorBidi" w:hAnsiTheme="majorBidi" w:cstheme="majorBidi"/>
                <w:sz w:val="28"/>
                <w:szCs w:val="28"/>
              </w:rPr>
              <w:t xml:space="preserve"> </w:t>
            </w:r>
            <w:r w:rsidRPr="008C4B6E">
              <w:rPr>
                <w:rFonts w:asciiTheme="majorBidi" w:hAnsiTheme="majorBidi" w:cstheme="majorBidi"/>
                <w:sz w:val="28"/>
                <w:szCs w:val="28"/>
              </w:rPr>
              <w:t>deposit</w:t>
            </w:r>
          </w:p>
        </w:tc>
        <w:tc>
          <w:tcPr>
            <w:tcW w:w="767" w:type="pct"/>
            <w:shd w:val="clear" w:color="auto" w:fill="auto"/>
          </w:tcPr>
          <w:p w14:paraId="63CBFF1F" w14:textId="77777777" w:rsidR="001A1964" w:rsidRDefault="001A1964" w:rsidP="00A9671D">
            <w:pPr>
              <w:pBdr>
                <w:bottom w:val="single" w:sz="4" w:space="1" w:color="auto"/>
              </w:pBdr>
              <w:spacing w:line="340" w:lineRule="exact"/>
              <w:jc w:val="right"/>
              <w:rPr>
                <w:rFonts w:asciiTheme="majorBidi" w:hAnsiTheme="majorBidi" w:cstheme="majorBidi"/>
                <w:sz w:val="28"/>
                <w:szCs w:val="28"/>
              </w:rPr>
            </w:pPr>
          </w:p>
          <w:p w14:paraId="2122CBF1" w14:textId="7A7F2CBB" w:rsidR="00A9671D" w:rsidRPr="00A9671D" w:rsidRDefault="00A9671D" w:rsidP="001A1964">
            <w:pPr>
              <w:pBdr>
                <w:bottom w:val="single" w:sz="4" w:space="1" w:color="auto"/>
              </w:pBdr>
              <w:spacing w:line="340" w:lineRule="exact"/>
              <w:jc w:val="right"/>
              <w:rPr>
                <w:rFonts w:asciiTheme="majorBidi" w:hAnsiTheme="majorBidi" w:cstheme="majorBidi"/>
                <w:sz w:val="28"/>
                <w:szCs w:val="28"/>
              </w:rPr>
            </w:pPr>
            <w:r w:rsidRPr="00A9671D">
              <w:rPr>
                <w:rFonts w:asciiTheme="majorBidi" w:hAnsiTheme="majorBidi" w:cstheme="majorBidi"/>
                <w:sz w:val="28"/>
                <w:szCs w:val="28"/>
              </w:rPr>
              <w:t>(100,000)</w:t>
            </w:r>
          </w:p>
        </w:tc>
        <w:tc>
          <w:tcPr>
            <w:tcW w:w="767" w:type="pct"/>
            <w:shd w:val="clear" w:color="auto" w:fill="auto"/>
            <w:vAlign w:val="bottom"/>
          </w:tcPr>
          <w:p w14:paraId="4EF69DBD" w14:textId="04CDCC96" w:rsidR="00A9671D" w:rsidRPr="008C4B6E" w:rsidRDefault="00A9671D" w:rsidP="00A9671D">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(100,000)</w:t>
            </w:r>
          </w:p>
        </w:tc>
        <w:tc>
          <w:tcPr>
            <w:tcW w:w="614" w:type="pct"/>
            <w:shd w:val="clear" w:color="auto" w:fill="auto"/>
          </w:tcPr>
          <w:p w14:paraId="54B3EE47" w14:textId="77777777" w:rsidR="001A1964" w:rsidRDefault="001A1964" w:rsidP="00A9671D">
            <w:pPr>
              <w:pBdr>
                <w:bottom w:val="single" w:sz="4" w:space="1" w:color="auto"/>
              </w:pBdr>
              <w:spacing w:line="340" w:lineRule="exact"/>
              <w:jc w:val="right"/>
              <w:rPr>
                <w:rFonts w:asciiTheme="majorBidi" w:hAnsiTheme="majorBidi" w:cstheme="majorBidi"/>
                <w:sz w:val="28"/>
                <w:szCs w:val="28"/>
              </w:rPr>
            </w:pPr>
          </w:p>
          <w:p w14:paraId="660E368C" w14:textId="7A777AEE" w:rsidR="00A9671D" w:rsidRPr="00A9671D" w:rsidRDefault="00A9671D" w:rsidP="00A9671D">
            <w:pPr>
              <w:pBdr>
                <w:bottom w:val="single" w:sz="4" w:space="1" w:color="auto"/>
              </w:pBdr>
              <w:spacing w:line="340" w:lineRule="exact"/>
              <w:jc w:val="right"/>
              <w:rPr>
                <w:rFonts w:asciiTheme="majorBidi" w:hAnsiTheme="majorBidi" w:cstheme="majorBidi"/>
                <w:sz w:val="28"/>
                <w:szCs w:val="28"/>
              </w:rPr>
            </w:pPr>
            <w:r w:rsidRPr="00A9671D">
              <w:rPr>
                <w:rFonts w:asciiTheme="majorBidi" w:hAnsiTheme="majorBidi" w:cstheme="majorBidi"/>
                <w:sz w:val="28"/>
                <w:szCs w:val="28"/>
              </w:rPr>
              <w:t>(100,000)</w:t>
            </w:r>
          </w:p>
        </w:tc>
        <w:tc>
          <w:tcPr>
            <w:tcW w:w="780" w:type="pct"/>
            <w:shd w:val="clear" w:color="auto" w:fill="auto"/>
            <w:vAlign w:val="bottom"/>
          </w:tcPr>
          <w:p w14:paraId="4A4F7F5C" w14:textId="31C7A0D1" w:rsidR="00A9671D" w:rsidRPr="008C4B6E" w:rsidRDefault="00A9671D" w:rsidP="00A9671D">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(100,000)</w:t>
            </w:r>
          </w:p>
        </w:tc>
      </w:tr>
      <w:tr w:rsidR="00A9671D" w:rsidRPr="008C4B6E" w14:paraId="08B2FB19" w14:textId="77777777" w:rsidTr="001A1964">
        <w:trPr>
          <w:trHeight w:val="117"/>
        </w:trPr>
        <w:tc>
          <w:tcPr>
            <w:tcW w:w="2072" w:type="pct"/>
          </w:tcPr>
          <w:p w14:paraId="34ECA9F1" w14:textId="77777777" w:rsidR="00A9671D" w:rsidRPr="008C4B6E" w:rsidRDefault="00A9671D" w:rsidP="00A9671D">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Theme="majorBidi" w:hAnsiTheme="majorBidi" w:cstheme="majorBidi"/>
                <w:sz w:val="28"/>
                <w:szCs w:val="28"/>
              </w:rPr>
            </w:pPr>
            <w:r w:rsidRPr="008C4B6E">
              <w:rPr>
                <w:rFonts w:asciiTheme="majorBidi" w:hAnsiTheme="majorBidi" w:cstheme="majorBidi"/>
                <w:sz w:val="28"/>
                <w:szCs w:val="28"/>
              </w:rPr>
              <w:t>Deposit to purchase land - net</w:t>
            </w:r>
          </w:p>
        </w:tc>
        <w:tc>
          <w:tcPr>
            <w:tcW w:w="767" w:type="pct"/>
            <w:shd w:val="clear" w:color="auto" w:fill="auto"/>
          </w:tcPr>
          <w:p w14:paraId="7640435C" w14:textId="6C339697" w:rsidR="00A9671D" w:rsidRPr="00A9671D" w:rsidRDefault="00A9671D" w:rsidP="00A9671D">
            <w:pPr>
              <w:pBdr>
                <w:bottom w:val="single" w:sz="4" w:space="1" w:color="auto"/>
              </w:pBdr>
              <w:spacing w:line="340" w:lineRule="exact"/>
              <w:jc w:val="right"/>
              <w:rPr>
                <w:rFonts w:asciiTheme="majorBidi" w:hAnsiTheme="majorBidi" w:cstheme="majorBidi"/>
                <w:sz w:val="28"/>
                <w:szCs w:val="28"/>
              </w:rPr>
            </w:pPr>
            <w:r w:rsidRPr="00A9671D">
              <w:rPr>
                <w:rFonts w:asciiTheme="majorBidi" w:hAnsiTheme="majorBidi" w:cstheme="majorBidi"/>
                <w:sz w:val="28"/>
                <w:szCs w:val="28"/>
                <w:cs/>
              </w:rPr>
              <w:t>-</w:t>
            </w:r>
          </w:p>
        </w:tc>
        <w:tc>
          <w:tcPr>
            <w:tcW w:w="767" w:type="pct"/>
            <w:shd w:val="clear" w:color="auto" w:fill="auto"/>
          </w:tcPr>
          <w:p w14:paraId="1A652533" w14:textId="15EA4286" w:rsidR="00A9671D" w:rsidRPr="008C4B6E" w:rsidRDefault="00A9671D" w:rsidP="00A9671D">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614" w:type="pct"/>
            <w:shd w:val="clear" w:color="auto" w:fill="auto"/>
          </w:tcPr>
          <w:p w14:paraId="3550C3E9" w14:textId="0F54DB98" w:rsidR="00A9671D" w:rsidRPr="00A9671D" w:rsidRDefault="00A9671D" w:rsidP="00A9671D">
            <w:pPr>
              <w:pBdr>
                <w:bottom w:val="single" w:sz="4" w:space="1" w:color="auto"/>
              </w:pBdr>
              <w:spacing w:line="340" w:lineRule="exact"/>
              <w:jc w:val="right"/>
              <w:rPr>
                <w:rFonts w:asciiTheme="majorBidi" w:hAnsiTheme="majorBidi" w:cstheme="majorBidi"/>
                <w:sz w:val="28"/>
                <w:szCs w:val="28"/>
              </w:rPr>
            </w:pPr>
            <w:r w:rsidRPr="00A9671D">
              <w:rPr>
                <w:rFonts w:asciiTheme="majorBidi" w:hAnsiTheme="majorBidi" w:cstheme="majorBidi"/>
                <w:sz w:val="28"/>
                <w:szCs w:val="28"/>
                <w:cs/>
              </w:rPr>
              <w:t>-</w:t>
            </w:r>
          </w:p>
        </w:tc>
        <w:tc>
          <w:tcPr>
            <w:tcW w:w="780" w:type="pct"/>
            <w:shd w:val="clear" w:color="auto" w:fill="auto"/>
          </w:tcPr>
          <w:p w14:paraId="767885D4" w14:textId="5F1B53E2" w:rsidR="00A9671D" w:rsidRPr="008C4B6E" w:rsidRDefault="00A9671D" w:rsidP="00A9671D">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w:t>
            </w:r>
          </w:p>
        </w:tc>
      </w:tr>
      <w:tr w:rsidR="00A9671D" w:rsidRPr="008C4B6E" w14:paraId="6F843EB4" w14:textId="77777777" w:rsidTr="001A1964">
        <w:trPr>
          <w:trHeight w:val="117"/>
        </w:trPr>
        <w:tc>
          <w:tcPr>
            <w:tcW w:w="2072" w:type="pct"/>
          </w:tcPr>
          <w:p w14:paraId="5557A2E8" w14:textId="16ED6E95" w:rsidR="00A9671D" w:rsidRPr="008C4B6E" w:rsidRDefault="00A9671D" w:rsidP="00A9671D">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Theme="majorBidi" w:hAnsiTheme="majorBidi" w:cstheme="majorBidi"/>
                <w:sz w:val="28"/>
                <w:szCs w:val="28"/>
                <w:highlight w:val="yellow"/>
                <w:cs/>
              </w:rPr>
            </w:pPr>
            <w:r w:rsidRPr="008C4B6E">
              <w:rPr>
                <w:rFonts w:asciiTheme="majorBidi" w:hAnsiTheme="majorBidi" w:cstheme="majorBidi"/>
                <w:sz w:val="28"/>
                <w:szCs w:val="28"/>
              </w:rPr>
              <w:t xml:space="preserve">Other </w:t>
            </w:r>
            <w:r w:rsidR="00277135">
              <w:rPr>
                <w:rFonts w:asciiTheme="majorBidi" w:hAnsiTheme="majorBidi" w:cstheme="majorBidi"/>
                <w:sz w:val="28"/>
                <w:szCs w:val="28"/>
              </w:rPr>
              <w:t xml:space="preserve">deposits and </w:t>
            </w:r>
            <w:r w:rsidRPr="008C4B6E">
              <w:rPr>
                <w:rFonts w:asciiTheme="majorBidi" w:hAnsiTheme="majorBidi" w:cstheme="majorBidi"/>
                <w:sz w:val="28"/>
                <w:szCs w:val="28"/>
              </w:rPr>
              <w:t>guarantees</w:t>
            </w:r>
          </w:p>
        </w:tc>
        <w:tc>
          <w:tcPr>
            <w:tcW w:w="767" w:type="pct"/>
            <w:shd w:val="clear" w:color="auto" w:fill="auto"/>
          </w:tcPr>
          <w:p w14:paraId="1E117A4C" w14:textId="12250DC1" w:rsidR="00A9671D" w:rsidRPr="00A9671D" w:rsidRDefault="00A9671D" w:rsidP="00A9671D">
            <w:pPr>
              <w:spacing w:line="340" w:lineRule="exact"/>
              <w:jc w:val="right"/>
              <w:rPr>
                <w:rFonts w:asciiTheme="majorBidi" w:hAnsiTheme="majorBidi" w:cstheme="majorBidi"/>
                <w:sz w:val="28"/>
                <w:szCs w:val="28"/>
                <w:cs/>
              </w:rPr>
            </w:pPr>
            <w:r w:rsidRPr="00A9671D">
              <w:rPr>
                <w:rFonts w:asciiTheme="majorBidi" w:hAnsiTheme="majorBidi" w:cstheme="majorBidi"/>
                <w:sz w:val="28"/>
                <w:szCs w:val="28"/>
              </w:rPr>
              <w:t>2,415</w:t>
            </w:r>
          </w:p>
        </w:tc>
        <w:tc>
          <w:tcPr>
            <w:tcW w:w="767" w:type="pct"/>
            <w:shd w:val="clear" w:color="auto" w:fill="auto"/>
          </w:tcPr>
          <w:p w14:paraId="1F8D6B2F" w14:textId="3978A886" w:rsidR="00A9671D" w:rsidRPr="008C4B6E" w:rsidRDefault="00A9671D" w:rsidP="00A9671D">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2,415</w:t>
            </w:r>
          </w:p>
        </w:tc>
        <w:tc>
          <w:tcPr>
            <w:tcW w:w="614" w:type="pct"/>
            <w:shd w:val="clear" w:color="auto" w:fill="auto"/>
          </w:tcPr>
          <w:p w14:paraId="0F55BF0C" w14:textId="45791C5A" w:rsidR="00A9671D" w:rsidRPr="00A9671D" w:rsidRDefault="00A9671D" w:rsidP="00A9671D">
            <w:pPr>
              <w:spacing w:line="340" w:lineRule="exact"/>
              <w:jc w:val="right"/>
              <w:rPr>
                <w:rFonts w:asciiTheme="majorBidi" w:hAnsiTheme="majorBidi" w:cstheme="majorBidi"/>
                <w:sz w:val="28"/>
                <w:szCs w:val="28"/>
              </w:rPr>
            </w:pPr>
            <w:r w:rsidRPr="00A9671D">
              <w:rPr>
                <w:rFonts w:asciiTheme="majorBidi" w:hAnsiTheme="majorBidi" w:cstheme="majorBidi"/>
                <w:sz w:val="28"/>
                <w:szCs w:val="28"/>
              </w:rPr>
              <w:t>2,415</w:t>
            </w:r>
          </w:p>
        </w:tc>
        <w:tc>
          <w:tcPr>
            <w:tcW w:w="780" w:type="pct"/>
            <w:shd w:val="clear" w:color="auto" w:fill="auto"/>
          </w:tcPr>
          <w:p w14:paraId="678EE215" w14:textId="31E32025" w:rsidR="00A9671D" w:rsidRPr="008C4B6E" w:rsidRDefault="00A9671D" w:rsidP="00A9671D">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2,415</w:t>
            </w:r>
          </w:p>
        </w:tc>
      </w:tr>
      <w:tr w:rsidR="00A9671D" w:rsidRPr="008C4B6E" w14:paraId="39ACE919" w14:textId="77777777" w:rsidTr="001A1964">
        <w:trPr>
          <w:trHeight w:val="117"/>
        </w:trPr>
        <w:tc>
          <w:tcPr>
            <w:tcW w:w="2072" w:type="pct"/>
            <w:vAlign w:val="bottom"/>
          </w:tcPr>
          <w:p w14:paraId="3F6681FE" w14:textId="77777777" w:rsidR="00A9671D" w:rsidRPr="008C4B6E" w:rsidRDefault="00A9671D" w:rsidP="00A9671D">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Theme="majorBidi" w:hAnsiTheme="majorBidi" w:cstheme="majorBidi"/>
                <w:sz w:val="28"/>
                <w:szCs w:val="28"/>
                <w:highlight w:val="yellow"/>
                <w:cs/>
              </w:rPr>
            </w:pPr>
            <w:r w:rsidRPr="008C4B6E">
              <w:rPr>
                <w:rFonts w:asciiTheme="majorBidi" w:hAnsiTheme="majorBidi" w:cstheme="majorBidi"/>
                <w:sz w:val="28"/>
                <w:szCs w:val="28"/>
              </w:rPr>
              <w:t>Withholding tax - cumulative</w:t>
            </w:r>
          </w:p>
        </w:tc>
        <w:tc>
          <w:tcPr>
            <w:tcW w:w="767" w:type="pct"/>
            <w:shd w:val="clear" w:color="auto" w:fill="auto"/>
          </w:tcPr>
          <w:p w14:paraId="5A95B7D3" w14:textId="648FB008" w:rsidR="00A9671D" w:rsidRPr="00A9671D" w:rsidRDefault="00A9671D" w:rsidP="00A9671D">
            <w:pPr>
              <w:pBdr>
                <w:bottom w:val="single" w:sz="4" w:space="1" w:color="auto"/>
              </w:pBdr>
              <w:spacing w:line="340" w:lineRule="exact"/>
              <w:jc w:val="right"/>
              <w:rPr>
                <w:rFonts w:asciiTheme="majorBidi" w:hAnsiTheme="majorBidi" w:cstheme="majorBidi"/>
                <w:sz w:val="28"/>
                <w:szCs w:val="28"/>
                <w:cs/>
              </w:rPr>
            </w:pPr>
            <w:r w:rsidRPr="00A9671D">
              <w:rPr>
                <w:rFonts w:asciiTheme="majorBidi" w:hAnsiTheme="majorBidi" w:cstheme="majorBidi"/>
                <w:sz w:val="28"/>
                <w:szCs w:val="28"/>
              </w:rPr>
              <w:t>11,</w:t>
            </w:r>
            <w:r w:rsidR="005B3F32">
              <w:rPr>
                <w:rFonts w:asciiTheme="majorBidi" w:hAnsiTheme="majorBidi" w:cstheme="majorBidi"/>
                <w:sz w:val="28"/>
                <w:szCs w:val="28"/>
              </w:rPr>
              <w:t>203</w:t>
            </w:r>
          </w:p>
        </w:tc>
        <w:tc>
          <w:tcPr>
            <w:tcW w:w="767" w:type="pct"/>
            <w:shd w:val="clear" w:color="auto" w:fill="auto"/>
          </w:tcPr>
          <w:p w14:paraId="3CBA0F97" w14:textId="62D65904" w:rsidR="00A9671D" w:rsidRPr="008C4B6E" w:rsidRDefault="00A9671D" w:rsidP="00A9671D">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9,750</w:t>
            </w:r>
          </w:p>
        </w:tc>
        <w:tc>
          <w:tcPr>
            <w:tcW w:w="614" w:type="pct"/>
            <w:shd w:val="clear" w:color="auto" w:fill="auto"/>
          </w:tcPr>
          <w:p w14:paraId="48F4E9F3" w14:textId="3F3C58A6" w:rsidR="00A9671D" w:rsidRPr="00A9671D" w:rsidRDefault="00A9671D" w:rsidP="00A9671D">
            <w:pPr>
              <w:pBdr>
                <w:bottom w:val="single" w:sz="4" w:space="1" w:color="auto"/>
              </w:pBdr>
              <w:spacing w:line="340" w:lineRule="exact"/>
              <w:jc w:val="right"/>
              <w:rPr>
                <w:rFonts w:asciiTheme="majorBidi" w:hAnsiTheme="majorBidi" w:cstheme="majorBidi"/>
                <w:sz w:val="28"/>
                <w:szCs w:val="28"/>
              </w:rPr>
            </w:pPr>
            <w:r w:rsidRPr="00A9671D">
              <w:rPr>
                <w:rFonts w:asciiTheme="majorBidi" w:hAnsiTheme="majorBidi" w:cstheme="majorBidi"/>
                <w:sz w:val="28"/>
                <w:szCs w:val="28"/>
              </w:rPr>
              <w:t>10,6</w:t>
            </w:r>
            <w:r w:rsidR="005B3F32">
              <w:rPr>
                <w:rFonts w:asciiTheme="majorBidi" w:hAnsiTheme="majorBidi" w:cstheme="majorBidi"/>
                <w:sz w:val="28"/>
                <w:szCs w:val="28"/>
              </w:rPr>
              <w:t>81</w:t>
            </w:r>
          </w:p>
        </w:tc>
        <w:tc>
          <w:tcPr>
            <w:tcW w:w="780" w:type="pct"/>
            <w:shd w:val="clear" w:color="auto" w:fill="auto"/>
          </w:tcPr>
          <w:p w14:paraId="76BFDDCD" w14:textId="62B8EF5B" w:rsidR="00A9671D" w:rsidRPr="008C4B6E" w:rsidRDefault="00A9671D" w:rsidP="00A9671D">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9,255</w:t>
            </w:r>
          </w:p>
        </w:tc>
      </w:tr>
      <w:tr w:rsidR="00A9671D" w:rsidRPr="008C4B6E" w14:paraId="2FC5D263" w14:textId="77777777" w:rsidTr="001A1964">
        <w:trPr>
          <w:trHeight w:val="117"/>
        </w:trPr>
        <w:tc>
          <w:tcPr>
            <w:tcW w:w="2072" w:type="pct"/>
            <w:vAlign w:val="bottom"/>
          </w:tcPr>
          <w:p w14:paraId="39774604" w14:textId="77777777" w:rsidR="00A9671D" w:rsidRPr="008C4B6E" w:rsidRDefault="00A9671D" w:rsidP="00A9671D">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Theme="majorBidi" w:hAnsiTheme="majorBidi" w:cstheme="majorBidi"/>
                <w:sz w:val="28"/>
                <w:szCs w:val="28"/>
                <w:highlight w:val="yellow"/>
              </w:rPr>
            </w:pPr>
            <w:r w:rsidRPr="008C4B6E">
              <w:rPr>
                <w:rFonts w:asciiTheme="majorBidi" w:hAnsiTheme="majorBidi" w:cstheme="majorBidi"/>
                <w:sz w:val="28"/>
                <w:szCs w:val="28"/>
              </w:rPr>
              <w:t>Total</w:t>
            </w:r>
          </w:p>
        </w:tc>
        <w:tc>
          <w:tcPr>
            <w:tcW w:w="767" w:type="pct"/>
            <w:shd w:val="clear" w:color="auto" w:fill="auto"/>
            <w:vAlign w:val="bottom"/>
          </w:tcPr>
          <w:p w14:paraId="2FC5CA71" w14:textId="787CA3EC" w:rsidR="00A9671D" w:rsidRPr="001A1964" w:rsidRDefault="00A9671D" w:rsidP="00A9671D">
            <w:pPr>
              <w:pBdr>
                <w:bottom w:val="double" w:sz="4" w:space="1" w:color="auto"/>
              </w:pBdr>
              <w:spacing w:line="340" w:lineRule="exact"/>
              <w:jc w:val="right"/>
              <w:rPr>
                <w:rFonts w:asciiTheme="majorBidi" w:hAnsiTheme="majorBidi" w:cstheme="majorBidi"/>
                <w:sz w:val="28"/>
                <w:szCs w:val="28"/>
                <w:cs/>
              </w:rPr>
            </w:pPr>
            <w:r w:rsidRPr="001A1964">
              <w:rPr>
                <w:rFonts w:asciiTheme="majorBidi" w:hAnsiTheme="majorBidi" w:cstheme="majorBidi"/>
                <w:sz w:val="28"/>
                <w:szCs w:val="28"/>
              </w:rPr>
              <w:t>13,</w:t>
            </w:r>
            <w:r w:rsidR="005B3F32">
              <w:rPr>
                <w:rFonts w:asciiTheme="majorBidi" w:hAnsiTheme="majorBidi" w:cstheme="majorBidi"/>
                <w:sz w:val="28"/>
                <w:szCs w:val="28"/>
              </w:rPr>
              <w:t>618</w:t>
            </w:r>
          </w:p>
        </w:tc>
        <w:tc>
          <w:tcPr>
            <w:tcW w:w="767" w:type="pct"/>
            <w:shd w:val="clear" w:color="auto" w:fill="auto"/>
            <w:vAlign w:val="bottom"/>
          </w:tcPr>
          <w:p w14:paraId="51F4135D" w14:textId="319479D2" w:rsidR="00A9671D" w:rsidRPr="001A1964" w:rsidRDefault="00A9671D" w:rsidP="00A9671D">
            <w:pPr>
              <w:pBdr>
                <w:bottom w:val="double" w:sz="4" w:space="1" w:color="auto"/>
              </w:pBdr>
              <w:spacing w:line="340" w:lineRule="exact"/>
              <w:jc w:val="right"/>
              <w:rPr>
                <w:rFonts w:asciiTheme="majorBidi" w:hAnsiTheme="majorBidi" w:cstheme="majorBidi"/>
                <w:sz w:val="28"/>
                <w:szCs w:val="28"/>
              </w:rPr>
            </w:pPr>
            <w:r w:rsidRPr="001A1964">
              <w:rPr>
                <w:rFonts w:asciiTheme="majorBidi" w:hAnsiTheme="majorBidi" w:cstheme="majorBidi"/>
                <w:sz w:val="28"/>
                <w:szCs w:val="28"/>
              </w:rPr>
              <w:t>12,165</w:t>
            </w:r>
          </w:p>
        </w:tc>
        <w:tc>
          <w:tcPr>
            <w:tcW w:w="614" w:type="pct"/>
            <w:shd w:val="clear" w:color="auto" w:fill="auto"/>
            <w:vAlign w:val="bottom"/>
          </w:tcPr>
          <w:p w14:paraId="1B97A71C" w14:textId="17B9E18D" w:rsidR="00A9671D" w:rsidRPr="001A1964" w:rsidRDefault="00A9671D" w:rsidP="00A9671D">
            <w:pPr>
              <w:pBdr>
                <w:bottom w:val="double" w:sz="4" w:space="1" w:color="auto"/>
              </w:pBdr>
              <w:spacing w:line="340" w:lineRule="exact"/>
              <w:jc w:val="right"/>
              <w:rPr>
                <w:rFonts w:asciiTheme="majorBidi" w:hAnsiTheme="majorBidi" w:cstheme="majorBidi"/>
                <w:sz w:val="28"/>
                <w:szCs w:val="28"/>
              </w:rPr>
            </w:pPr>
            <w:r w:rsidRPr="001A1964">
              <w:rPr>
                <w:rFonts w:asciiTheme="majorBidi" w:hAnsiTheme="majorBidi" w:cstheme="majorBidi"/>
                <w:sz w:val="28"/>
                <w:szCs w:val="28"/>
              </w:rPr>
              <w:t>13,0</w:t>
            </w:r>
            <w:r w:rsidR="005B3F32">
              <w:rPr>
                <w:rFonts w:asciiTheme="majorBidi" w:hAnsiTheme="majorBidi" w:cstheme="majorBidi"/>
                <w:sz w:val="28"/>
                <w:szCs w:val="28"/>
              </w:rPr>
              <w:t>96</w:t>
            </w:r>
          </w:p>
        </w:tc>
        <w:tc>
          <w:tcPr>
            <w:tcW w:w="780" w:type="pct"/>
            <w:shd w:val="clear" w:color="auto" w:fill="auto"/>
            <w:vAlign w:val="bottom"/>
          </w:tcPr>
          <w:p w14:paraId="23F2AC39" w14:textId="42B9CFBD" w:rsidR="00A9671D" w:rsidRPr="001A1964" w:rsidRDefault="00A9671D" w:rsidP="00A9671D">
            <w:pPr>
              <w:keepNext/>
              <w:pBdr>
                <w:bottom w:val="double" w:sz="4" w:space="1" w:color="auto"/>
              </w:pBdr>
              <w:spacing w:line="340" w:lineRule="exact"/>
              <w:jc w:val="right"/>
              <w:rPr>
                <w:rFonts w:asciiTheme="majorBidi" w:hAnsiTheme="majorBidi" w:cstheme="majorBidi"/>
                <w:sz w:val="28"/>
                <w:szCs w:val="28"/>
              </w:rPr>
            </w:pPr>
            <w:r w:rsidRPr="001A1964">
              <w:rPr>
                <w:rFonts w:asciiTheme="majorBidi" w:hAnsiTheme="majorBidi" w:cstheme="majorBidi"/>
                <w:sz w:val="28"/>
                <w:szCs w:val="28"/>
              </w:rPr>
              <w:t>11,670</w:t>
            </w:r>
          </w:p>
        </w:tc>
      </w:tr>
    </w:tbl>
    <w:p w14:paraId="44A62265" w14:textId="77777777" w:rsidR="00751D93" w:rsidRPr="008F4AF5" w:rsidRDefault="00751D93" w:rsidP="00373EBE">
      <w:pPr>
        <w:pStyle w:val="ListParagraph"/>
        <w:spacing w:before="240" w:after="0" w:line="360" w:lineRule="exact"/>
        <w:ind w:left="570"/>
        <w:jc w:val="thaiDistribute"/>
        <w:rPr>
          <w:rFonts w:asciiTheme="majorBidi" w:hAnsiTheme="majorBidi" w:cstheme="majorBidi"/>
          <w:spacing w:val="-2"/>
          <w:sz w:val="28"/>
          <w:lang w:val="en-US"/>
        </w:rPr>
      </w:pPr>
      <w:r w:rsidRPr="008F4AF5">
        <w:rPr>
          <w:rFonts w:asciiTheme="majorBidi" w:hAnsiTheme="majorBidi" w:cstheme="majorBidi"/>
          <w:spacing w:val="-2"/>
          <w:sz w:val="28"/>
          <w:lang w:val="en-US"/>
        </w:rPr>
        <w:t xml:space="preserve">According to the Board of Directors’ Meeting No. 3/2023 on July 19, 2023, there were approvals for the purchase two plots of lands, with a total area of </w:t>
      </w:r>
      <w:r w:rsidRPr="008F4AF5">
        <w:rPr>
          <w:rFonts w:asciiTheme="majorBidi" w:hAnsiTheme="majorBidi" w:cstheme="majorBidi"/>
          <w:spacing w:val="-2"/>
          <w:sz w:val="28"/>
          <w:cs/>
          <w:lang w:val="en-US"/>
        </w:rPr>
        <w:t xml:space="preserve">5-0-07 </w:t>
      </w:r>
      <w:r w:rsidRPr="008F4AF5">
        <w:rPr>
          <w:rFonts w:asciiTheme="majorBidi" w:hAnsiTheme="majorBidi" w:cstheme="majorBidi"/>
          <w:spacing w:val="-2"/>
          <w:sz w:val="28"/>
          <w:lang w:val="en-US"/>
        </w:rPr>
        <w:t>rai, or 2,007 square wah, with construction and improvement to Digital P.V. Company Limited with a total transaction value of Baht 150 million</w:t>
      </w:r>
      <w:r w:rsidRPr="008F4AF5">
        <w:rPr>
          <w:rFonts w:asciiTheme="majorBidi" w:hAnsiTheme="majorBidi" w:cstheme="majorBidi"/>
          <w:spacing w:val="-2"/>
          <w:sz w:val="28"/>
          <w:cs/>
          <w:lang w:val="en-US"/>
        </w:rPr>
        <w:t xml:space="preserve"> </w:t>
      </w:r>
      <w:r w:rsidRPr="008F4AF5">
        <w:rPr>
          <w:rFonts w:asciiTheme="majorBidi" w:hAnsiTheme="majorBidi" w:cstheme="majorBidi"/>
          <w:spacing w:val="-2"/>
          <w:sz w:val="28"/>
          <w:lang w:val="en-US"/>
        </w:rPr>
        <w:t>to support the fulfillment business, and a business that is comparable to the call center business.</w:t>
      </w:r>
    </w:p>
    <w:p w14:paraId="34824C91" w14:textId="300A081F" w:rsidR="00751D93" w:rsidRPr="008F4AF5" w:rsidRDefault="00751D93" w:rsidP="00373EBE">
      <w:pPr>
        <w:pStyle w:val="ListParagraph"/>
        <w:spacing w:before="120" w:after="0" w:line="360" w:lineRule="exact"/>
        <w:ind w:left="570"/>
        <w:jc w:val="thaiDistribute"/>
        <w:rPr>
          <w:rFonts w:asciiTheme="majorBidi" w:hAnsiTheme="majorBidi" w:cstheme="majorBidi"/>
          <w:spacing w:val="-2"/>
          <w:sz w:val="28"/>
          <w:lang w:val="en-US"/>
        </w:rPr>
      </w:pPr>
      <w:r w:rsidRPr="008F4AF5">
        <w:rPr>
          <w:rFonts w:asciiTheme="majorBidi" w:hAnsiTheme="majorBidi" w:cstheme="majorBidi"/>
          <w:spacing w:val="-2"/>
          <w:sz w:val="28"/>
        </w:rPr>
        <w:t>The Company has signed an asset purchase agreement by August 25, 2023, which requires it pay to the seller (Digital P.V. Company Limited) within 90 days of the contract date.</w:t>
      </w:r>
      <w:r w:rsidRPr="008F4AF5">
        <w:rPr>
          <w:rFonts w:asciiTheme="majorBidi" w:hAnsiTheme="majorBidi" w:cstheme="majorBidi"/>
          <w:spacing w:val="-2"/>
          <w:sz w:val="28"/>
          <w:lang w:val="en-US"/>
        </w:rPr>
        <w:t xml:space="preserve"> The contract requires the Company to pay for the land three times September 30, 2023, the Company has already paid a total of Baht 100 million (the first and second term payments). Consequently, the Company has a final obligation of Baht 50 million, which must be paid on the date of land transfer and construction registration at the land office. The seller </w:t>
      </w:r>
      <w:r w:rsidRPr="008F4AF5">
        <w:rPr>
          <w:rFonts w:asciiTheme="majorBidi" w:hAnsiTheme="majorBidi" w:cstheme="majorBidi"/>
          <w:spacing w:val="-2"/>
          <w:sz w:val="28"/>
        </w:rPr>
        <w:t>(Digital P.V. Company Limited)</w:t>
      </w:r>
      <w:r w:rsidRPr="008F4AF5">
        <w:rPr>
          <w:rFonts w:asciiTheme="majorBidi" w:hAnsiTheme="majorBidi" w:cstheme="majorBidi"/>
          <w:spacing w:val="-2"/>
          <w:sz w:val="28"/>
          <w:lang w:val="en-US"/>
        </w:rPr>
        <w:t xml:space="preserve"> must hand over and register the transfer of all property to the buyer (Global Service Center Public Company Limited) without any obligation, which must be completed by November 23, 2023.</w:t>
      </w:r>
    </w:p>
    <w:p w14:paraId="05C02248" w14:textId="77777777" w:rsidR="00751D93" w:rsidRPr="008F4AF5" w:rsidRDefault="00751D93" w:rsidP="00373EBE">
      <w:pPr>
        <w:pStyle w:val="ListParagraph"/>
        <w:spacing w:before="120" w:after="0" w:line="360" w:lineRule="exact"/>
        <w:ind w:left="570"/>
        <w:jc w:val="thaiDistribute"/>
        <w:rPr>
          <w:rFonts w:asciiTheme="majorBidi" w:hAnsiTheme="majorBidi" w:cstheme="majorBidi"/>
          <w:spacing w:val="-2"/>
          <w:sz w:val="28"/>
          <w:cs/>
        </w:rPr>
      </w:pPr>
      <w:r w:rsidRPr="008F4AF5">
        <w:rPr>
          <w:rFonts w:asciiTheme="majorBidi" w:hAnsiTheme="majorBidi" w:cstheme="majorBidi"/>
          <w:spacing w:val="-2"/>
          <w:sz w:val="28"/>
        </w:rPr>
        <w:t>On September 25, 2023, the Company received a letter from four members of its board of directors asking for a review of the value assessment of such documents that may affect the cash flow of the Company used in its main business. Including the fulfilment business requires a high level of knowledge, expertise, and experience, but the Company has no previous experience in this field. It is required that the Company suspend access to the purchase of land for construction.</w:t>
      </w:r>
    </w:p>
    <w:p w14:paraId="36EFE233" w14:textId="3410811D" w:rsidR="00751D93" w:rsidRPr="008F4AF5" w:rsidRDefault="00751D93" w:rsidP="00373EBE">
      <w:pPr>
        <w:pStyle w:val="ListParagraph"/>
        <w:spacing w:before="120" w:after="120" w:line="360" w:lineRule="exact"/>
        <w:ind w:left="570"/>
        <w:jc w:val="thaiDistribute"/>
        <w:rPr>
          <w:rFonts w:asciiTheme="majorBidi" w:hAnsiTheme="majorBidi" w:cstheme="majorBidi"/>
          <w:spacing w:val="-2"/>
          <w:sz w:val="28"/>
          <w:lang w:val="en-US"/>
        </w:rPr>
      </w:pPr>
      <w:r w:rsidRPr="008F4AF5">
        <w:rPr>
          <w:rFonts w:asciiTheme="majorBidi" w:hAnsiTheme="majorBidi" w:cstheme="majorBidi"/>
          <w:spacing w:val="-2"/>
          <w:sz w:val="28"/>
        </w:rPr>
        <w:t xml:space="preserve">On July 19, 2023, the Company has considered the submission in accordance with the approval at the Board of Directors’ Meeting No. 3/2023 and completed the communication report. The Company hired Advance Property and Consultant Company Limited which the Securities and Exchange Commission of Thailand (SEC) has certified, and the total contract assets were valued at Baht 150.82 million. The Company’s executive considers that the value of the assets stated in the list is reasonable, and the cancellation of the listing could have a broader impact on the Company's reputation. If the </w:t>
      </w:r>
      <w:r w:rsidRPr="008F4AF5">
        <w:rPr>
          <w:rFonts w:asciiTheme="majorBidi" w:hAnsiTheme="majorBidi" w:cstheme="majorBidi"/>
          <w:spacing w:val="-2"/>
          <w:sz w:val="28"/>
        </w:rPr>
        <w:lastRenderedPageBreak/>
        <w:t>Company is unable to comply with the payment terms provided in the contract, it may be at risk of being seized for Baht 100 million in deposits for purchasing land from the seller (Digital P.V. Company Limited)</w:t>
      </w:r>
      <w:r w:rsidRPr="008F4AF5">
        <w:rPr>
          <w:rFonts w:asciiTheme="majorBidi" w:hAnsiTheme="majorBidi" w:cstheme="majorBidi"/>
          <w:spacing w:val="-2"/>
          <w:sz w:val="28"/>
          <w:lang w:val="en-US"/>
        </w:rPr>
        <w:t>.</w:t>
      </w:r>
    </w:p>
    <w:p w14:paraId="2BC5814A" w14:textId="56BBA0F9" w:rsidR="00751D93" w:rsidRPr="008F4AF5" w:rsidRDefault="00751D93" w:rsidP="00373EBE">
      <w:pPr>
        <w:pStyle w:val="ListParagraph"/>
        <w:spacing w:before="120" w:after="120" w:line="360" w:lineRule="exact"/>
        <w:ind w:left="570"/>
        <w:jc w:val="thaiDistribute"/>
        <w:rPr>
          <w:rFonts w:asciiTheme="majorBidi" w:hAnsiTheme="majorBidi" w:cstheme="majorBidi"/>
          <w:spacing w:val="-2"/>
          <w:sz w:val="28"/>
        </w:rPr>
      </w:pPr>
      <w:r w:rsidRPr="008F4AF5">
        <w:rPr>
          <w:rFonts w:asciiTheme="majorBidi" w:hAnsiTheme="majorBidi" w:cstheme="majorBidi"/>
          <w:spacing w:val="-2"/>
          <w:sz w:val="28"/>
        </w:rPr>
        <w:t xml:space="preserve">Regarding the change in the Company’s board of directors on November </w:t>
      </w:r>
      <w:r w:rsidRPr="008F4AF5">
        <w:rPr>
          <w:rFonts w:asciiTheme="majorBidi" w:hAnsiTheme="majorBidi" w:cstheme="majorBidi"/>
          <w:spacing w:val="-2"/>
          <w:sz w:val="28"/>
          <w:cs/>
        </w:rPr>
        <w:t>13</w:t>
      </w:r>
      <w:r w:rsidRPr="008F4AF5">
        <w:rPr>
          <w:rFonts w:asciiTheme="majorBidi" w:hAnsiTheme="majorBidi" w:cstheme="majorBidi"/>
          <w:spacing w:val="-2"/>
          <w:sz w:val="28"/>
        </w:rPr>
        <w:t xml:space="preserve">, </w:t>
      </w:r>
      <w:r w:rsidRPr="008F4AF5">
        <w:rPr>
          <w:rFonts w:asciiTheme="majorBidi" w:hAnsiTheme="majorBidi" w:cstheme="majorBidi"/>
          <w:spacing w:val="-2"/>
          <w:sz w:val="28"/>
          <w:cs/>
        </w:rPr>
        <w:t>2023</w:t>
      </w:r>
      <w:r w:rsidRPr="008F4AF5">
        <w:rPr>
          <w:rFonts w:asciiTheme="majorBidi" w:hAnsiTheme="majorBidi" w:cstheme="majorBidi"/>
          <w:spacing w:val="-2"/>
          <w:sz w:val="28"/>
        </w:rPr>
        <w:t xml:space="preserve">, the Company had a request to postpone the land transfer to January </w:t>
      </w:r>
      <w:r w:rsidRPr="008F4AF5">
        <w:rPr>
          <w:rFonts w:asciiTheme="majorBidi" w:hAnsiTheme="majorBidi" w:cstheme="majorBidi"/>
          <w:spacing w:val="-2"/>
          <w:sz w:val="28"/>
          <w:cs/>
        </w:rPr>
        <w:t>31</w:t>
      </w:r>
      <w:r w:rsidRPr="008F4AF5">
        <w:rPr>
          <w:rFonts w:asciiTheme="majorBidi" w:hAnsiTheme="majorBidi" w:cstheme="majorBidi"/>
          <w:spacing w:val="-2"/>
          <w:sz w:val="28"/>
        </w:rPr>
        <w:t xml:space="preserve">, </w:t>
      </w:r>
      <w:r w:rsidRPr="008F4AF5">
        <w:rPr>
          <w:rFonts w:asciiTheme="majorBidi" w:hAnsiTheme="majorBidi" w:cstheme="majorBidi"/>
          <w:spacing w:val="-2"/>
          <w:sz w:val="28"/>
          <w:cs/>
        </w:rPr>
        <w:t>2024 (</w:t>
      </w:r>
      <w:r w:rsidRPr="008F4AF5">
        <w:rPr>
          <w:rFonts w:asciiTheme="majorBidi" w:hAnsiTheme="majorBidi" w:cstheme="majorBidi"/>
          <w:spacing w:val="-2"/>
          <w:sz w:val="28"/>
        </w:rPr>
        <w:t xml:space="preserve">mistakenly printed as </w:t>
      </w:r>
      <w:r w:rsidRPr="008F4AF5">
        <w:rPr>
          <w:rFonts w:asciiTheme="majorBidi" w:hAnsiTheme="majorBidi" w:cstheme="majorBidi"/>
          <w:spacing w:val="-2"/>
          <w:sz w:val="28"/>
          <w:cs/>
        </w:rPr>
        <w:t xml:space="preserve">2023 </w:t>
      </w:r>
      <w:r w:rsidRPr="008F4AF5">
        <w:rPr>
          <w:rFonts w:asciiTheme="majorBidi" w:hAnsiTheme="majorBidi" w:cstheme="majorBidi"/>
          <w:spacing w:val="-2"/>
          <w:sz w:val="28"/>
        </w:rPr>
        <w:t xml:space="preserve">in the letter), then on the last payment date and the date of transfer of land and building according to the agreement, November </w:t>
      </w:r>
      <w:r w:rsidR="00277135">
        <w:rPr>
          <w:rFonts w:asciiTheme="majorBidi" w:hAnsiTheme="majorBidi" w:cstheme="majorBidi"/>
          <w:spacing w:val="-2"/>
          <w:sz w:val="28"/>
        </w:rPr>
        <w:t>23</w:t>
      </w:r>
      <w:r w:rsidRPr="008F4AF5">
        <w:rPr>
          <w:rFonts w:asciiTheme="majorBidi" w:hAnsiTheme="majorBidi" w:cstheme="majorBidi"/>
          <w:spacing w:val="-2"/>
          <w:sz w:val="28"/>
        </w:rPr>
        <w:t xml:space="preserve">, </w:t>
      </w:r>
      <w:r w:rsidR="00277135">
        <w:rPr>
          <w:rFonts w:asciiTheme="majorBidi" w:hAnsiTheme="majorBidi" w:cstheme="majorBidi"/>
          <w:spacing w:val="-2"/>
          <w:sz w:val="28"/>
        </w:rPr>
        <w:t>2023</w:t>
      </w:r>
      <w:r w:rsidRPr="008F4AF5">
        <w:rPr>
          <w:rFonts w:asciiTheme="majorBidi" w:hAnsiTheme="majorBidi" w:cstheme="majorBidi"/>
          <w:spacing w:val="-2"/>
          <w:sz w:val="28"/>
        </w:rPr>
        <w:t>, the Company has considered that the seller was not ready to transfer the land and buildings as agreed, constituting a breach of the sale agreement. Consequently, the remaining board of director members decided to delay the transaction to verify all facts before proceeding the next processes.</w:t>
      </w:r>
    </w:p>
    <w:p w14:paraId="52FDC7A7" w14:textId="2F4925B4" w:rsidR="00751D93" w:rsidRPr="008F4AF5" w:rsidRDefault="00751D93" w:rsidP="00373EBE">
      <w:pPr>
        <w:pStyle w:val="ListParagraph"/>
        <w:spacing w:before="120" w:after="120" w:line="360" w:lineRule="exact"/>
        <w:ind w:left="570"/>
        <w:jc w:val="thaiDistribute"/>
        <w:rPr>
          <w:rFonts w:asciiTheme="majorBidi" w:hAnsiTheme="majorBidi" w:cstheme="majorBidi"/>
          <w:spacing w:val="-2"/>
          <w:sz w:val="28"/>
        </w:rPr>
      </w:pPr>
      <w:r w:rsidRPr="008F4AF5">
        <w:rPr>
          <w:rFonts w:asciiTheme="majorBidi" w:hAnsiTheme="majorBidi" w:cstheme="majorBidi"/>
          <w:spacing w:val="-2"/>
          <w:sz w:val="28"/>
        </w:rPr>
        <w:t xml:space="preserve">According to the Board of Directors’ Meeting No. </w:t>
      </w:r>
      <w:r w:rsidRPr="008F4AF5">
        <w:rPr>
          <w:rFonts w:asciiTheme="majorBidi" w:hAnsiTheme="majorBidi" w:cstheme="majorBidi"/>
          <w:spacing w:val="-2"/>
          <w:sz w:val="28"/>
          <w:cs/>
        </w:rPr>
        <w:t>3/2</w:t>
      </w:r>
      <w:r w:rsidRPr="008F4AF5">
        <w:rPr>
          <w:rFonts w:asciiTheme="majorBidi" w:hAnsiTheme="majorBidi" w:cstheme="majorBidi"/>
          <w:spacing w:val="-2"/>
          <w:sz w:val="28"/>
        </w:rPr>
        <w:t>02</w:t>
      </w:r>
      <w:r w:rsidRPr="008F4AF5">
        <w:rPr>
          <w:rFonts w:asciiTheme="majorBidi" w:hAnsiTheme="majorBidi" w:cstheme="majorBidi"/>
          <w:spacing w:val="-2"/>
          <w:sz w:val="28"/>
          <w:cs/>
        </w:rPr>
        <w:t>4</w:t>
      </w:r>
      <w:r w:rsidRPr="008F4AF5">
        <w:rPr>
          <w:rFonts w:asciiTheme="majorBidi" w:hAnsiTheme="majorBidi" w:cstheme="majorBidi"/>
          <w:spacing w:val="-2"/>
          <w:sz w:val="28"/>
        </w:rPr>
        <w:t xml:space="preserve">, held on February </w:t>
      </w:r>
      <w:r w:rsidRPr="008F4AF5">
        <w:rPr>
          <w:rFonts w:asciiTheme="majorBidi" w:hAnsiTheme="majorBidi" w:cstheme="majorBidi"/>
          <w:spacing w:val="-2"/>
          <w:sz w:val="28"/>
          <w:cs/>
        </w:rPr>
        <w:t>22</w:t>
      </w:r>
      <w:r w:rsidRPr="008F4AF5">
        <w:rPr>
          <w:rFonts w:asciiTheme="majorBidi" w:hAnsiTheme="majorBidi" w:cstheme="majorBidi"/>
          <w:spacing w:val="-2"/>
          <w:sz w:val="28"/>
        </w:rPr>
        <w:t xml:space="preserve">, </w:t>
      </w:r>
      <w:r w:rsidRPr="008F4AF5">
        <w:rPr>
          <w:rFonts w:asciiTheme="majorBidi" w:hAnsiTheme="majorBidi" w:cstheme="majorBidi"/>
          <w:spacing w:val="-2"/>
          <w:sz w:val="28"/>
          <w:cs/>
        </w:rPr>
        <w:t>2024</w:t>
      </w:r>
      <w:r w:rsidRPr="008F4AF5">
        <w:rPr>
          <w:rFonts w:asciiTheme="majorBidi" w:hAnsiTheme="majorBidi" w:cstheme="majorBidi"/>
          <w:spacing w:val="-2"/>
          <w:sz w:val="28"/>
        </w:rPr>
        <w:t>, the Company resolved to recognize a provision for a possible loss of Baht</w:t>
      </w:r>
      <w:r w:rsidRPr="008F4AF5">
        <w:rPr>
          <w:rFonts w:asciiTheme="majorBidi" w:hAnsiTheme="majorBidi" w:cstheme="majorBidi"/>
          <w:spacing w:val="-2"/>
          <w:sz w:val="28"/>
          <w:cs/>
        </w:rPr>
        <w:t xml:space="preserve"> 100 </w:t>
      </w:r>
      <w:r w:rsidRPr="008F4AF5">
        <w:rPr>
          <w:rFonts w:asciiTheme="majorBidi" w:hAnsiTheme="majorBidi" w:cstheme="majorBidi"/>
          <w:spacing w:val="-2"/>
          <w:sz w:val="28"/>
        </w:rPr>
        <w:t>million from the land deposit. This was because, on the scheduled date for the final land purchase instalment of Baht</w:t>
      </w:r>
      <w:r w:rsidRPr="008F4AF5">
        <w:rPr>
          <w:rFonts w:asciiTheme="majorBidi" w:hAnsiTheme="majorBidi" w:cstheme="majorBidi"/>
          <w:spacing w:val="-2"/>
          <w:sz w:val="28"/>
          <w:cs/>
        </w:rPr>
        <w:t xml:space="preserve"> </w:t>
      </w:r>
      <w:r w:rsidR="00076CA5">
        <w:rPr>
          <w:rFonts w:asciiTheme="majorBidi" w:hAnsiTheme="majorBidi" w:cstheme="majorBidi"/>
          <w:spacing w:val="-2"/>
          <w:sz w:val="28"/>
        </w:rPr>
        <w:t>5</w:t>
      </w:r>
      <w:r w:rsidRPr="008F4AF5">
        <w:rPr>
          <w:rFonts w:asciiTheme="majorBidi" w:hAnsiTheme="majorBidi" w:cstheme="majorBidi"/>
          <w:spacing w:val="-2"/>
          <w:sz w:val="28"/>
          <w:cs/>
        </w:rPr>
        <w:t xml:space="preserve">0 </w:t>
      </w:r>
      <w:r w:rsidRPr="008F4AF5">
        <w:rPr>
          <w:rFonts w:asciiTheme="majorBidi" w:hAnsiTheme="majorBidi" w:cstheme="majorBidi"/>
          <w:spacing w:val="-2"/>
          <w:sz w:val="28"/>
        </w:rPr>
        <w:t xml:space="preserve">million on November </w:t>
      </w:r>
      <w:r w:rsidR="00277135">
        <w:rPr>
          <w:rFonts w:asciiTheme="majorBidi" w:hAnsiTheme="majorBidi" w:cstheme="majorBidi"/>
          <w:spacing w:val="-2"/>
          <w:sz w:val="28"/>
        </w:rPr>
        <w:t>23</w:t>
      </w:r>
      <w:r w:rsidRPr="008F4AF5">
        <w:rPr>
          <w:rFonts w:asciiTheme="majorBidi" w:hAnsiTheme="majorBidi" w:cstheme="majorBidi"/>
          <w:spacing w:val="-2"/>
          <w:sz w:val="28"/>
        </w:rPr>
        <w:t xml:space="preserve">, </w:t>
      </w:r>
      <w:r w:rsidR="00277135">
        <w:rPr>
          <w:rFonts w:asciiTheme="majorBidi" w:hAnsiTheme="majorBidi" w:cstheme="majorBidi"/>
          <w:spacing w:val="-2"/>
          <w:sz w:val="28"/>
        </w:rPr>
        <w:t>2023</w:t>
      </w:r>
      <w:r w:rsidRPr="008F4AF5">
        <w:rPr>
          <w:rFonts w:asciiTheme="majorBidi" w:hAnsiTheme="majorBidi" w:cstheme="majorBidi"/>
          <w:spacing w:val="-2"/>
          <w:sz w:val="28"/>
        </w:rPr>
        <w:t xml:space="preserve">, the Company was prepared to complete the transaction and had all necessary documents ready for the registration at Pathum Thani Provincial Land Office. </w:t>
      </w:r>
    </w:p>
    <w:p w14:paraId="57AE81C4" w14:textId="77777777" w:rsidR="008F4AF5" w:rsidRPr="008F4AF5" w:rsidRDefault="00751D93" w:rsidP="008F4AF5">
      <w:pPr>
        <w:pStyle w:val="ListParagraph"/>
        <w:spacing w:before="120" w:after="120" w:line="360" w:lineRule="exact"/>
        <w:ind w:left="570"/>
        <w:jc w:val="thaiDistribute"/>
        <w:rPr>
          <w:rFonts w:asciiTheme="majorBidi" w:hAnsiTheme="majorBidi" w:cstheme="majorBidi"/>
          <w:spacing w:val="-2"/>
          <w:sz w:val="28"/>
        </w:rPr>
      </w:pPr>
      <w:r w:rsidRPr="008F4AF5">
        <w:rPr>
          <w:rFonts w:asciiTheme="majorBidi" w:hAnsiTheme="majorBidi" w:cstheme="majorBidi"/>
          <w:spacing w:val="-2"/>
          <w:sz w:val="28"/>
        </w:rPr>
        <w:t>However, the seller's representative who was present at the last working hour of the Land Office did not bring the land title deed for the transfer, revealing their unpreparedness to fulfil the agreement. Additionally, it was found that the land and buildings were still mortgaged to Bangkok Bank Public Company Limited, prioritizing the bank's claim over the Company's.</w:t>
      </w:r>
    </w:p>
    <w:p w14:paraId="15BC26FD" w14:textId="741ABE63" w:rsidR="00751D93" w:rsidRPr="008F4AF5" w:rsidRDefault="00751D93" w:rsidP="008F4AF5">
      <w:pPr>
        <w:pStyle w:val="ListParagraph"/>
        <w:spacing w:before="120" w:after="120" w:line="360" w:lineRule="exact"/>
        <w:ind w:left="570"/>
        <w:jc w:val="thaiDistribute"/>
        <w:rPr>
          <w:rFonts w:asciiTheme="majorBidi" w:hAnsiTheme="majorBidi" w:cstheme="majorBidi"/>
          <w:spacing w:val="-2"/>
          <w:sz w:val="28"/>
        </w:rPr>
      </w:pPr>
      <w:r w:rsidRPr="008F4AF5">
        <w:rPr>
          <w:rFonts w:asciiTheme="majorBidi" w:hAnsiTheme="majorBidi" w:cstheme="majorBidi"/>
          <w:spacing w:val="-2"/>
          <w:sz w:val="28"/>
        </w:rPr>
        <w:t>Due to these reasons, the Company considers it highly probable that the Company will not acquire the property as per the agreement, as the seller genuinely lacks the capacity to transfer the title as agreed. The Company is now considering legal action against the seller and has made a full provision of</w:t>
      </w:r>
      <w:r w:rsidRPr="008F4AF5">
        <w:rPr>
          <w:rFonts w:asciiTheme="majorBidi" w:hAnsiTheme="majorBidi" w:cstheme="majorBidi"/>
          <w:spacing w:val="-2"/>
          <w:sz w:val="28"/>
          <w:cs/>
        </w:rPr>
        <w:t xml:space="preserve"> </w:t>
      </w:r>
      <w:r w:rsidRPr="008F4AF5">
        <w:rPr>
          <w:rFonts w:asciiTheme="majorBidi" w:hAnsiTheme="majorBidi" w:cstheme="majorBidi"/>
          <w:spacing w:val="-2"/>
          <w:sz w:val="28"/>
        </w:rPr>
        <w:t>Baht</w:t>
      </w:r>
      <w:r w:rsidRPr="008F4AF5">
        <w:rPr>
          <w:rFonts w:asciiTheme="majorBidi" w:hAnsiTheme="majorBidi" w:cstheme="majorBidi"/>
          <w:spacing w:val="-2"/>
          <w:sz w:val="28"/>
          <w:cs/>
        </w:rPr>
        <w:t xml:space="preserve"> </w:t>
      </w:r>
      <w:r w:rsidR="00076CA5">
        <w:rPr>
          <w:rFonts w:asciiTheme="majorBidi" w:hAnsiTheme="majorBidi" w:cstheme="majorBidi"/>
          <w:spacing w:val="-2"/>
          <w:sz w:val="28"/>
        </w:rPr>
        <w:t>100</w:t>
      </w:r>
      <w:r w:rsidRPr="008F4AF5">
        <w:rPr>
          <w:rFonts w:asciiTheme="majorBidi" w:hAnsiTheme="majorBidi" w:cstheme="majorBidi"/>
          <w:spacing w:val="-2"/>
          <w:sz w:val="28"/>
          <w:cs/>
        </w:rPr>
        <w:t xml:space="preserve"> </w:t>
      </w:r>
      <w:r w:rsidRPr="008F4AF5">
        <w:rPr>
          <w:rFonts w:asciiTheme="majorBidi" w:hAnsiTheme="majorBidi" w:cstheme="majorBidi"/>
          <w:spacing w:val="-2"/>
          <w:sz w:val="28"/>
        </w:rPr>
        <w:t xml:space="preserve">million for the potential loss in its </w:t>
      </w:r>
      <w:r w:rsidR="00076CA5">
        <w:rPr>
          <w:rFonts w:asciiTheme="majorBidi" w:hAnsiTheme="majorBidi" w:cstheme="majorBidi"/>
          <w:spacing w:val="-2"/>
          <w:sz w:val="28"/>
        </w:rPr>
        <w:t>2023</w:t>
      </w:r>
      <w:r w:rsidRPr="008F4AF5">
        <w:rPr>
          <w:rFonts w:asciiTheme="majorBidi" w:hAnsiTheme="majorBidi" w:cstheme="majorBidi"/>
          <w:spacing w:val="-2"/>
          <w:sz w:val="28"/>
          <w:cs/>
        </w:rPr>
        <w:t xml:space="preserve"> </w:t>
      </w:r>
      <w:r w:rsidRPr="008F4AF5">
        <w:rPr>
          <w:rFonts w:asciiTheme="majorBidi" w:hAnsiTheme="majorBidi" w:cstheme="majorBidi"/>
          <w:spacing w:val="-2"/>
          <w:sz w:val="28"/>
        </w:rPr>
        <w:t>financial statements.</w:t>
      </w:r>
    </w:p>
    <w:p w14:paraId="6E3067C9" w14:textId="77777777" w:rsidR="00751D93" w:rsidRPr="008F4AF5" w:rsidRDefault="00751D93" w:rsidP="00373EBE">
      <w:pPr>
        <w:pStyle w:val="ListParagraph"/>
        <w:spacing w:before="120" w:after="120" w:line="360" w:lineRule="exact"/>
        <w:ind w:left="570"/>
        <w:jc w:val="both"/>
        <w:rPr>
          <w:rFonts w:asciiTheme="majorBidi" w:hAnsiTheme="majorBidi" w:cstheme="majorBidi"/>
          <w:spacing w:val="-2"/>
          <w:sz w:val="28"/>
          <w:lang w:val="en-US"/>
        </w:rPr>
      </w:pPr>
      <w:r w:rsidRPr="008F4AF5">
        <w:rPr>
          <w:rFonts w:asciiTheme="majorBidi" w:hAnsiTheme="majorBidi" w:cstheme="majorBidi"/>
          <w:spacing w:val="-2"/>
          <w:sz w:val="28"/>
        </w:rPr>
        <w:t xml:space="preserve">Subsequently on March </w:t>
      </w:r>
      <w:r w:rsidRPr="008F4AF5">
        <w:rPr>
          <w:rFonts w:asciiTheme="majorBidi" w:hAnsiTheme="majorBidi" w:cstheme="majorBidi"/>
          <w:spacing w:val="-2"/>
          <w:sz w:val="28"/>
          <w:cs/>
        </w:rPr>
        <w:t>29</w:t>
      </w:r>
      <w:r w:rsidRPr="008F4AF5">
        <w:rPr>
          <w:rFonts w:asciiTheme="majorBidi" w:hAnsiTheme="majorBidi" w:cstheme="majorBidi"/>
          <w:spacing w:val="-2"/>
          <w:sz w:val="28"/>
        </w:rPr>
        <w:t xml:space="preserve">, </w:t>
      </w:r>
      <w:r w:rsidRPr="008F4AF5">
        <w:rPr>
          <w:rFonts w:asciiTheme="majorBidi" w:hAnsiTheme="majorBidi" w:cstheme="majorBidi"/>
          <w:spacing w:val="-2"/>
          <w:sz w:val="28"/>
          <w:cs/>
        </w:rPr>
        <w:t>2024</w:t>
      </w:r>
      <w:r w:rsidRPr="008F4AF5">
        <w:rPr>
          <w:rFonts w:asciiTheme="majorBidi" w:hAnsiTheme="majorBidi" w:cstheme="majorBidi"/>
          <w:spacing w:val="-2"/>
          <w:sz w:val="28"/>
          <w:lang w:val="en-US"/>
        </w:rPr>
        <w:t>, the Company sent a letter requesting the Seller to comply with the obligation under the agreement, which is the transfer of land and buildings per the agreement free from encumbrance, including outstanding debts or any debts related to the property to be sold to the Company. However, the seller sent a response letter to the Company by denying the transfer of land and buildings according to the agreement, terminating the agreement, and forfeiting the deposit and purchase price of Baht 100 million that the Company had paid in full. Then, the Company sent a response letter to the seller to confirm and request compliance with the agreement by denied all claims made by the seller.</w:t>
      </w:r>
    </w:p>
    <w:p w14:paraId="520A8CD8" w14:textId="4B25C095" w:rsidR="00751D93" w:rsidRPr="008F4AF5" w:rsidRDefault="00751D93" w:rsidP="00373EBE">
      <w:pPr>
        <w:pStyle w:val="ListParagraph"/>
        <w:spacing w:before="120" w:after="120" w:line="360" w:lineRule="exact"/>
        <w:ind w:left="570"/>
        <w:jc w:val="both"/>
        <w:rPr>
          <w:rFonts w:asciiTheme="majorBidi" w:hAnsiTheme="majorBidi" w:cstheme="majorBidi"/>
          <w:spacing w:val="-2"/>
          <w:sz w:val="28"/>
        </w:rPr>
      </w:pPr>
      <w:r w:rsidRPr="008F4AF5">
        <w:rPr>
          <w:rFonts w:asciiTheme="majorBidi" w:hAnsiTheme="majorBidi" w:cstheme="majorBidi"/>
          <w:spacing w:val="-2"/>
          <w:sz w:val="28"/>
        </w:rPr>
        <w:t xml:space="preserve">On April </w:t>
      </w:r>
      <w:r w:rsidRPr="008F4AF5">
        <w:rPr>
          <w:rFonts w:asciiTheme="majorBidi" w:hAnsiTheme="majorBidi" w:cstheme="majorBidi"/>
          <w:spacing w:val="-2"/>
          <w:sz w:val="28"/>
          <w:cs/>
        </w:rPr>
        <w:t>18</w:t>
      </w:r>
      <w:r w:rsidRPr="008F4AF5">
        <w:rPr>
          <w:rFonts w:asciiTheme="majorBidi" w:hAnsiTheme="majorBidi" w:cstheme="majorBidi"/>
          <w:spacing w:val="-2"/>
          <w:sz w:val="28"/>
        </w:rPr>
        <w:t xml:space="preserve">, </w:t>
      </w:r>
      <w:r w:rsidRPr="008F4AF5">
        <w:rPr>
          <w:rFonts w:asciiTheme="majorBidi" w:hAnsiTheme="majorBidi" w:cstheme="majorBidi"/>
          <w:spacing w:val="-2"/>
          <w:sz w:val="28"/>
          <w:cs/>
        </w:rPr>
        <w:t>2024</w:t>
      </w:r>
      <w:r w:rsidRPr="008F4AF5">
        <w:rPr>
          <w:rFonts w:asciiTheme="majorBidi" w:hAnsiTheme="majorBidi" w:cstheme="majorBidi"/>
          <w:spacing w:val="-2"/>
          <w:sz w:val="28"/>
        </w:rPr>
        <w:t>, the Company visited the Pathum Thani Provincial Land Office along with a cash che</w:t>
      </w:r>
      <w:r w:rsidR="001035D0" w:rsidRPr="008F4AF5">
        <w:rPr>
          <w:rFonts w:asciiTheme="majorBidi" w:hAnsiTheme="majorBidi" w:cstheme="majorBidi"/>
          <w:spacing w:val="-2"/>
          <w:sz w:val="28"/>
        </w:rPr>
        <w:t>que</w:t>
      </w:r>
      <w:r w:rsidRPr="008F4AF5">
        <w:rPr>
          <w:rFonts w:asciiTheme="majorBidi" w:hAnsiTheme="majorBidi" w:cstheme="majorBidi"/>
          <w:spacing w:val="-2"/>
          <w:sz w:val="28"/>
        </w:rPr>
        <w:t xml:space="preserve"> in the</w:t>
      </w:r>
      <w:r w:rsidRPr="008F4AF5">
        <w:rPr>
          <w:rFonts w:asciiTheme="majorBidi" w:hAnsiTheme="majorBidi" w:cstheme="majorBidi"/>
          <w:spacing w:val="-2"/>
          <w:sz w:val="28"/>
          <w:cs/>
        </w:rPr>
        <w:t xml:space="preserve"> </w:t>
      </w:r>
      <w:r w:rsidRPr="008F4AF5">
        <w:rPr>
          <w:rFonts w:asciiTheme="majorBidi" w:hAnsiTheme="majorBidi" w:cstheme="majorBidi"/>
          <w:spacing w:val="-2"/>
          <w:sz w:val="28"/>
        </w:rPr>
        <w:t>amount of</w:t>
      </w:r>
      <w:r w:rsidRPr="008F4AF5">
        <w:rPr>
          <w:rFonts w:asciiTheme="majorBidi" w:hAnsiTheme="majorBidi" w:cstheme="majorBidi"/>
          <w:spacing w:val="-2"/>
          <w:sz w:val="28"/>
          <w:lang w:val="en-US"/>
        </w:rPr>
        <w:t xml:space="preserve"> Baht</w:t>
      </w:r>
      <w:r w:rsidRPr="008F4AF5">
        <w:rPr>
          <w:rFonts w:asciiTheme="majorBidi" w:hAnsiTheme="majorBidi" w:cstheme="majorBidi"/>
          <w:spacing w:val="-2"/>
          <w:sz w:val="28"/>
        </w:rPr>
        <w:t xml:space="preserve"> </w:t>
      </w:r>
      <w:r w:rsidRPr="008F4AF5">
        <w:rPr>
          <w:rFonts w:asciiTheme="majorBidi" w:hAnsiTheme="majorBidi" w:cstheme="majorBidi"/>
          <w:spacing w:val="-2"/>
          <w:sz w:val="28"/>
          <w:cs/>
        </w:rPr>
        <w:t>50</w:t>
      </w:r>
      <w:r w:rsidRPr="008F4AF5">
        <w:rPr>
          <w:rFonts w:asciiTheme="majorBidi" w:hAnsiTheme="majorBidi" w:cstheme="majorBidi"/>
          <w:spacing w:val="-2"/>
          <w:sz w:val="28"/>
        </w:rPr>
        <w:t xml:space="preserve"> million for the final payment of land according to the agreement. However, neither</w:t>
      </w:r>
      <w:r w:rsidRPr="008F4AF5">
        <w:rPr>
          <w:rFonts w:asciiTheme="majorBidi" w:hAnsiTheme="majorBidi" w:cstheme="majorBidi"/>
          <w:spacing w:val="-2"/>
          <w:sz w:val="28"/>
          <w:cs/>
        </w:rPr>
        <w:t xml:space="preserve"> </w:t>
      </w:r>
      <w:r w:rsidRPr="008F4AF5">
        <w:rPr>
          <w:rFonts w:asciiTheme="majorBidi" w:hAnsiTheme="majorBidi" w:cstheme="majorBidi"/>
          <w:spacing w:val="-2"/>
          <w:sz w:val="28"/>
        </w:rPr>
        <w:t>the seller nor the seller's attorney appeared at the Pathum Thani Provincial Land Office, despite receiving the</w:t>
      </w:r>
      <w:r w:rsidRPr="008F4AF5">
        <w:rPr>
          <w:rFonts w:asciiTheme="majorBidi" w:hAnsiTheme="majorBidi" w:cstheme="majorBidi"/>
          <w:spacing w:val="-2"/>
          <w:sz w:val="28"/>
          <w:cs/>
        </w:rPr>
        <w:t xml:space="preserve"> </w:t>
      </w:r>
      <w:r w:rsidRPr="008F4AF5">
        <w:rPr>
          <w:rFonts w:asciiTheme="majorBidi" w:hAnsiTheme="majorBidi" w:cstheme="majorBidi"/>
          <w:spacing w:val="-2"/>
          <w:sz w:val="28"/>
        </w:rPr>
        <w:t>Company's letter. Consequently, it is considered that the seller wilfully fails to perform its obligations according</w:t>
      </w:r>
      <w:r w:rsidRPr="008F4AF5">
        <w:rPr>
          <w:rFonts w:asciiTheme="majorBidi" w:hAnsiTheme="majorBidi" w:cstheme="majorBidi"/>
          <w:spacing w:val="-2"/>
          <w:sz w:val="28"/>
          <w:cs/>
        </w:rPr>
        <w:t xml:space="preserve"> </w:t>
      </w:r>
      <w:r w:rsidRPr="008F4AF5">
        <w:rPr>
          <w:rFonts w:asciiTheme="majorBidi" w:hAnsiTheme="majorBidi" w:cstheme="majorBidi"/>
          <w:spacing w:val="-2"/>
          <w:sz w:val="28"/>
        </w:rPr>
        <w:t>to the agreement</w:t>
      </w:r>
      <w:r w:rsidRPr="008F4AF5">
        <w:rPr>
          <w:rFonts w:asciiTheme="majorBidi" w:hAnsiTheme="majorBidi" w:cstheme="majorBidi"/>
          <w:spacing w:val="-2"/>
          <w:sz w:val="28"/>
          <w:cs/>
        </w:rPr>
        <w:t xml:space="preserve"> </w:t>
      </w:r>
      <w:r w:rsidRPr="008F4AF5">
        <w:rPr>
          <w:rFonts w:asciiTheme="majorBidi" w:hAnsiTheme="majorBidi" w:cstheme="majorBidi"/>
          <w:spacing w:val="-2"/>
          <w:sz w:val="28"/>
        </w:rPr>
        <w:t>within a reasonable period as specified by the Company and breaching the agreement in</w:t>
      </w:r>
      <w:r w:rsidRPr="008F4AF5">
        <w:rPr>
          <w:rFonts w:asciiTheme="majorBidi" w:hAnsiTheme="majorBidi" w:cstheme="majorBidi"/>
          <w:spacing w:val="-2"/>
          <w:sz w:val="28"/>
          <w:cs/>
        </w:rPr>
        <w:t xml:space="preserve"> </w:t>
      </w:r>
      <w:r w:rsidRPr="008F4AF5">
        <w:rPr>
          <w:rFonts w:asciiTheme="majorBidi" w:hAnsiTheme="majorBidi" w:cstheme="majorBidi"/>
          <w:spacing w:val="-2"/>
          <w:sz w:val="28"/>
        </w:rPr>
        <w:t>significant matters.</w:t>
      </w:r>
    </w:p>
    <w:p w14:paraId="79CA19D9" w14:textId="6FD5568F" w:rsidR="00751D93" w:rsidRPr="008F4AF5" w:rsidRDefault="00751D93" w:rsidP="00373EBE">
      <w:pPr>
        <w:pStyle w:val="ListParagraph"/>
        <w:spacing w:before="120" w:after="120" w:line="360" w:lineRule="exact"/>
        <w:ind w:left="570"/>
        <w:jc w:val="both"/>
        <w:rPr>
          <w:rFonts w:asciiTheme="majorBidi" w:hAnsiTheme="majorBidi" w:cstheme="majorBidi"/>
          <w:spacing w:val="-2"/>
          <w:sz w:val="28"/>
        </w:rPr>
      </w:pPr>
      <w:r w:rsidRPr="008F4AF5">
        <w:rPr>
          <w:rFonts w:asciiTheme="majorBidi" w:hAnsiTheme="majorBidi" w:cstheme="majorBidi"/>
          <w:spacing w:val="-2"/>
          <w:sz w:val="28"/>
        </w:rPr>
        <w:lastRenderedPageBreak/>
        <w:t xml:space="preserve">On April </w:t>
      </w:r>
      <w:r w:rsidRPr="008F4AF5">
        <w:rPr>
          <w:rFonts w:asciiTheme="majorBidi" w:hAnsiTheme="majorBidi" w:cstheme="majorBidi"/>
          <w:spacing w:val="-2"/>
          <w:sz w:val="28"/>
          <w:cs/>
        </w:rPr>
        <w:t>24</w:t>
      </w:r>
      <w:r w:rsidRPr="008F4AF5">
        <w:rPr>
          <w:rFonts w:asciiTheme="majorBidi" w:hAnsiTheme="majorBidi" w:cstheme="majorBidi"/>
          <w:spacing w:val="-2"/>
          <w:sz w:val="28"/>
        </w:rPr>
        <w:t xml:space="preserve">, </w:t>
      </w:r>
      <w:r w:rsidRPr="008F4AF5">
        <w:rPr>
          <w:rFonts w:asciiTheme="majorBidi" w:hAnsiTheme="majorBidi" w:cstheme="majorBidi"/>
          <w:spacing w:val="-2"/>
          <w:sz w:val="28"/>
          <w:cs/>
        </w:rPr>
        <w:t>2024</w:t>
      </w:r>
      <w:r w:rsidRPr="008F4AF5">
        <w:rPr>
          <w:rFonts w:asciiTheme="majorBidi" w:hAnsiTheme="majorBidi" w:cstheme="majorBidi"/>
          <w:spacing w:val="-2"/>
          <w:sz w:val="28"/>
        </w:rPr>
        <w:t xml:space="preserve">, the Company sent a letter requesting the termination of the agreement to the </w:t>
      </w:r>
      <w:r w:rsidR="00277135">
        <w:rPr>
          <w:rFonts w:asciiTheme="majorBidi" w:hAnsiTheme="majorBidi" w:cstheme="majorBidi"/>
          <w:spacing w:val="-2"/>
          <w:sz w:val="28"/>
        </w:rPr>
        <w:t>S</w:t>
      </w:r>
      <w:r w:rsidRPr="008F4AF5">
        <w:rPr>
          <w:rFonts w:asciiTheme="majorBidi" w:hAnsiTheme="majorBidi" w:cstheme="majorBidi"/>
          <w:spacing w:val="-2"/>
          <w:sz w:val="28"/>
        </w:rPr>
        <w:t>eller, with</w:t>
      </w:r>
      <w:r w:rsidRPr="008F4AF5">
        <w:rPr>
          <w:rFonts w:asciiTheme="majorBidi" w:hAnsiTheme="majorBidi" w:cstheme="majorBidi"/>
          <w:spacing w:val="-2"/>
          <w:sz w:val="28"/>
          <w:cs/>
        </w:rPr>
        <w:t xml:space="preserve"> </w:t>
      </w:r>
      <w:r w:rsidRPr="008F4AF5">
        <w:rPr>
          <w:rFonts w:asciiTheme="majorBidi" w:hAnsiTheme="majorBidi" w:cstheme="majorBidi"/>
          <w:spacing w:val="-2"/>
          <w:sz w:val="28"/>
        </w:rPr>
        <w:t xml:space="preserve">immediate effect from the date that the seller received such a letter, and requesting to return of the deposit of Baht </w:t>
      </w:r>
      <w:r w:rsidRPr="008F4AF5">
        <w:rPr>
          <w:rFonts w:asciiTheme="majorBidi" w:hAnsiTheme="majorBidi" w:cstheme="majorBidi"/>
          <w:spacing w:val="-2"/>
          <w:sz w:val="28"/>
          <w:cs/>
        </w:rPr>
        <w:t>60</w:t>
      </w:r>
      <w:r w:rsidRPr="008F4AF5">
        <w:rPr>
          <w:rFonts w:asciiTheme="majorBidi" w:hAnsiTheme="majorBidi" w:cstheme="majorBidi"/>
          <w:spacing w:val="-2"/>
          <w:sz w:val="28"/>
        </w:rPr>
        <w:t xml:space="preserve"> million</w:t>
      </w:r>
      <w:r w:rsidRPr="008F4AF5">
        <w:rPr>
          <w:rFonts w:asciiTheme="majorBidi" w:hAnsiTheme="majorBidi" w:cstheme="majorBidi"/>
          <w:spacing w:val="-2"/>
          <w:sz w:val="28"/>
          <w:cs/>
        </w:rPr>
        <w:t xml:space="preserve"> </w:t>
      </w:r>
      <w:r w:rsidRPr="008F4AF5">
        <w:rPr>
          <w:rFonts w:asciiTheme="majorBidi" w:hAnsiTheme="majorBidi" w:cstheme="majorBidi"/>
          <w:spacing w:val="-2"/>
          <w:sz w:val="28"/>
        </w:rPr>
        <w:t xml:space="preserve">and the second instalment of Baht </w:t>
      </w:r>
      <w:r w:rsidRPr="008F4AF5">
        <w:rPr>
          <w:rFonts w:asciiTheme="majorBidi" w:hAnsiTheme="majorBidi" w:cstheme="majorBidi"/>
          <w:spacing w:val="-2"/>
          <w:sz w:val="28"/>
          <w:cs/>
        </w:rPr>
        <w:t>40</w:t>
      </w:r>
      <w:r w:rsidRPr="008F4AF5">
        <w:rPr>
          <w:rFonts w:asciiTheme="majorBidi" w:hAnsiTheme="majorBidi" w:cstheme="majorBidi"/>
          <w:spacing w:val="-2"/>
          <w:sz w:val="28"/>
        </w:rPr>
        <w:t xml:space="preserve"> million, totalling Baht </w:t>
      </w:r>
      <w:r w:rsidRPr="008F4AF5">
        <w:rPr>
          <w:rFonts w:asciiTheme="majorBidi" w:hAnsiTheme="majorBidi" w:cstheme="majorBidi"/>
          <w:spacing w:val="-2"/>
          <w:sz w:val="28"/>
          <w:cs/>
        </w:rPr>
        <w:t>100</w:t>
      </w:r>
      <w:r w:rsidRPr="008F4AF5">
        <w:rPr>
          <w:rFonts w:asciiTheme="majorBidi" w:hAnsiTheme="majorBidi" w:cstheme="majorBidi"/>
          <w:spacing w:val="-2"/>
          <w:sz w:val="28"/>
        </w:rPr>
        <w:t xml:space="preserve"> million (collectively called “total instalments</w:t>
      </w:r>
      <w:r w:rsidRPr="008F4AF5">
        <w:rPr>
          <w:rFonts w:asciiTheme="majorBidi" w:hAnsiTheme="majorBidi" w:cstheme="majorBidi"/>
          <w:spacing w:val="-2"/>
          <w:sz w:val="28"/>
          <w:cs/>
        </w:rPr>
        <w:t xml:space="preserve"> </w:t>
      </w:r>
      <w:r w:rsidRPr="008F4AF5">
        <w:rPr>
          <w:rFonts w:asciiTheme="majorBidi" w:hAnsiTheme="majorBidi" w:cstheme="majorBidi"/>
          <w:spacing w:val="-2"/>
          <w:sz w:val="28"/>
        </w:rPr>
        <w:t xml:space="preserve">paid by the Company”), with interest at the rate of </w:t>
      </w:r>
      <w:r w:rsidRPr="008F4AF5">
        <w:rPr>
          <w:rFonts w:asciiTheme="majorBidi" w:hAnsiTheme="majorBidi" w:cstheme="majorBidi"/>
          <w:spacing w:val="-2"/>
          <w:sz w:val="28"/>
          <w:cs/>
        </w:rPr>
        <w:t>3</w:t>
      </w:r>
      <w:r w:rsidRPr="008F4AF5">
        <w:rPr>
          <w:rFonts w:asciiTheme="majorBidi" w:hAnsiTheme="majorBidi" w:cstheme="majorBidi"/>
          <w:spacing w:val="-2"/>
          <w:sz w:val="28"/>
        </w:rPr>
        <w:t xml:space="preserve">% per annum on the principal amount of Baht </w:t>
      </w:r>
      <w:r w:rsidRPr="008F4AF5">
        <w:rPr>
          <w:rFonts w:asciiTheme="majorBidi" w:hAnsiTheme="majorBidi" w:cstheme="majorBidi"/>
          <w:spacing w:val="-2"/>
          <w:sz w:val="28"/>
          <w:cs/>
        </w:rPr>
        <w:t>100</w:t>
      </w:r>
      <w:r w:rsidRPr="008F4AF5">
        <w:rPr>
          <w:rFonts w:asciiTheme="majorBidi" w:hAnsiTheme="majorBidi" w:cstheme="majorBidi"/>
          <w:spacing w:val="-2"/>
          <w:sz w:val="28"/>
        </w:rPr>
        <w:t xml:space="preserve"> million</w:t>
      </w:r>
      <w:r w:rsidRPr="008F4AF5">
        <w:rPr>
          <w:rFonts w:asciiTheme="majorBidi" w:hAnsiTheme="majorBidi" w:cstheme="majorBidi"/>
          <w:spacing w:val="-2"/>
          <w:sz w:val="28"/>
          <w:cs/>
        </w:rPr>
        <w:t xml:space="preserve"> (“</w:t>
      </w:r>
      <w:r w:rsidRPr="008F4AF5">
        <w:rPr>
          <w:rFonts w:asciiTheme="majorBidi" w:hAnsiTheme="majorBidi" w:cstheme="majorBidi"/>
          <w:spacing w:val="-2"/>
          <w:sz w:val="28"/>
        </w:rPr>
        <w:t xml:space="preserve">interest”) from the date that the seller receives the said amount until the repayment of </w:t>
      </w:r>
      <w:r w:rsidRPr="008F4AF5">
        <w:rPr>
          <w:rFonts w:asciiTheme="majorBidi" w:hAnsiTheme="majorBidi" w:cstheme="majorBidi"/>
          <w:spacing w:val="-2"/>
          <w:sz w:val="28"/>
          <w:lang w:val="en-US"/>
        </w:rPr>
        <w:t>Baht</w:t>
      </w:r>
      <w:r w:rsidRPr="008F4AF5">
        <w:rPr>
          <w:rFonts w:asciiTheme="majorBidi" w:hAnsiTheme="majorBidi" w:cstheme="majorBidi"/>
          <w:spacing w:val="-2"/>
          <w:sz w:val="28"/>
          <w:cs/>
        </w:rPr>
        <w:t xml:space="preserve"> 100</w:t>
      </w:r>
      <w:r w:rsidRPr="008F4AF5">
        <w:rPr>
          <w:rFonts w:asciiTheme="majorBidi" w:hAnsiTheme="majorBidi" w:cstheme="majorBidi"/>
          <w:spacing w:val="-2"/>
          <w:sz w:val="28"/>
        </w:rPr>
        <w:t xml:space="preserve"> million, within </w:t>
      </w:r>
      <w:r w:rsidRPr="008F4AF5">
        <w:rPr>
          <w:rFonts w:asciiTheme="majorBidi" w:hAnsiTheme="majorBidi" w:cstheme="majorBidi"/>
          <w:spacing w:val="-2"/>
          <w:sz w:val="28"/>
          <w:cs/>
        </w:rPr>
        <w:t xml:space="preserve">14 </w:t>
      </w:r>
      <w:r w:rsidRPr="008F4AF5">
        <w:rPr>
          <w:rFonts w:asciiTheme="majorBidi" w:hAnsiTheme="majorBidi" w:cstheme="majorBidi"/>
          <w:spacing w:val="-2"/>
          <w:sz w:val="28"/>
        </w:rPr>
        <w:t>days from the date that the seller receives this letter from the Company.</w:t>
      </w:r>
    </w:p>
    <w:p w14:paraId="594EA2CD" w14:textId="4E79B599" w:rsidR="00751D93" w:rsidRPr="008F4AF5" w:rsidRDefault="00751D93" w:rsidP="00373EBE">
      <w:pPr>
        <w:pStyle w:val="ListParagraph"/>
        <w:spacing w:before="120" w:after="120" w:line="360" w:lineRule="exact"/>
        <w:ind w:left="570"/>
        <w:jc w:val="both"/>
        <w:rPr>
          <w:rFonts w:asciiTheme="majorBidi" w:hAnsiTheme="majorBidi" w:cstheme="majorBidi"/>
          <w:spacing w:val="-2"/>
          <w:sz w:val="28"/>
        </w:rPr>
      </w:pPr>
      <w:r w:rsidRPr="008F4AF5">
        <w:rPr>
          <w:rFonts w:asciiTheme="majorBidi" w:hAnsiTheme="majorBidi" w:cstheme="majorBidi"/>
          <w:spacing w:val="-2"/>
          <w:sz w:val="28"/>
        </w:rPr>
        <w:t xml:space="preserve">However, the Company has not yet received a refund of the amount paid along with any interest from the seller. </w:t>
      </w:r>
      <w:r w:rsidRPr="008F4AF5">
        <w:rPr>
          <w:rFonts w:asciiTheme="majorBidi" w:hAnsiTheme="majorBidi" w:cstheme="majorBidi"/>
          <w:spacing w:val="-2"/>
          <w:sz w:val="28"/>
          <w:lang w:val="en-US"/>
        </w:rPr>
        <w:t>A</w:t>
      </w:r>
      <w:proofErr w:type="spellStart"/>
      <w:r w:rsidRPr="008F4AF5">
        <w:rPr>
          <w:rFonts w:asciiTheme="majorBidi" w:hAnsiTheme="majorBidi" w:cstheme="majorBidi"/>
          <w:spacing w:val="-2"/>
          <w:sz w:val="28"/>
        </w:rPr>
        <w:t>nd</w:t>
      </w:r>
      <w:proofErr w:type="spellEnd"/>
      <w:r w:rsidRPr="008F4AF5">
        <w:rPr>
          <w:rFonts w:asciiTheme="majorBidi" w:hAnsiTheme="majorBidi" w:cstheme="majorBidi"/>
          <w:spacing w:val="-2"/>
          <w:sz w:val="28"/>
        </w:rPr>
        <w:t xml:space="preserve"> on</w:t>
      </w:r>
      <w:r w:rsidRPr="008F4AF5">
        <w:rPr>
          <w:rFonts w:asciiTheme="majorBidi" w:hAnsiTheme="majorBidi" w:cstheme="majorBidi"/>
          <w:spacing w:val="-2"/>
          <w:sz w:val="28"/>
          <w:highlight w:val="yellow"/>
        </w:rPr>
        <w:t xml:space="preserve"> </w:t>
      </w:r>
      <w:r w:rsidRPr="008F4AF5">
        <w:rPr>
          <w:rFonts w:asciiTheme="majorBidi" w:hAnsiTheme="majorBidi" w:cstheme="majorBidi"/>
          <w:spacing w:val="-2"/>
          <w:sz w:val="28"/>
        </w:rPr>
        <w:t xml:space="preserve">May 24, 2024, the Company filed a lawsuit against Digital P.V. Company Limited at the Thonburi Civil Court under black case number P.821/2024 for breach of contract, demanding the return of the deposit and claiming damages </w:t>
      </w:r>
      <w:proofErr w:type="spellStart"/>
      <w:r w:rsidRPr="008F4AF5">
        <w:rPr>
          <w:rFonts w:asciiTheme="majorBidi" w:hAnsiTheme="majorBidi" w:cstheme="majorBidi"/>
          <w:spacing w:val="-2"/>
          <w:sz w:val="28"/>
        </w:rPr>
        <w:t>totaling</w:t>
      </w:r>
      <w:proofErr w:type="spellEnd"/>
      <w:r w:rsidRPr="008F4AF5">
        <w:rPr>
          <w:rFonts w:asciiTheme="majorBidi" w:hAnsiTheme="majorBidi" w:cstheme="majorBidi"/>
          <w:spacing w:val="-2"/>
          <w:sz w:val="28"/>
        </w:rPr>
        <w:t xml:space="preserve"> Baht 113.07 million, including requiring the defendant to pay interest at a rate of 5% on the principal amount of Baht 100 million and Baht 10.76 million, respectively, from the date of the lawsuit until the defendant has fully paid the plaintiff.</w:t>
      </w:r>
    </w:p>
    <w:p w14:paraId="4D7C9EE0" w14:textId="11ABF229" w:rsidR="0093740D" w:rsidRDefault="00373EBE" w:rsidP="005F416D">
      <w:pPr>
        <w:pStyle w:val="ListParagraph"/>
        <w:spacing w:before="120" w:after="120" w:line="360" w:lineRule="exact"/>
        <w:ind w:left="570"/>
        <w:jc w:val="both"/>
        <w:rPr>
          <w:rFonts w:asciiTheme="majorBidi" w:hAnsiTheme="majorBidi" w:cstheme="majorBidi"/>
          <w:spacing w:val="-4"/>
          <w:sz w:val="28"/>
          <w:lang w:val="en-US"/>
        </w:rPr>
      </w:pPr>
      <w:r w:rsidRPr="008F4AF5">
        <w:rPr>
          <w:rFonts w:asciiTheme="majorBidi" w:hAnsiTheme="majorBidi" w:cstheme="majorBidi"/>
          <w:spacing w:val="-4"/>
          <w:sz w:val="28"/>
          <w:lang w:val="en-US"/>
        </w:rPr>
        <w:t>On December 16, 2024, the Thonburi Civil Court ruled that the defendant must pay the plaintiff Baht 60 million, along with interest at a rate of 3% per annum on the principal amount from August 25, 2023, to May 9, 2024, totaling Baht 61.28 million. Additionally, the defendant must pay Baht 40 million, with interest at a rate of 3% per annum from August 29, 2023, to May 9, 2024, totaling Baht 40.84 million. Furthermore, the defendant is required to pay interest at a rate of 5% per annum on the total principal amount of Baht 100 million, effective from May 10, 2024, until full payment is made to the plaintiff.</w:t>
      </w:r>
      <w:r w:rsidR="005F416D" w:rsidRPr="008F4AF5">
        <w:rPr>
          <w:rFonts w:asciiTheme="majorBidi" w:hAnsiTheme="majorBidi" w:cstheme="majorBidi"/>
          <w:spacing w:val="-4"/>
          <w:sz w:val="28"/>
          <w:lang w:val="en-US"/>
        </w:rPr>
        <w:t xml:space="preserve"> </w:t>
      </w:r>
      <w:r w:rsidRPr="008F4AF5">
        <w:rPr>
          <w:rFonts w:asciiTheme="majorBidi" w:hAnsiTheme="majorBidi" w:cstheme="majorBidi"/>
          <w:spacing w:val="-4"/>
          <w:sz w:val="28"/>
          <w:lang w:val="en-US"/>
        </w:rPr>
        <w:t xml:space="preserve">Subsequently, on January 10, 2025, the defendant’s attorney submitted a request for an extension to file an appeal, which the court granted until February 14, 2025. The defendant then </w:t>
      </w:r>
      <w:r w:rsidRPr="002E7007">
        <w:rPr>
          <w:rFonts w:asciiTheme="majorBidi" w:hAnsiTheme="majorBidi" w:cstheme="majorBidi"/>
          <w:spacing w:val="-4"/>
          <w:sz w:val="28"/>
          <w:lang w:val="en-US"/>
        </w:rPr>
        <w:t>submitted a second request for an extension on February 11, 2025, which the court approved, extending the deadline to March 13, 2025.</w:t>
      </w:r>
      <w:r w:rsidR="00147337" w:rsidRPr="002E7007">
        <w:rPr>
          <w:rFonts w:asciiTheme="majorBidi" w:hAnsiTheme="majorBidi" w:cstheme="majorBidi"/>
          <w:spacing w:val="-4"/>
          <w:sz w:val="28"/>
          <w:lang w:val="en-US"/>
        </w:rPr>
        <w:t xml:space="preserve"> The defendant has filed an appeal with the court on April 10, 2025. A copy of the appeal is currently being delivered to the plaintiff.</w:t>
      </w:r>
    </w:p>
    <w:p w14:paraId="783F30FE" w14:textId="77777777" w:rsidR="0052327C" w:rsidRDefault="0052327C">
      <w:pPr>
        <w:rPr>
          <w:rFonts w:asciiTheme="majorBidi" w:hAnsiTheme="majorBidi" w:cstheme="majorBidi"/>
          <w:spacing w:val="-2"/>
          <w:sz w:val="28"/>
          <w:szCs w:val="28"/>
          <w:lang w:val="en-GB"/>
        </w:rPr>
      </w:pPr>
      <w:r>
        <w:rPr>
          <w:rFonts w:asciiTheme="majorBidi" w:hAnsiTheme="majorBidi" w:cstheme="majorBidi"/>
          <w:spacing w:val="-2"/>
          <w:sz w:val="28"/>
        </w:rPr>
        <w:br w:type="page"/>
      </w:r>
    </w:p>
    <w:bookmarkEnd w:id="3"/>
    <w:p w14:paraId="59ABF194" w14:textId="77777777" w:rsidR="00237722" w:rsidRPr="008C4B6E" w:rsidRDefault="00237722" w:rsidP="006562A9">
      <w:pPr>
        <w:pStyle w:val="Heading8"/>
        <w:numPr>
          <w:ilvl w:val="0"/>
          <w:numId w:val="1"/>
        </w:numPr>
        <w:spacing w:before="120" w:line="240" w:lineRule="auto"/>
        <w:ind w:left="567" w:hanging="567"/>
        <w:jc w:val="thaiDistribute"/>
        <w:rPr>
          <w:rFonts w:asciiTheme="majorBidi" w:hAnsiTheme="majorBidi" w:cstheme="majorBidi"/>
          <w:b w:val="0"/>
          <w:bCs w:val="0"/>
          <w:spacing w:val="-6"/>
          <w:sz w:val="28"/>
          <w:lang w:val="en-US"/>
        </w:rPr>
      </w:pPr>
      <w:r w:rsidRPr="008C4B6E">
        <w:rPr>
          <w:rFonts w:asciiTheme="majorBidi" w:hAnsiTheme="majorBidi" w:cstheme="majorBidi"/>
          <w:sz w:val="28"/>
        </w:rPr>
        <w:lastRenderedPageBreak/>
        <w:t>Financial</w:t>
      </w:r>
      <w:r w:rsidRPr="008C4B6E">
        <w:rPr>
          <w:rFonts w:asciiTheme="majorBidi" w:hAnsiTheme="majorBidi" w:cstheme="majorBidi"/>
          <w:spacing w:val="-6"/>
          <w:sz w:val="28"/>
          <w:lang w:val="en-US"/>
        </w:rPr>
        <w:t xml:space="preserve"> information classified by segment</w:t>
      </w:r>
    </w:p>
    <w:p w14:paraId="345FA83D" w14:textId="77777777" w:rsidR="00237722" w:rsidRPr="008C4B6E" w:rsidRDefault="00237722" w:rsidP="00237722">
      <w:pPr>
        <w:pStyle w:val="ListParagraph"/>
        <w:widowControl w:val="0"/>
        <w:overflowPunct w:val="0"/>
        <w:autoSpaceDE w:val="0"/>
        <w:autoSpaceDN w:val="0"/>
        <w:adjustRightInd w:val="0"/>
        <w:spacing w:before="120" w:after="0" w:line="240" w:lineRule="auto"/>
        <w:ind w:left="574"/>
        <w:jc w:val="thaiDistribute"/>
        <w:textAlignment w:val="baseline"/>
        <w:rPr>
          <w:rFonts w:asciiTheme="majorBidi" w:hAnsiTheme="majorBidi" w:cstheme="majorBidi"/>
          <w:sz w:val="28"/>
          <w:lang w:val="en-US"/>
        </w:rPr>
      </w:pPr>
      <w:r w:rsidRPr="008C4B6E">
        <w:rPr>
          <w:rFonts w:asciiTheme="majorBidi" w:hAnsiTheme="majorBidi" w:cstheme="majorBidi"/>
          <w:sz w:val="28"/>
          <w:lang w:val="en-US"/>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54C5EE19" w14:textId="35B77A55" w:rsidR="00237722" w:rsidRPr="008C4B6E" w:rsidRDefault="00237722" w:rsidP="00237722">
      <w:pPr>
        <w:pStyle w:val="ListParagraph"/>
        <w:widowControl w:val="0"/>
        <w:overflowPunct w:val="0"/>
        <w:autoSpaceDE w:val="0"/>
        <w:autoSpaceDN w:val="0"/>
        <w:adjustRightInd w:val="0"/>
        <w:spacing w:before="120" w:after="0" w:line="240" w:lineRule="auto"/>
        <w:ind w:left="574"/>
        <w:jc w:val="thaiDistribute"/>
        <w:textAlignment w:val="baseline"/>
        <w:rPr>
          <w:rFonts w:asciiTheme="majorBidi" w:hAnsiTheme="majorBidi" w:cstheme="majorBidi"/>
          <w:sz w:val="28"/>
          <w:lang w:val="en-US"/>
        </w:rPr>
      </w:pPr>
      <w:r w:rsidRPr="008C4B6E">
        <w:rPr>
          <w:rFonts w:asciiTheme="majorBidi" w:hAnsiTheme="majorBidi" w:cstheme="majorBidi"/>
          <w:b/>
          <w:bCs/>
          <w:spacing w:val="-6"/>
          <w:sz w:val="28"/>
          <w:lang w:val="en-US"/>
        </w:rPr>
        <w:t>Business segments</w:t>
      </w:r>
    </w:p>
    <w:p w14:paraId="26757D4F" w14:textId="44A6FEBF" w:rsidR="00237722" w:rsidRPr="0052327C" w:rsidRDefault="00237722" w:rsidP="0052327C">
      <w:pPr>
        <w:pStyle w:val="ListParagraph"/>
        <w:widowControl w:val="0"/>
        <w:overflowPunct w:val="0"/>
        <w:autoSpaceDE w:val="0"/>
        <w:autoSpaceDN w:val="0"/>
        <w:adjustRightInd w:val="0"/>
        <w:spacing w:before="120" w:after="0" w:line="240" w:lineRule="auto"/>
        <w:ind w:left="574"/>
        <w:jc w:val="thaiDistribute"/>
        <w:textAlignment w:val="baseline"/>
        <w:rPr>
          <w:rFonts w:asciiTheme="majorBidi" w:hAnsiTheme="majorBidi" w:cstheme="majorBidi"/>
          <w:sz w:val="28"/>
          <w:lang w:val="en-US"/>
        </w:rPr>
      </w:pPr>
      <w:r w:rsidRPr="008C4B6E">
        <w:rPr>
          <w:rFonts w:asciiTheme="majorBidi" w:hAnsiTheme="majorBidi" w:cstheme="majorBidi"/>
          <w:sz w:val="28"/>
          <w:lang w:val="en-US"/>
        </w:rPr>
        <w:t>The Group and the Company operates in main operating segment is to acting as debt collection and call center by using of phone, computer network or all other telecommunication systems as an intermediary and business of development, sales and installation platforms, software and program.</w:t>
      </w:r>
    </w:p>
    <w:tbl>
      <w:tblPr>
        <w:tblpPr w:leftFromText="180" w:rightFromText="180" w:vertAnchor="text" w:horzAnchor="margin" w:tblpXSpec="center" w:tblpY="1086"/>
        <w:tblW w:w="9099" w:type="dxa"/>
        <w:tblLayout w:type="fixed"/>
        <w:tblLook w:val="04A0" w:firstRow="1" w:lastRow="0" w:firstColumn="1" w:lastColumn="0" w:noHBand="0" w:noVBand="1"/>
      </w:tblPr>
      <w:tblGrid>
        <w:gridCol w:w="4004"/>
        <w:gridCol w:w="1442"/>
        <w:gridCol w:w="1273"/>
        <w:gridCol w:w="1246"/>
        <w:gridCol w:w="1134"/>
      </w:tblGrid>
      <w:tr w:rsidR="008F4AF5" w:rsidRPr="008C4B6E" w14:paraId="607B02BA" w14:textId="77777777" w:rsidTr="008F4AF5">
        <w:trPr>
          <w:trHeight w:val="20"/>
        </w:trPr>
        <w:tc>
          <w:tcPr>
            <w:tcW w:w="4004" w:type="dxa"/>
            <w:shd w:val="clear" w:color="auto" w:fill="auto"/>
            <w:vAlign w:val="bottom"/>
          </w:tcPr>
          <w:p w14:paraId="6966F020" w14:textId="77777777" w:rsidR="008F4AF5" w:rsidRPr="008C4B6E" w:rsidRDefault="008F4AF5" w:rsidP="008F4AF5">
            <w:pPr>
              <w:tabs>
                <w:tab w:val="left" w:pos="540"/>
              </w:tabs>
              <w:overflowPunct w:val="0"/>
              <w:autoSpaceDE w:val="0"/>
              <w:autoSpaceDN w:val="0"/>
              <w:adjustRightInd w:val="0"/>
              <w:jc w:val="center"/>
              <w:textAlignment w:val="baseline"/>
              <w:outlineLvl w:val="0"/>
              <w:rPr>
                <w:rFonts w:asciiTheme="majorBidi" w:hAnsiTheme="majorBidi" w:cstheme="majorBidi"/>
                <w:b/>
                <w:bCs/>
                <w:sz w:val="28"/>
                <w:szCs w:val="28"/>
              </w:rPr>
            </w:pPr>
          </w:p>
        </w:tc>
        <w:tc>
          <w:tcPr>
            <w:tcW w:w="5095" w:type="dxa"/>
            <w:gridSpan w:val="4"/>
            <w:shd w:val="clear" w:color="auto" w:fill="auto"/>
          </w:tcPr>
          <w:p w14:paraId="2D16D876" w14:textId="77777777" w:rsidR="008F4AF5" w:rsidRPr="008C4B6E" w:rsidRDefault="008F4AF5" w:rsidP="008F4AF5">
            <w:pPr>
              <w:pBdr>
                <w:bottom w:val="single" w:sz="6" w:space="1" w:color="auto"/>
              </w:pBdr>
              <w:tabs>
                <w:tab w:val="left" w:pos="540"/>
              </w:tabs>
              <w:overflowPunct w:val="0"/>
              <w:autoSpaceDE w:val="0"/>
              <w:autoSpaceDN w:val="0"/>
              <w:adjustRightInd w:val="0"/>
              <w:jc w:val="right"/>
              <w:textAlignment w:val="baseline"/>
              <w:outlineLvl w:val="0"/>
              <w:rPr>
                <w:rFonts w:asciiTheme="majorBidi" w:hAnsiTheme="majorBidi" w:cstheme="majorBidi"/>
                <w:sz w:val="28"/>
                <w:szCs w:val="28"/>
              </w:rPr>
            </w:pPr>
            <w:r w:rsidRPr="008C4B6E">
              <w:rPr>
                <w:rFonts w:asciiTheme="majorBidi" w:hAnsiTheme="majorBidi" w:cstheme="majorBidi"/>
                <w:sz w:val="28"/>
                <w:szCs w:val="28"/>
              </w:rPr>
              <w:t>(Unit: Thousand Baht)</w:t>
            </w:r>
          </w:p>
        </w:tc>
      </w:tr>
      <w:tr w:rsidR="008F4AF5" w:rsidRPr="008C4B6E" w14:paraId="7E1F6C6D" w14:textId="77777777" w:rsidTr="008F4AF5">
        <w:trPr>
          <w:trHeight w:val="428"/>
        </w:trPr>
        <w:tc>
          <w:tcPr>
            <w:tcW w:w="4004" w:type="dxa"/>
            <w:shd w:val="clear" w:color="auto" w:fill="auto"/>
            <w:vAlign w:val="bottom"/>
          </w:tcPr>
          <w:p w14:paraId="6A248DEF" w14:textId="77777777" w:rsidR="008F4AF5" w:rsidRPr="008C4B6E" w:rsidRDefault="008F4AF5" w:rsidP="008F4AF5">
            <w:pPr>
              <w:tabs>
                <w:tab w:val="left" w:pos="540"/>
              </w:tabs>
              <w:overflowPunct w:val="0"/>
              <w:autoSpaceDE w:val="0"/>
              <w:autoSpaceDN w:val="0"/>
              <w:adjustRightInd w:val="0"/>
              <w:jc w:val="center"/>
              <w:textAlignment w:val="baseline"/>
              <w:outlineLvl w:val="0"/>
              <w:rPr>
                <w:rFonts w:asciiTheme="majorBidi" w:hAnsiTheme="majorBidi" w:cstheme="majorBidi"/>
                <w:b/>
                <w:bCs/>
                <w:sz w:val="28"/>
                <w:szCs w:val="28"/>
              </w:rPr>
            </w:pPr>
          </w:p>
        </w:tc>
        <w:tc>
          <w:tcPr>
            <w:tcW w:w="2715" w:type="dxa"/>
            <w:gridSpan w:val="2"/>
            <w:shd w:val="clear" w:color="auto" w:fill="auto"/>
            <w:vAlign w:val="bottom"/>
          </w:tcPr>
          <w:p w14:paraId="1765E70A" w14:textId="77777777" w:rsidR="008F4AF5" w:rsidRPr="008C4B6E" w:rsidRDefault="008F4AF5" w:rsidP="008F4AF5">
            <w:pPr>
              <w:pBdr>
                <w:bottom w:val="single" w:sz="6" w:space="1" w:color="auto"/>
              </w:pBdr>
              <w:tabs>
                <w:tab w:val="left" w:pos="540"/>
              </w:tabs>
              <w:overflowPunct w:val="0"/>
              <w:autoSpaceDE w:val="0"/>
              <w:autoSpaceDN w:val="0"/>
              <w:adjustRightInd w:val="0"/>
              <w:jc w:val="center"/>
              <w:textAlignment w:val="baseline"/>
              <w:outlineLvl w:val="0"/>
              <w:rPr>
                <w:rFonts w:asciiTheme="majorBidi" w:hAnsiTheme="majorBidi" w:cstheme="majorBidi"/>
                <w:sz w:val="28"/>
                <w:szCs w:val="28"/>
              </w:rPr>
            </w:pPr>
            <w:r w:rsidRPr="008C4B6E">
              <w:rPr>
                <w:rFonts w:asciiTheme="majorBidi" w:hAnsiTheme="majorBidi" w:cstheme="majorBidi"/>
                <w:sz w:val="28"/>
                <w:szCs w:val="28"/>
              </w:rPr>
              <w:t xml:space="preserve">Consolidated </w:t>
            </w:r>
            <w:r w:rsidRPr="008C4B6E">
              <w:rPr>
                <w:rFonts w:asciiTheme="majorBidi" w:hAnsiTheme="majorBidi" w:cstheme="majorBidi"/>
                <w:color w:val="000000"/>
                <w:sz w:val="28"/>
                <w:szCs w:val="28"/>
              </w:rPr>
              <w:t>financial statements</w:t>
            </w:r>
          </w:p>
        </w:tc>
        <w:tc>
          <w:tcPr>
            <w:tcW w:w="2380" w:type="dxa"/>
            <w:gridSpan w:val="2"/>
            <w:shd w:val="clear" w:color="auto" w:fill="auto"/>
            <w:vAlign w:val="bottom"/>
          </w:tcPr>
          <w:p w14:paraId="3B5D1C9C" w14:textId="77777777" w:rsidR="008F4AF5" w:rsidRPr="008C4B6E" w:rsidRDefault="008F4AF5" w:rsidP="008F4AF5">
            <w:pPr>
              <w:pBdr>
                <w:bottom w:val="single" w:sz="6" w:space="1" w:color="auto"/>
              </w:pBdr>
              <w:tabs>
                <w:tab w:val="left" w:pos="540"/>
              </w:tabs>
              <w:overflowPunct w:val="0"/>
              <w:autoSpaceDE w:val="0"/>
              <w:autoSpaceDN w:val="0"/>
              <w:adjustRightInd w:val="0"/>
              <w:jc w:val="center"/>
              <w:textAlignment w:val="baseline"/>
              <w:outlineLvl w:val="0"/>
              <w:rPr>
                <w:rFonts w:asciiTheme="majorBidi" w:hAnsiTheme="majorBidi" w:cstheme="majorBidi"/>
                <w:sz w:val="28"/>
                <w:szCs w:val="28"/>
              </w:rPr>
            </w:pPr>
            <w:r w:rsidRPr="008C4B6E">
              <w:rPr>
                <w:rFonts w:asciiTheme="majorBidi" w:hAnsiTheme="majorBidi" w:cstheme="majorBidi"/>
                <w:sz w:val="28"/>
                <w:szCs w:val="28"/>
              </w:rPr>
              <w:t xml:space="preserve">Separate </w:t>
            </w:r>
            <w:r w:rsidRPr="008C4B6E">
              <w:rPr>
                <w:rFonts w:asciiTheme="majorBidi" w:hAnsiTheme="majorBidi" w:cstheme="majorBidi"/>
                <w:color w:val="000000"/>
                <w:sz w:val="28"/>
                <w:szCs w:val="28"/>
              </w:rPr>
              <w:t>financial statements</w:t>
            </w:r>
          </w:p>
        </w:tc>
      </w:tr>
      <w:tr w:rsidR="008F4AF5" w:rsidRPr="008C4B6E" w14:paraId="28487E7B" w14:textId="77777777" w:rsidTr="008F4AF5">
        <w:trPr>
          <w:trHeight w:val="214"/>
        </w:trPr>
        <w:tc>
          <w:tcPr>
            <w:tcW w:w="4004" w:type="dxa"/>
            <w:shd w:val="clear" w:color="auto" w:fill="auto"/>
            <w:vAlign w:val="bottom"/>
          </w:tcPr>
          <w:p w14:paraId="168F970C" w14:textId="77777777" w:rsidR="008F4AF5" w:rsidRPr="008C4B6E" w:rsidRDefault="008F4AF5" w:rsidP="008F4AF5">
            <w:pPr>
              <w:tabs>
                <w:tab w:val="left" w:pos="540"/>
              </w:tabs>
              <w:overflowPunct w:val="0"/>
              <w:autoSpaceDE w:val="0"/>
              <w:autoSpaceDN w:val="0"/>
              <w:adjustRightInd w:val="0"/>
              <w:jc w:val="both"/>
              <w:textAlignment w:val="baseline"/>
              <w:outlineLvl w:val="0"/>
              <w:rPr>
                <w:rFonts w:asciiTheme="majorBidi" w:hAnsiTheme="majorBidi" w:cstheme="majorBidi"/>
                <w:sz w:val="28"/>
                <w:szCs w:val="28"/>
              </w:rPr>
            </w:pPr>
          </w:p>
        </w:tc>
        <w:tc>
          <w:tcPr>
            <w:tcW w:w="1442" w:type="dxa"/>
            <w:shd w:val="clear" w:color="auto" w:fill="auto"/>
            <w:vAlign w:val="bottom"/>
          </w:tcPr>
          <w:p w14:paraId="1DA26E2B" w14:textId="01289A5B" w:rsidR="008F4AF5" w:rsidRPr="008C4B6E" w:rsidRDefault="008F4AF5" w:rsidP="008F4AF5">
            <w:pPr>
              <w:pBdr>
                <w:bottom w:val="single" w:sz="6" w:space="1" w:color="auto"/>
              </w:pBdr>
              <w:tabs>
                <w:tab w:val="decimal" w:pos="-8118"/>
              </w:tabs>
              <w:spacing w:line="360" w:lineRule="exact"/>
              <w:jc w:val="center"/>
              <w:rPr>
                <w:rFonts w:asciiTheme="majorBidi" w:hAnsiTheme="majorBidi" w:cstheme="majorBidi"/>
                <w:sz w:val="28"/>
                <w:szCs w:val="28"/>
              </w:rPr>
            </w:pPr>
            <w:r w:rsidRPr="008C4B6E">
              <w:rPr>
                <w:rFonts w:asciiTheme="majorBidi" w:hAnsiTheme="majorBidi" w:cstheme="majorBidi"/>
                <w:color w:val="000000"/>
                <w:sz w:val="28"/>
                <w:szCs w:val="28"/>
              </w:rPr>
              <w:t>202</w:t>
            </w:r>
            <w:r w:rsidR="007F2B7C">
              <w:rPr>
                <w:rFonts w:asciiTheme="majorBidi" w:hAnsiTheme="majorBidi" w:cstheme="majorBidi"/>
                <w:color w:val="000000"/>
                <w:sz w:val="28"/>
                <w:szCs w:val="28"/>
              </w:rPr>
              <w:t>5</w:t>
            </w:r>
          </w:p>
        </w:tc>
        <w:tc>
          <w:tcPr>
            <w:tcW w:w="1273" w:type="dxa"/>
            <w:shd w:val="clear" w:color="auto" w:fill="auto"/>
            <w:vAlign w:val="bottom"/>
          </w:tcPr>
          <w:p w14:paraId="7B69340B" w14:textId="261D8C06" w:rsidR="008F4AF5" w:rsidRPr="008C4B6E" w:rsidRDefault="008F4AF5" w:rsidP="008F4AF5">
            <w:pPr>
              <w:pBdr>
                <w:bottom w:val="single" w:sz="6" w:space="1" w:color="auto"/>
              </w:pBdr>
              <w:tabs>
                <w:tab w:val="decimal" w:pos="-8118"/>
              </w:tabs>
              <w:spacing w:line="360" w:lineRule="exact"/>
              <w:jc w:val="center"/>
              <w:rPr>
                <w:rFonts w:asciiTheme="majorBidi" w:hAnsiTheme="majorBidi" w:cstheme="majorBidi"/>
                <w:color w:val="000000"/>
                <w:sz w:val="28"/>
                <w:szCs w:val="28"/>
              </w:rPr>
            </w:pPr>
            <w:r w:rsidRPr="008C4B6E">
              <w:rPr>
                <w:rFonts w:asciiTheme="majorBidi" w:hAnsiTheme="majorBidi" w:cstheme="majorBidi"/>
                <w:color w:val="000000"/>
                <w:sz w:val="28"/>
                <w:szCs w:val="28"/>
              </w:rPr>
              <w:t>202</w:t>
            </w:r>
            <w:r w:rsidR="007F2B7C">
              <w:rPr>
                <w:rFonts w:asciiTheme="majorBidi" w:hAnsiTheme="majorBidi" w:cstheme="majorBidi"/>
                <w:color w:val="000000"/>
                <w:sz w:val="28"/>
                <w:szCs w:val="28"/>
              </w:rPr>
              <w:t>4</w:t>
            </w:r>
          </w:p>
        </w:tc>
        <w:tc>
          <w:tcPr>
            <w:tcW w:w="1246" w:type="dxa"/>
            <w:shd w:val="clear" w:color="auto" w:fill="auto"/>
            <w:vAlign w:val="bottom"/>
          </w:tcPr>
          <w:p w14:paraId="0DFE94B1" w14:textId="2AC4496C" w:rsidR="008F4AF5" w:rsidRPr="008C4B6E" w:rsidRDefault="008F4AF5" w:rsidP="008F4AF5">
            <w:pPr>
              <w:pBdr>
                <w:bottom w:val="single" w:sz="6" w:space="1" w:color="auto"/>
              </w:pBdr>
              <w:tabs>
                <w:tab w:val="decimal" w:pos="-8118"/>
              </w:tabs>
              <w:spacing w:line="360" w:lineRule="exact"/>
              <w:jc w:val="center"/>
              <w:rPr>
                <w:rFonts w:asciiTheme="majorBidi" w:hAnsiTheme="majorBidi" w:cstheme="majorBidi"/>
                <w:sz w:val="28"/>
                <w:szCs w:val="28"/>
              </w:rPr>
            </w:pPr>
            <w:r w:rsidRPr="008C4B6E">
              <w:rPr>
                <w:rFonts w:asciiTheme="majorBidi" w:hAnsiTheme="majorBidi" w:cstheme="majorBidi"/>
                <w:color w:val="000000"/>
                <w:sz w:val="28"/>
                <w:szCs w:val="28"/>
              </w:rPr>
              <w:t>202</w:t>
            </w:r>
            <w:r w:rsidR="007F2B7C">
              <w:rPr>
                <w:rFonts w:asciiTheme="majorBidi" w:hAnsiTheme="majorBidi" w:cstheme="majorBidi"/>
                <w:color w:val="000000"/>
                <w:sz w:val="28"/>
                <w:szCs w:val="28"/>
              </w:rPr>
              <w:t>5</w:t>
            </w:r>
          </w:p>
        </w:tc>
        <w:tc>
          <w:tcPr>
            <w:tcW w:w="1134" w:type="dxa"/>
            <w:shd w:val="clear" w:color="auto" w:fill="auto"/>
            <w:vAlign w:val="bottom"/>
          </w:tcPr>
          <w:p w14:paraId="7A9B062A" w14:textId="34D5500A" w:rsidR="008F4AF5" w:rsidRPr="008C4B6E" w:rsidRDefault="008F4AF5" w:rsidP="008F4AF5">
            <w:pPr>
              <w:pBdr>
                <w:bottom w:val="single" w:sz="6" w:space="1" w:color="auto"/>
              </w:pBdr>
              <w:tabs>
                <w:tab w:val="decimal" w:pos="-8118"/>
              </w:tabs>
              <w:spacing w:line="360" w:lineRule="exact"/>
              <w:jc w:val="center"/>
              <w:rPr>
                <w:rFonts w:asciiTheme="majorBidi" w:hAnsiTheme="majorBidi" w:cstheme="majorBidi"/>
                <w:sz w:val="28"/>
                <w:szCs w:val="28"/>
              </w:rPr>
            </w:pPr>
            <w:r w:rsidRPr="008C4B6E">
              <w:rPr>
                <w:rFonts w:asciiTheme="majorBidi" w:hAnsiTheme="majorBidi" w:cstheme="majorBidi"/>
                <w:color w:val="000000"/>
                <w:sz w:val="28"/>
                <w:szCs w:val="28"/>
              </w:rPr>
              <w:t>202</w:t>
            </w:r>
            <w:r w:rsidR="007F2B7C">
              <w:rPr>
                <w:rFonts w:asciiTheme="majorBidi" w:hAnsiTheme="majorBidi" w:cstheme="majorBidi"/>
                <w:color w:val="000000"/>
                <w:sz w:val="28"/>
                <w:szCs w:val="28"/>
              </w:rPr>
              <w:t>4</w:t>
            </w:r>
          </w:p>
        </w:tc>
      </w:tr>
      <w:tr w:rsidR="008F4AF5" w:rsidRPr="008C4B6E" w14:paraId="0B227A21" w14:textId="77777777" w:rsidTr="008F4AF5">
        <w:trPr>
          <w:trHeight w:val="20"/>
        </w:trPr>
        <w:tc>
          <w:tcPr>
            <w:tcW w:w="4004" w:type="dxa"/>
            <w:shd w:val="clear" w:color="auto" w:fill="auto"/>
            <w:vAlign w:val="bottom"/>
          </w:tcPr>
          <w:p w14:paraId="00290CE1" w14:textId="77777777" w:rsidR="008F4AF5" w:rsidRPr="008C4B6E" w:rsidRDefault="008F4AF5" w:rsidP="008F4AF5">
            <w:pPr>
              <w:overflowPunct w:val="0"/>
              <w:autoSpaceDE w:val="0"/>
              <w:autoSpaceDN w:val="0"/>
              <w:adjustRightInd w:val="0"/>
              <w:ind w:left="607" w:hanging="143"/>
              <w:textAlignment w:val="baseline"/>
              <w:outlineLvl w:val="0"/>
              <w:rPr>
                <w:rFonts w:asciiTheme="majorBidi" w:hAnsiTheme="majorBidi" w:cstheme="majorBidi"/>
                <w:b/>
                <w:bCs/>
                <w:sz w:val="28"/>
                <w:szCs w:val="28"/>
              </w:rPr>
            </w:pPr>
            <w:r w:rsidRPr="008C4B6E">
              <w:rPr>
                <w:rFonts w:asciiTheme="majorBidi" w:hAnsiTheme="majorBidi" w:cstheme="majorBidi"/>
                <w:b/>
                <w:bCs/>
                <w:sz w:val="28"/>
                <w:szCs w:val="28"/>
              </w:rPr>
              <w:t>Income from engaged to acting as debt collection and call center</w:t>
            </w:r>
          </w:p>
        </w:tc>
        <w:tc>
          <w:tcPr>
            <w:tcW w:w="1442" w:type="dxa"/>
            <w:shd w:val="clear" w:color="auto" w:fill="auto"/>
          </w:tcPr>
          <w:p w14:paraId="41DFBF32" w14:textId="77777777" w:rsidR="008F4AF5" w:rsidRPr="008C4B6E" w:rsidRDefault="008F4AF5" w:rsidP="008F4AF5">
            <w:pPr>
              <w:tabs>
                <w:tab w:val="left" w:pos="540"/>
              </w:tabs>
              <w:overflowPunct w:val="0"/>
              <w:autoSpaceDE w:val="0"/>
              <w:autoSpaceDN w:val="0"/>
              <w:adjustRightInd w:val="0"/>
              <w:textAlignment w:val="baseline"/>
              <w:outlineLvl w:val="0"/>
              <w:rPr>
                <w:rFonts w:asciiTheme="majorBidi" w:hAnsiTheme="majorBidi" w:cstheme="majorBidi"/>
                <w:sz w:val="28"/>
                <w:szCs w:val="28"/>
              </w:rPr>
            </w:pPr>
          </w:p>
        </w:tc>
        <w:tc>
          <w:tcPr>
            <w:tcW w:w="1273" w:type="dxa"/>
            <w:shd w:val="clear" w:color="auto" w:fill="auto"/>
            <w:vAlign w:val="bottom"/>
          </w:tcPr>
          <w:p w14:paraId="3FB6C87E" w14:textId="77777777" w:rsidR="008F4AF5" w:rsidRPr="008C4B6E" w:rsidRDefault="008F4AF5" w:rsidP="008F4AF5">
            <w:pPr>
              <w:tabs>
                <w:tab w:val="left" w:pos="540"/>
              </w:tabs>
              <w:overflowPunct w:val="0"/>
              <w:autoSpaceDE w:val="0"/>
              <w:autoSpaceDN w:val="0"/>
              <w:adjustRightInd w:val="0"/>
              <w:textAlignment w:val="baseline"/>
              <w:outlineLvl w:val="0"/>
              <w:rPr>
                <w:rFonts w:asciiTheme="majorBidi" w:hAnsiTheme="majorBidi" w:cstheme="majorBidi"/>
                <w:sz w:val="28"/>
                <w:szCs w:val="28"/>
              </w:rPr>
            </w:pPr>
          </w:p>
        </w:tc>
        <w:tc>
          <w:tcPr>
            <w:tcW w:w="1246" w:type="dxa"/>
            <w:shd w:val="clear" w:color="auto" w:fill="auto"/>
            <w:vAlign w:val="bottom"/>
          </w:tcPr>
          <w:p w14:paraId="62365E24" w14:textId="77777777" w:rsidR="008F4AF5" w:rsidRPr="008C4B6E" w:rsidRDefault="008F4AF5" w:rsidP="008F4AF5">
            <w:pPr>
              <w:overflowPunct w:val="0"/>
              <w:autoSpaceDE w:val="0"/>
              <w:autoSpaceDN w:val="0"/>
              <w:adjustRightInd w:val="0"/>
              <w:ind w:right="-18"/>
              <w:jc w:val="right"/>
              <w:textAlignment w:val="baseline"/>
              <w:rPr>
                <w:rFonts w:asciiTheme="majorBidi" w:hAnsiTheme="majorBidi" w:cstheme="majorBidi"/>
                <w:sz w:val="28"/>
                <w:szCs w:val="28"/>
              </w:rPr>
            </w:pPr>
          </w:p>
        </w:tc>
        <w:tc>
          <w:tcPr>
            <w:tcW w:w="1134" w:type="dxa"/>
            <w:shd w:val="clear" w:color="auto" w:fill="auto"/>
            <w:vAlign w:val="bottom"/>
          </w:tcPr>
          <w:p w14:paraId="5AC67925" w14:textId="77777777" w:rsidR="008F4AF5" w:rsidRPr="008C4B6E" w:rsidRDefault="008F4AF5" w:rsidP="008F4AF5">
            <w:pPr>
              <w:overflowPunct w:val="0"/>
              <w:autoSpaceDE w:val="0"/>
              <w:autoSpaceDN w:val="0"/>
              <w:adjustRightInd w:val="0"/>
              <w:ind w:right="-18"/>
              <w:jc w:val="right"/>
              <w:textAlignment w:val="baseline"/>
              <w:rPr>
                <w:rFonts w:asciiTheme="majorBidi" w:hAnsiTheme="majorBidi" w:cstheme="majorBidi"/>
                <w:sz w:val="28"/>
                <w:szCs w:val="28"/>
              </w:rPr>
            </w:pPr>
          </w:p>
        </w:tc>
      </w:tr>
      <w:tr w:rsidR="0089636B" w:rsidRPr="008C4B6E" w14:paraId="48635AEC" w14:textId="77777777" w:rsidTr="001A1964">
        <w:trPr>
          <w:trHeight w:val="20"/>
        </w:trPr>
        <w:tc>
          <w:tcPr>
            <w:tcW w:w="4004" w:type="dxa"/>
            <w:shd w:val="clear" w:color="auto" w:fill="auto"/>
            <w:vAlign w:val="bottom"/>
          </w:tcPr>
          <w:p w14:paraId="44B3F6DD" w14:textId="77777777" w:rsidR="0089636B" w:rsidRPr="00E21940" w:rsidRDefault="0089636B" w:rsidP="0089636B">
            <w:pPr>
              <w:tabs>
                <w:tab w:val="left" w:pos="540"/>
              </w:tabs>
              <w:overflowPunct w:val="0"/>
              <w:autoSpaceDE w:val="0"/>
              <w:autoSpaceDN w:val="0"/>
              <w:adjustRightInd w:val="0"/>
              <w:ind w:left="318" w:firstLine="280"/>
              <w:textAlignment w:val="baseline"/>
              <w:outlineLvl w:val="0"/>
              <w:rPr>
                <w:rFonts w:asciiTheme="majorBidi" w:hAnsiTheme="majorBidi" w:cstheme="majorBidi"/>
                <w:sz w:val="28"/>
                <w:szCs w:val="28"/>
              </w:rPr>
            </w:pPr>
            <w:r w:rsidRPr="00E21940">
              <w:rPr>
                <w:rFonts w:asciiTheme="majorBidi" w:hAnsiTheme="majorBidi" w:cstheme="majorBidi"/>
                <w:sz w:val="28"/>
                <w:szCs w:val="28"/>
              </w:rPr>
              <w:t>- At a point in time</w:t>
            </w:r>
          </w:p>
        </w:tc>
        <w:tc>
          <w:tcPr>
            <w:tcW w:w="1442" w:type="dxa"/>
            <w:shd w:val="clear" w:color="auto" w:fill="auto"/>
            <w:vAlign w:val="bottom"/>
          </w:tcPr>
          <w:p w14:paraId="471262F0" w14:textId="5BE21490" w:rsidR="0089636B" w:rsidRPr="001A1964" w:rsidRDefault="0089636B" w:rsidP="0089636B">
            <w:pPr>
              <w:spacing w:line="360" w:lineRule="exact"/>
              <w:ind w:left="57"/>
              <w:jc w:val="right"/>
              <w:rPr>
                <w:rFonts w:asciiTheme="majorBidi" w:hAnsiTheme="majorBidi" w:cstheme="majorBidi"/>
                <w:sz w:val="28"/>
                <w:szCs w:val="28"/>
              </w:rPr>
            </w:pPr>
            <w:r w:rsidRPr="0089636B">
              <w:rPr>
                <w:rFonts w:ascii="Angsana New" w:hAnsi="Angsana New" w:cs="Angsana New" w:hint="cs"/>
                <w:sz w:val="28"/>
                <w:szCs w:val="28"/>
              </w:rPr>
              <w:t>7,076</w:t>
            </w:r>
          </w:p>
        </w:tc>
        <w:tc>
          <w:tcPr>
            <w:tcW w:w="1273" w:type="dxa"/>
            <w:shd w:val="clear" w:color="auto" w:fill="auto"/>
            <w:vAlign w:val="bottom"/>
          </w:tcPr>
          <w:p w14:paraId="276A652F" w14:textId="38007A3B" w:rsidR="0089636B" w:rsidRPr="008C4B6E" w:rsidRDefault="0089636B" w:rsidP="0089636B">
            <w:pPr>
              <w:spacing w:line="360" w:lineRule="exact"/>
              <w:ind w:left="57"/>
              <w:jc w:val="right"/>
              <w:rPr>
                <w:rFonts w:asciiTheme="majorBidi" w:hAnsiTheme="majorBidi" w:cstheme="majorBidi"/>
                <w:sz w:val="28"/>
                <w:szCs w:val="28"/>
              </w:rPr>
            </w:pPr>
            <w:r w:rsidRPr="007F2B7C">
              <w:rPr>
                <w:rFonts w:asciiTheme="majorBidi" w:hAnsiTheme="majorBidi" w:cstheme="majorBidi"/>
                <w:sz w:val="28"/>
                <w:szCs w:val="28"/>
              </w:rPr>
              <w:t>9,266</w:t>
            </w:r>
          </w:p>
        </w:tc>
        <w:tc>
          <w:tcPr>
            <w:tcW w:w="1246" w:type="dxa"/>
            <w:shd w:val="clear" w:color="auto" w:fill="auto"/>
            <w:vAlign w:val="bottom"/>
          </w:tcPr>
          <w:p w14:paraId="37B8874E" w14:textId="3210B33C" w:rsidR="0089636B" w:rsidRPr="0089636B" w:rsidRDefault="0089636B" w:rsidP="0089636B">
            <w:pPr>
              <w:spacing w:line="360" w:lineRule="exact"/>
              <w:ind w:left="57"/>
              <w:jc w:val="right"/>
              <w:rPr>
                <w:rFonts w:ascii="Angsana New" w:hAnsi="Angsana New" w:cs="Angsana New"/>
                <w:sz w:val="28"/>
                <w:szCs w:val="28"/>
              </w:rPr>
            </w:pPr>
            <w:r w:rsidRPr="0089636B">
              <w:rPr>
                <w:rFonts w:ascii="Angsana New" w:hAnsi="Angsana New" w:cs="Angsana New" w:hint="cs"/>
                <w:sz w:val="28"/>
                <w:szCs w:val="28"/>
              </w:rPr>
              <w:t>7,076</w:t>
            </w:r>
          </w:p>
        </w:tc>
        <w:tc>
          <w:tcPr>
            <w:tcW w:w="1134" w:type="dxa"/>
            <w:shd w:val="clear" w:color="auto" w:fill="auto"/>
            <w:vAlign w:val="bottom"/>
          </w:tcPr>
          <w:p w14:paraId="3D2B7CE6" w14:textId="2675870D" w:rsidR="0089636B" w:rsidRPr="008C4B6E" w:rsidRDefault="0089636B" w:rsidP="0089636B">
            <w:pPr>
              <w:spacing w:line="360" w:lineRule="exact"/>
              <w:ind w:left="57"/>
              <w:jc w:val="right"/>
              <w:rPr>
                <w:rFonts w:asciiTheme="majorBidi" w:hAnsiTheme="majorBidi" w:cstheme="majorBidi"/>
                <w:sz w:val="28"/>
                <w:szCs w:val="28"/>
              </w:rPr>
            </w:pPr>
            <w:r w:rsidRPr="007F2B7C">
              <w:rPr>
                <w:rFonts w:asciiTheme="majorBidi" w:hAnsiTheme="majorBidi" w:cstheme="majorBidi"/>
                <w:sz w:val="28"/>
                <w:szCs w:val="28"/>
              </w:rPr>
              <w:t>9,266</w:t>
            </w:r>
          </w:p>
        </w:tc>
      </w:tr>
      <w:tr w:rsidR="0089636B" w:rsidRPr="008C4B6E" w14:paraId="0B7BDBE8" w14:textId="77777777" w:rsidTr="001A1964">
        <w:trPr>
          <w:trHeight w:val="20"/>
        </w:trPr>
        <w:tc>
          <w:tcPr>
            <w:tcW w:w="4004" w:type="dxa"/>
            <w:shd w:val="clear" w:color="auto" w:fill="auto"/>
            <w:vAlign w:val="bottom"/>
          </w:tcPr>
          <w:p w14:paraId="26A3E1A2" w14:textId="77777777" w:rsidR="0089636B" w:rsidRPr="00E21940" w:rsidRDefault="0089636B" w:rsidP="0089636B">
            <w:pPr>
              <w:tabs>
                <w:tab w:val="left" w:pos="540"/>
              </w:tabs>
              <w:overflowPunct w:val="0"/>
              <w:autoSpaceDE w:val="0"/>
              <w:autoSpaceDN w:val="0"/>
              <w:adjustRightInd w:val="0"/>
              <w:ind w:left="318" w:firstLine="280"/>
              <w:textAlignment w:val="baseline"/>
              <w:outlineLvl w:val="0"/>
              <w:rPr>
                <w:rFonts w:asciiTheme="majorBidi" w:hAnsiTheme="majorBidi" w:cstheme="majorBidi"/>
                <w:sz w:val="28"/>
                <w:szCs w:val="28"/>
              </w:rPr>
            </w:pPr>
            <w:r w:rsidRPr="00E21940">
              <w:rPr>
                <w:rFonts w:asciiTheme="majorBidi" w:hAnsiTheme="majorBidi" w:cstheme="majorBidi"/>
                <w:sz w:val="28"/>
                <w:szCs w:val="28"/>
              </w:rPr>
              <w:t>- Over time</w:t>
            </w:r>
          </w:p>
        </w:tc>
        <w:tc>
          <w:tcPr>
            <w:tcW w:w="1442" w:type="dxa"/>
            <w:shd w:val="clear" w:color="auto" w:fill="auto"/>
            <w:vAlign w:val="bottom"/>
          </w:tcPr>
          <w:p w14:paraId="7813CBC8" w14:textId="0C6AB121" w:rsidR="0089636B" w:rsidRPr="001A1964" w:rsidRDefault="0089636B" w:rsidP="0089636B">
            <w:pPr>
              <w:pBdr>
                <w:bottom w:val="single" w:sz="4" w:space="1" w:color="auto"/>
              </w:pBdr>
              <w:spacing w:line="360" w:lineRule="exact"/>
              <w:ind w:left="57"/>
              <w:jc w:val="right"/>
              <w:rPr>
                <w:rFonts w:asciiTheme="majorBidi" w:hAnsiTheme="majorBidi" w:cstheme="majorBidi"/>
                <w:sz w:val="28"/>
                <w:szCs w:val="28"/>
              </w:rPr>
            </w:pPr>
            <w:r w:rsidRPr="0089636B">
              <w:rPr>
                <w:rFonts w:ascii="Angsana New" w:hAnsi="Angsana New" w:cs="Angsana New" w:hint="cs"/>
                <w:sz w:val="28"/>
                <w:szCs w:val="28"/>
              </w:rPr>
              <w:t>3,050</w:t>
            </w:r>
          </w:p>
        </w:tc>
        <w:tc>
          <w:tcPr>
            <w:tcW w:w="1273" w:type="dxa"/>
            <w:shd w:val="clear" w:color="auto" w:fill="auto"/>
            <w:vAlign w:val="bottom"/>
          </w:tcPr>
          <w:p w14:paraId="2A7D9FE2" w14:textId="044B739D" w:rsidR="0089636B" w:rsidRPr="008C4B6E" w:rsidRDefault="0089636B" w:rsidP="0089636B">
            <w:pPr>
              <w:pBdr>
                <w:bottom w:val="single" w:sz="4" w:space="1" w:color="auto"/>
              </w:pBdr>
              <w:spacing w:line="360" w:lineRule="exact"/>
              <w:ind w:left="57"/>
              <w:jc w:val="right"/>
              <w:rPr>
                <w:rFonts w:asciiTheme="majorBidi" w:hAnsiTheme="majorBidi" w:cstheme="majorBidi"/>
                <w:sz w:val="28"/>
                <w:szCs w:val="28"/>
              </w:rPr>
            </w:pPr>
            <w:r w:rsidRPr="007F2B7C">
              <w:rPr>
                <w:rFonts w:asciiTheme="majorBidi" w:hAnsiTheme="majorBidi" w:cstheme="majorBidi"/>
                <w:sz w:val="28"/>
                <w:szCs w:val="28"/>
              </w:rPr>
              <w:t>1,975</w:t>
            </w:r>
          </w:p>
        </w:tc>
        <w:tc>
          <w:tcPr>
            <w:tcW w:w="1246" w:type="dxa"/>
            <w:shd w:val="clear" w:color="auto" w:fill="auto"/>
            <w:vAlign w:val="bottom"/>
          </w:tcPr>
          <w:p w14:paraId="306B6E0E" w14:textId="5D004A64" w:rsidR="0089636B" w:rsidRPr="0089636B" w:rsidRDefault="0089636B" w:rsidP="0089636B">
            <w:pPr>
              <w:pBdr>
                <w:bottom w:val="single" w:sz="4" w:space="1" w:color="auto"/>
              </w:pBdr>
              <w:spacing w:line="360" w:lineRule="exact"/>
              <w:ind w:left="57"/>
              <w:jc w:val="right"/>
              <w:rPr>
                <w:rFonts w:ascii="Angsana New" w:hAnsi="Angsana New" w:cs="Angsana New"/>
                <w:sz w:val="28"/>
                <w:szCs w:val="28"/>
              </w:rPr>
            </w:pPr>
            <w:r w:rsidRPr="0089636B">
              <w:rPr>
                <w:rFonts w:ascii="Angsana New" w:hAnsi="Angsana New" w:cs="Angsana New" w:hint="cs"/>
                <w:sz w:val="28"/>
                <w:szCs w:val="28"/>
              </w:rPr>
              <w:t>3,050</w:t>
            </w:r>
          </w:p>
        </w:tc>
        <w:tc>
          <w:tcPr>
            <w:tcW w:w="1134" w:type="dxa"/>
            <w:shd w:val="clear" w:color="auto" w:fill="auto"/>
            <w:vAlign w:val="bottom"/>
          </w:tcPr>
          <w:p w14:paraId="2469D778" w14:textId="4F8BFA34" w:rsidR="0089636B" w:rsidRPr="008C4B6E" w:rsidRDefault="0089636B" w:rsidP="0089636B">
            <w:pPr>
              <w:pBdr>
                <w:bottom w:val="single" w:sz="4" w:space="1" w:color="auto"/>
              </w:pBdr>
              <w:spacing w:line="360" w:lineRule="exact"/>
              <w:ind w:left="57"/>
              <w:jc w:val="right"/>
              <w:rPr>
                <w:rFonts w:asciiTheme="majorBidi" w:hAnsiTheme="majorBidi" w:cstheme="majorBidi"/>
                <w:sz w:val="28"/>
                <w:szCs w:val="28"/>
              </w:rPr>
            </w:pPr>
            <w:r w:rsidRPr="007F2B7C">
              <w:rPr>
                <w:rFonts w:asciiTheme="majorBidi" w:hAnsiTheme="majorBidi" w:cstheme="majorBidi"/>
                <w:sz w:val="28"/>
                <w:szCs w:val="28"/>
              </w:rPr>
              <w:t>1,975</w:t>
            </w:r>
          </w:p>
        </w:tc>
      </w:tr>
      <w:tr w:rsidR="0089636B" w:rsidRPr="008C4B6E" w14:paraId="1FBD08C4" w14:textId="77777777" w:rsidTr="001A1964">
        <w:trPr>
          <w:trHeight w:val="269"/>
        </w:trPr>
        <w:tc>
          <w:tcPr>
            <w:tcW w:w="4004" w:type="dxa"/>
            <w:shd w:val="clear" w:color="auto" w:fill="auto"/>
            <w:vAlign w:val="bottom"/>
          </w:tcPr>
          <w:p w14:paraId="29B0076F" w14:textId="77777777" w:rsidR="0089636B" w:rsidRPr="00E21940" w:rsidRDefault="0089636B" w:rsidP="0089636B">
            <w:pPr>
              <w:tabs>
                <w:tab w:val="left" w:pos="540"/>
              </w:tabs>
              <w:overflowPunct w:val="0"/>
              <w:autoSpaceDE w:val="0"/>
              <w:autoSpaceDN w:val="0"/>
              <w:adjustRightInd w:val="0"/>
              <w:ind w:firstLine="598"/>
              <w:textAlignment w:val="baseline"/>
              <w:outlineLvl w:val="0"/>
              <w:rPr>
                <w:rFonts w:asciiTheme="majorBidi" w:hAnsiTheme="majorBidi" w:cstheme="majorBidi"/>
                <w:sz w:val="28"/>
                <w:szCs w:val="28"/>
              </w:rPr>
            </w:pPr>
            <w:r w:rsidRPr="00E21940">
              <w:rPr>
                <w:rFonts w:asciiTheme="majorBidi" w:hAnsiTheme="majorBidi" w:cstheme="majorBidi"/>
                <w:sz w:val="28"/>
                <w:szCs w:val="28"/>
              </w:rPr>
              <w:t>Total revenue</w:t>
            </w:r>
          </w:p>
        </w:tc>
        <w:tc>
          <w:tcPr>
            <w:tcW w:w="1442" w:type="dxa"/>
            <w:shd w:val="clear" w:color="auto" w:fill="auto"/>
            <w:vAlign w:val="bottom"/>
          </w:tcPr>
          <w:p w14:paraId="6119F0FC" w14:textId="20EDC29F" w:rsidR="0089636B" w:rsidRPr="001A1964" w:rsidRDefault="0089636B" w:rsidP="0089636B">
            <w:pPr>
              <w:pBdr>
                <w:bottom w:val="single" w:sz="4" w:space="1" w:color="auto"/>
              </w:pBdr>
              <w:spacing w:line="360" w:lineRule="exact"/>
              <w:ind w:left="57"/>
              <w:jc w:val="right"/>
              <w:rPr>
                <w:rFonts w:asciiTheme="majorBidi" w:hAnsiTheme="majorBidi" w:cstheme="majorBidi"/>
                <w:sz w:val="28"/>
                <w:szCs w:val="28"/>
              </w:rPr>
            </w:pPr>
            <w:r w:rsidRPr="0089636B">
              <w:rPr>
                <w:rFonts w:ascii="Angsana New" w:hAnsi="Angsana New" w:cs="Angsana New" w:hint="cs"/>
                <w:sz w:val="28"/>
                <w:szCs w:val="28"/>
              </w:rPr>
              <w:t>10,126</w:t>
            </w:r>
          </w:p>
        </w:tc>
        <w:tc>
          <w:tcPr>
            <w:tcW w:w="1273" w:type="dxa"/>
            <w:shd w:val="clear" w:color="auto" w:fill="auto"/>
            <w:vAlign w:val="bottom"/>
          </w:tcPr>
          <w:p w14:paraId="3B3ECE36" w14:textId="35E4C8F7" w:rsidR="0089636B" w:rsidRPr="008C4B6E" w:rsidRDefault="0089636B" w:rsidP="0089636B">
            <w:pPr>
              <w:pBdr>
                <w:bottom w:val="single" w:sz="4" w:space="1" w:color="auto"/>
              </w:pBdr>
              <w:spacing w:line="360" w:lineRule="exact"/>
              <w:ind w:left="57"/>
              <w:jc w:val="right"/>
              <w:rPr>
                <w:rFonts w:asciiTheme="majorBidi" w:hAnsiTheme="majorBidi" w:cstheme="majorBidi"/>
                <w:sz w:val="28"/>
                <w:szCs w:val="28"/>
              </w:rPr>
            </w:pPr>
            <w:r w:rsidRPr="007F2B7C">
              <w:rPr>
                <w:rFonts w:asciiTheme="majorBidi" w:hAnsiTheme="majorBidi" w:cstheme="majorBidi"/>
                <w:sz w:val="28"/>
                <w:szCs w:val="28"/>
              </w:rPr>
              <w:t>11,241</w:t>
            </w:r>
          </w:p>
        </w:tc>
        <w:tc>
          <w:tcPr>
            <w:tcW w:w="1246" w:type="dxa"/>
            <w:shd w:val="clear" w:color="auto" w:fill="auto"/>
            <w:vAlign w:val="bottom"/>
          </w:tcPr>
          <w:p w14:paraId="7379BF36" w14:textId="089F11FC" w:rsidR="0089636B" w:rsidRPr="0089636B" w:rsidRDefault="0089636B" w:rsidP="0089636B">
            <w:pPr>
              <w:pBdr>
                <w:bottom w:val="single" w:sz="4" w:space="1" w:color="auto"/>
              </w:pBdr>
              <w:spacing w:line="360" w:lineRule="exact"/>
              <w:ind w:left="57"/>
              <w:jc w:val="right"/>
              <w:rPr>
                <w:rFonts w:ascii="Angsana New" w:hAnsi="Angsana New" w:cs="Angsana New"/>
                <w:sz w:val="28"/>
                <w:szCs w:val="28"/>
              </w:rPr>
            </w:pPr>
            <w:r w:rsidRPr="0089636B">
              <w:rPr>
                <w:rFonts w:ascii="Angsana New" w:hAnsi="Angsana New" w:cs="Angsana New" w:hint="cs"/>
                <w:sz w:val="28"/>
                <w:szCs w:val="28"/>
              </w:rPr>
              <w:t>10,126</w:t>
            </w:r>
          </w:p>
        </w:tc>
        <w:tc>
          <w:tcPr>
            <w:tcW w:w="1134" w:type="dxa"/>
            <w:shd w:val="clear" w:color="auto" w:fill="auto"/>
            <w:vAlign w:val="bottom"/>
          </w:tcPr>
          <w:p w14:paraId="20A97367" w14:textId="541AD9DF" w:rsidR="0089636B" w:rsidRPr="008C4B6E" w:rsidRDefault="0089636B" w:rsidP="0089636B">
            <w:pPr>
              <w:pBdr>
                <w:bottom w:val="single" w:sz="4" w:space="1" w:color="auto"/>
              </w:pBdr>
              <w:spacing w:line="360" w:lineRule="exact"/>
              <w:ind w:left="57"/>
              <w:jc w:val="right"/>
              <w:rPr>
                <w:rFonts w:asciiTheme="majorBidi" w:hAnsiTheme="majorBidi" w:cstheme="majorBidi"/>
                <w:sz w:val="28"/>
                <w:szCs w:val="28"/>
              </w:rPr>
            </w:pPr>
            <w:r w:rsidRPr="007F2B7C">
              <w:rPr>
                <w:rFonts w:asciiTheme="majorBidi" w:hAnsiTheme="majorBidi" w:cstheme="majorBidi"/>
                <w:sz w:val="28"/>
                <w:szCs w:val="28"/>
              </w:rPr>
              <w:t>11,241</w:t>
            </w:r>
          </w:p>
        </w:tc>
      </w:tr>
      <w:tr w:rsidR="001A1964" w:rsidRPr="008C4B6E" w14:paraId="58AE2F3E" w14:textId="77777777" w:rsidTr="001A1964">
        <w:trPr>
          <w:trHeight w:val="20"/>
        </w:trPr>
        <w:tc>
          <w:tcPr>
            <w:tcW w:w="4004" w:type="dxa"/>
            <w:shd w:val="clear" w:color="auto" w:fill="auto"/>
            <w:vAlign w:val="bottom"/>
          </w:tcPr>
          <w:p w14:paraId="32061295" w14:textId="77777777" w:rsidR="001A1964" w:rsidRPr="00E21940" w:rsidRDefault="001A1964" w:rsidP="001A1964">
            <w:pPr>
              <w:tabs>
                <w:tab w:val="left" w:pos="540"/>
              </w:tabs>
              <w:overflowPunct w:val="0"/>
              <w:autoSpaceDE w:val="0"/>
              <w:autoSpaceDN w:val="0"/>
              <w:adjustRightInd w:val="0"/>
              <w:ind w:left="607" w:hanging="143"/>
              <w:textAlignment w:val="baseline"/>
              <w:outlineLvl w:val="0"/>
              <w:rPr>
                <w:rFonts w:asciiTheme="majorBidi" w:hAnsiTheme="majorBidi" w:cstheme="majorBidi"/>
                <w:b/>
                <w:bCs/>
                <w:sz w:val="28"/>
                <w:szCs w:val="28"/>
              </w:rPr>
            </w:pPr>
            <w:r w:rsidRPr="00E21940">
              <w:rPr>
                <w:rFonts w:asciiTheme="majorBidi" w:hAnsiTheme="majorBidi" w:cstheme="majorBidi"/>
                <w:b/>
                <w:bCs/>
                <w:sz w:val="28"/>
                <w:szCs w:val="28"/>
              </w:rPr>
              <w:t xml:space="preserve">Income from sale and platform service and software </w:t>
            </w:r>
          </w:p>
        </w:tc>
        <w:tc>
          <w:tcPr>
            <w:tcW w:w="1442" w:type="dxa"/>
            <w:shd w:val="clear" w:color="auto" w:fill="auto"/>
          </w:tcPr>
          <w:p w14:paraId="2E03ADA1" w14:textId="77777777" w:rsidR="001A1964" w:rsidRPr="001A1964" w:rsidRDefault="001A1964" w:rsidP="001A1964">
            <w:pPr>
              <w:tabs>
                <w:tab w:val="left" w:pos="540"/>
              </w:tabs>
              <w:overflowPunct w:val="0"/>
              <w:autoSpaceDE w:val="0"/>
              <w:autoSpaceDN w:val="0"/>
              <w:adjustRightInd w:val="0"/>
              <w:textAlignment w:val="baseline"/>
              <w:outlineLvl w:val="0"/>
              <w:rPr>
                <w:rFonts w:asciiTheme="majorBidi" w:hAnsiTheme="majorBidi" w:cstheme="majorBidi"/>
                <w:sz w:val="28"/>
                <w:szCs w:val="28"/>
              </w:rPr>
            </w:pPr>
          </w:p>
        </w:tc>
        <w:tc>
          <w:tcPr>
            <w:tcW w:w="1273" w:type="dxa"/>
            <w:shd w:val="clear" w:color="auto" w:fill="auto"/>
            <w:vAlign w:val="bottom"/>
          </w:tcPr>
          <w:p w14:paraId="5E28C89C" w14:textId="77777777" w:rsidR="001A1964" w:rsidRPr="008C4B6E" w:rsidRDefault="001A1964" w:rsidP="001A1964">
            <w:pPr>
              <w:spacing w:line="360" w:lineRule="exact"/>
              <w:ind w:left="57"/>
              <w:jc w:val="right"/>
              <w:rPr>
                <w:rFonts w:asciiTheme="majorBidi" w:hAnsiTheme="majorBidi" w:cstheme="majorBidi"/>
                <w:sz w:val="28"/>
                <w:szCs w:val="28"/>
              </w:rPr>
            </w:pPr>
          </w:p>
        </w:tc>
        <w:tc>
          <w:tcPr>
            <w:tcW w:w="1246" w:type="dxa"/>
            <w:shd w:val="clear" w:color="auto" w:fill="auto"/>
          </w:tcPr>
          <w:p w14:paraId="5DA501AE" w14:textId="77777777" w:rsidR="001A1964" w:rsidRPr="001A1964" w:rsidRDefault="001A1964" w:rsidP="001A1964">
            <w:pPr>
              <w:overflowPunct w:val="0"/>
              <w:autoSpaceDE w:val="0"/>
              <w:autoSpaceDN w:val="0"/>
              <w:adjustRightInd w:val="0"/>
              <w:ind w:right="-18"/>
              <w:jc w:val="right"/>
              <w:textAlignment w:val="baseline"/>
              <w:rPr>
                <w:rFonts w:asciiTheme="majorBidi" w:hAnsiTheme="majorBidi" w:cstheme="majorBidi"/>
                <w:sz w:val="28"/>
                <w:szCs w:val="28"/>
              </w:rPr>
            </w:pPr>
          </w:p>
        </w:tc>
        <w:tc>
          <w:tcPr>
            <w:tcW w:w="1134" w:type="dxa"/>
            <w:shd w:val="clear" w:color="auto" w:fill="auto"/>
            <w:vAlign w:val="bottom"/>
          </w:tcPr>
          <w:p w14:paraId="1E3E5777" w14:textId="77777777" w:rsidR="001A1964" w:rsidRPr="008C4B6E" w:rsidRDefault="001A1964" w:rsidP="001A1964">
            <w:pPr>
              <w:spacing w:line="360" w:lineRule="exact"/>
              <w:ind w:left="57"/>
              <w:jc w:val="right"/>
              <w:rPr>
                <w:rFonts w:asciiTheme="majorBidi" w:hAnsiTheme="majorBidi" w:cstheme="majorBidi"/>
                <w:sz w:val="28"/>
                <w:szCs w:val="28"/>
              </w:rPr>
            </w:pPr>
          </w:p>
        </w:tc>
      </w:tr>
      <w:tr w:rsidR="001A1964" w:rsidRPr="008C4B6E" w14:paraId="255C2CB6" w14:textId="77777777" w:rsidTr="001A1964">
        <w:trPr>
          <w:trHeight w:val="20"/>
        </w:trPr>
        <w:tc>
          <w:tcPr>
            <w:tcW w:w="4004" w:type="dxa"/>
            <w:shd w:val="clear" w:color="auto" w:fill="auto"/>
            <w:vAlign w:val="bottom"/>
          </w:tcPr>
          <w:p w14:paraId="2D575483" w14:textId="77777777" w:rsidR="001A1964" w:rsidRPr="00E21940" w:rsidRDefault="001A1964" w:rsidP="001A1964">
            <w:pPr>
              <w:tabs>
                <w:tab w:val="left" w:pos="540"/>
              </w:tabs>
              <w:overflowPunct w:val="0"/>
              <w:autoSpaceDE w:val="0"/>
              <w:autoSpaceDN w:val="0"/>
              <w:adjustRightInd w:val="0"/>
              <w:ind w:left="318" w:firstLine="280"/>
              <w:textAlignment w:val="baseline"/>
              <w:outlineLvl w:val="0"/>
              <w:rPr>
                <w:rFonts w:asciiTheme="majorBidi" w:hAnsiTheme="majorBidi" w:cstheme="majorBidi"/>
                <w:sz w:val="28"/>
                <w:szCs w:val="28"/>
              </w:rPr>
            </w:pPr>
            <w:r w:rsidRPr="00E21940">
              <w:rPr>
                <w:rFonts w:asciiTheme="majorBidi" w:hAnsiTheme="majorBidi" w:cstheme="majorBidi"/>
                <w:sz w:val="28"/>
                <w:szCs w:val="28"/>
              </w:rPr>
              <w:t>- At a point in time</w:t>
            </w:r>
          </w:p>
        </w:tc>
        <w:tc>
          <w:tcPr>
            <w:tcW w:w="1442" w:type="dxa"/>
            <w:shd w:val="clear" w:color="auto" w:fill="auto"/>
            <w:vAlign w:val="bottom"/>
          </w:tcPr>
          <w:p w14:paraId="0A51EA27" w14:textId="60EF528B" w:rsidR="001A1964" w:rsidRPr="001A1964" w:rsidRDefault="001A1964" w:rsidP="00D2113E">
            <w:pPr>
              <w:pBdr>
                <w:bottom w:val="single" w:sz="4" w:space="1" w:color="auto"/>
              </w:pBdr>
              <w:spacing w:line="360" w:lineRule="exact"/>
              <w:ind w:left="57"/>
              <w:jc w:val="right"/>
              <w:rPr>
                <w:rFonts w:asciiTheme="majorBidi" w:hAnsiTheme="majorBidi" w:cstheme="majorBidi"/>
                <w:sz w:val="28"/>
                <w:szCs w:val="28"/>
              </w:rPr>
            </w:pPr>
            <w:r w:rsidRPr="001A1964">
              <w:rPr>
                <w:rFonts w:asciiTheme="majorBidi" w:hAnsiTheme="majorBidi" w:cstheme="majorBidi"/>
                <w:sz w:val="28"/>
                <w:szCs w:val="28"/>
                <w:cs/>
              </w:rPr>
              <w:t>-</w:t>
            </w:r>
          </w:p>
        </w:tc>
        <w:tc>
          <w:tcPr>
            <w:tcW w:w="1273" w:type="dxa"/>
            <w:shd w:val="clear" w:color="auto" w:fill="auto"/>
            <w:vAlign w:val="bottom"/>
          </w:tcPr>
          <w:p w14:paraId="0390955E" w14:textId="507FC46E" w:rsidR="001A1964" w:rsidRPr="008C4B6E" w:rsidRDefault="001A1964" w:rsidP="00D2113E">
            <w:pPr>
              <w:pBdr>
                <w:bottom w:val="single" w:sz="4" w:space="1" w:color="auto"/>
              </w:pBdr>
              <w:spacing w:line="360" w:lineRule="exact"/>
              <w:ind w:left="57"/>
              <w:jc w:val="right"/>
              <w:rPr>
                <w:rFonts w:asciiTheme="majorBidi" w:hAnsiTheme="majorBidi" w:cstheme="majorBidi"/>
                <w:sz w:val="28"/>
                <w:szCs w:val="28"/>
              </w:rPr>
            </w:pPr>
            <w:r w:rsidRPr="007F2B7C">
              <w:rPr>
                <w:rFonts w:asciiTheme="majorBidi" w:hAnsiTheme="majorBidi" w:cstheme="majorBidi"/>
                <w:sz w:val="28"/>
                <w:szCs w:val="28"/>
              </w:rPr>
              <w:t>4</w:t>
            </w:r>
          </w:p>
        </w:tc>
        <w:tc>
          <w:tcPr>
            <w:tcW w:w="1246" w:type="dxa"/>
            <w:shd w:val="clear" w:color="auto" w:fill="auto"/>
            <w:vAlign w:val="bottom"/>
          </w:tcPr>
          <w:p w14:paraId="5CBED74B" w14:textId="7919944F" w:rsidR="001A1964" w:rsidRPr="001A1964" w:rsidRDefault="001A1964" w:rsidP="00D2113E">
            <w:pPr>
              <w:pBdr>
                <w:bottom w:val="single" w:sz="4" w:space="1" w:color="auto"/>
              </w:pBdr>
              <w:spacing w:line="360" w:lineRule="exact"/>
              <w:ind w:left="57"/>
              <w:jc w:val="right"/>
              <w:rPr>
                <w:rFonts w:asciiTheme="majorBidi" w:hAnsiTheme="majorBidi" w:cstheme="majorBidi"/>
                <w:sz w:val="28"/>
                <w:szCs w:val="28"/>
              </w:rPr>
            </w:pPr>
            <w:r w:rsidRPr="001A1964">
              <w:rPr>
                <w:rFonts w:asciiTheme="majorBidi" w:hAnsiTheme="majorBidi" w:cstheme="majorBidi"/>
                <w:sz w:val="28"/>
                <w:szCs w:val="28"/>
                <w:cs/>
              </w:rPr>
              <w:t>-</w:t>
            </w:r>
          </w:p>
        </w:tc>
        <w:tc>
          <w:tcPr>
            <w:tcW w:w="1134" w:type="dxa"/>
            <w:shd w:val="clear" w:color="auto" w:fill="auto"/>
            <w:vAlign w:val="bottom"/>
          </w:tcPr>
          <w:p w14:paraId="20562F2A" w14:textId="1E6E4E90" w:rsidR="001A1964" w:rsidRPr="008C4B6E" w:rsidRDefault="001A1964" w:rsidP="00D2113E">
            <w:pPr>
              <w:pBdr>
                <w:bottom w:val="single" w:sz="4" w:space="1" w:color="auto"/>
              </w:pBdr>
              <w:spacing w:line="360" w:lineRule="exact"/>
              <w:ind w:left="57"/>
              <w:jc w:val="right"/>
              <w:rPr>
                <w:rFonts w:asciiTheme="majorBidi" w:hAnsiTheme="majorBidi" w:cstheme="majorBidi"/>
                <w:sz w:val="28"/>
                <w:szCs w:val="28"/>
              </w:rPr>
            </w:pPr>
            <w:r w:rsidRPr="007F2B7C">
              <w:rPr>
                <w:rFonts w:asciiTheme="majorBidi" w:hAnsiTheme="majorBidi" w:cstheme="majorBidi"/>
                <w:sz w:val="28"/>
                <w:szCs w:val="28"/>
              </w:rPr>
              <w:t>-</w:t>
            </w:r>
          </w:p>
        </w:tc>
      </w:tr>
      <w:tr w:rsidR="001A1964" w:rsidRPr="008C4B6E" w14:paraId="70C52E58" w14:textId="77777777" w:rsidTr="001A1964">
        <w:trPr>
          <w:trHeight w:val="269"/>
        </w:trPr>
        <w:tc>
          <w:tcPr>
            <w:tcW w:w="4004" w:type="dxa"/>
            <w:shd w:val="clear" w:color="auto" w:fill="auto"/>
            <w:vAlign w:val="bottom"/>
          </w:tcPr>
          <w:p w14:paraId="20F51010" w14:textId="77777777" w:rsidR="001A1964" w:rsidRPr="008C4B6E" w:rsidRDefault="001A1964" w:rsidP="001A1964">
            <w:pPr>
              <w:tabs>
                <w:tab w:val="left" w:pos="540"/>
              </w:tabs>
              <w:overflowPunct w:val="0"/>
              <w:autoSpaceDE w:val="0"/>
              <w:autoSpaceDN w:val="0"/>
              <w:adjustRightInd w:val="0"/>
              <w:ind w:left="743" w:hanging="284"/>
              <w:textAlignment w:val="baseline"/>
              <w:outlineLvl w:val="0"/>
              <w:rPr>
                <w:rFonts w:asciiTheme="majorBidi" w:hAnsiTheme="majorBidi" w:cstheme="majorBidi"/>
                <w:b/>
                <w:bCs/>
                <w:sz w:val="28"/>
                <w:szCs w:val="28"/>
              </w:rPr>
            </w:pPr>
            <w:r w:rsidRPr="008C4B6E">
              <w:rPr>
                <w:rFonts w:asciiTheme="majorBidi" w:hAnsiTheme="majorBidi" w:cstheme="majorBidi"/>
                <w:b/>
                <w:bCs/>
                <w:sz w:val="28"/>
                <w:szCs w:val="28"/>
              </w:rPr>
              <w:t>Total revenue</w:t>
            </w:r>
          </w:p>
        </w:tc>
        <w:tc>
          <w:tcPr>
            <w:tcW w:w="1442" w:type="dxa"/>
            <w:shd w:val="clear" w:color="auto" w:fill="auto"/>
            <w:vAlign w:val="bottom"/>
          </w:tcPr>
          <w:p w14:paraId="7475FDE4" w14:textId="39FC4D34" w:rsidR="001A1964" w:rsidRPr="001A1964" w:rsidRDefault="0089636B" w:rsidP="001A1964">
            <w:pPr>
              <w:pBdr>
                <w:bottom w:val="double" w:sz="4" w:space="1" w:color="auto"/>
              </w:pBdr>
              <w:spacing w:line="360" w:lineRule="exact"/>
              <w:ind w:left="57"/>
              <w:jc w:val="right"/>
              <w:rPr>
                <w:rFonts w:asciiTheme="majorBidi" w:hAnsiTheme="majorBidi" w:cstheme="majorBidi"/>
                <w:b/>
                <w:bCs/>
                <w:sz w:val="28"/>
                <w:szCs w:val="28"/>
                <w:cs/>
              </w:rPr>
            </w:pPr>
            <w:r>
              <w:rPr>
                <w:rFonts w:asciiTheme="majorBidi" w:hAnsiTheme="majorBidi" w:cstheme="majorBidi"/>
                <w:b/>
                <w:bCs/>
                <w:sz w:val="28"/>
                <w:szCs w:val="28"/>
              </w:rPr>
              <w:t>10,126</w:t>
            </w:r>
          </w:p>
        </w:tc>
        <w:tc>
          <w:tcPr>
            <w:tcW w:w="1273" w:type="dxa"/>
            <w:shd w:val="clear" w:color="auto" w:fill="auto"/>
            <w:vAlign w:val="bottom"/>
          </w:tcPr>
          <w:p w14:paraId="6D9A09FD" w14:textId="6A8B4AD6" w:rsidR="001A1964" w:rsidRPr="007F2B7C" w:rsidRDefault="001A1964" w:rsidP="001A1964">
            <w:pPr>
              <w:pBdr>
                <w:bottom w:val="double" w:sz="4" w:space="1" w:color="auto"/>
              </w:pBdr>
              <w:spacing w:line="360" w:lineRule="exact"/>
              <w:ind w:left="57"/>
              <w:jc w:val="right"/>
              <w:rPr>
                <w:rFonts w:asciiTheme="majorBidi" w:hAnsiTheme="majorBidi" w:cstheme="majorBidi"/>
                <w:b/>
                <w:bCs/>
                <w:sz w:val="28"/>
                <w:szCs w:val="28"/>
              </w:rPr>
            </w:pPr>
            <w:r w:rsidRPr="007F2B7C">
              <w:rPr>
                <w:rFonts w:asciiTheme="majorBidi" w:hAnsiTheme="majorBidi" w:cstheme="majorBidi"/>
                <w:b/>
                <w:bCs/>
                <w:sz w:val="28"/>
                <w:szCs w:val="28"/>
              </w:rPr>
              <w:t>11,245</w:t>
            </w:r>
          </w:p>
        </w:tc>
        <w:tc>
          <w:tcPr>
            <w:tcW w:w="1246" w:type="dxa"/>
            <w:shd w:val="clear" w:color="auto" w:fill="auto"/>
            <w:vAlign w:val="bottom"/>
          </w:tcPr>
          <w:p w14:paraId="497E19FC" w14:textId="30517484" w:rsidR="001A1964" w:rsidRPr="001A1964" w:rsidRDefault="0089636B" w:rsidP="001A1964">
            <w:pPr>
              <w:pBdr>
                <w:bottom w:val="double" w:sz="4" w:space="1" w:color="auto"/>
              </w:pBdr>
              <w:spacing w:line="360" w:lineRule="exact"/>
              <w:ind w:left="57"/>
              <w:jc w:val="right"/>
              <w:rPr>
                <w:rFonts w:asciiTheme="majorBidi" w:hAnsiTheme="majorBidi" w:cstheme="majorBidi"/>
                <w:b/>
                <w:bCs/>
                <w:sz w:val="28"/>
                <w:szCs w:val="28"/>
              </w:rPr>
            </w:pPr>
            <w:r>
              <w:rPr>
                <w:rFonts w:asciiTheme="majorBidi" w:hAnsiTheme="majorBidi" w:cstheme="majorBidi"/>
                <w:b/>
                <w:bCs/>
                <w:sz w:val="28"/>
                <w:szCs w:val="28"/>
              </w:rPr>
              <w:t>10,126</w:t>
            </w:r>
          </w:p>
        </w:tc>
        <w:tc>
          <w:tcPr>
            <w:tcW w:w="1134" w:type="dxa"/>
            <w:shd w:val="clear" w:color="auto" w:fill="auto"/>
            <w:vAlign w:val="bottom"/>
          </w:tcPr>
          <w:p w14:paraId="05B7A1C1" w14:textId="3BACFA4C" w:rsidR="001A1964" w:rsidRPr="007F2B7C" w:rsidRDefault="001A1964" w:rsidP="001A1964">
            <w:pPr>
              <w:pBdr>
                <w:bottom w:val="double" w:sz="4" w:space="1" w:color="auto"/>
              </w:pBdr>
              <w:spacing w:line="360" w:lineRule="exact"/>
              <w:ind w:left="57"/>
              <w:jc w:val="right"/>
              <w:rPr>
                <w:rFonts w:asciiTheme="majorBidi" w:hAnsiTheme="majorBidi" w:cstheme="majorBidi"/>
                <w:b/>
                <w:bCs/>
                <w:sz w:val="28"/>
                <w:szCs w:val="28"/>
              </w:rPr>
            </w:pPr>
            <w:r w:rsidRPr="007F2B7C">
              <w:rPr>
                <w:rFonts w:asciiTheme="majorBidi" w:hAnsiTheme="majorBidi" w:cstheme="majorBidi"/>
                <w:b/>
                <w:bCs/>
                <w:sz w:val="28"/>
                <w:szCs w:val="28"/>
              </w:rPr>
              <w:t>11,241</w:t>
            </w:r>
          </w:p>
        </w:tc>
      </w:tr>
    </w:tbl>
    <w:p w14:paraId="107D0D61" w14:textId="5CB5331D" w:rsidR="008F4AF5" w:rsidRDefault="00237722" w:rsidP="008F4AF5">
      <w:pPr>
        <w:pStyle w:val="ListParagraph"/>
        <w:widowControl w:val="0"/>
        <w:overflowPunct w:val="0"/>
        <w:autoSpaceDE w:val="0"/>
        <w:autoSpaceDN w:val="0"/>
        <w:adjustRightInd w:val="0"/>
        <w:spacing w:before="120" w:after="0" w:line="240" w:lineRule="auto"/>
        <w:ind w:left="573"/>
        <w:jc w:val="thaiDistribute"/>
        <w:textAlignment w:val="baseline"/>
        <w:rPr>
          <w:rFonts w:asciiTheme="majorBidi" w:hAnsiTheme="majorBidi" w:cstheme="majorBidi"/>
          <w:b/>
          <w:bCs/>
          <w:sz w:val="28"/>
        </w:rPr>
      </w:pPr>
      <w:r w:rsidRPr="008C4B6E">
        <w:rPr>
          <w:rFonts w:asciiTheme="majorBidi" w:hAnsiTheme="majorBidi" w:cstheme="majorBidi"/>
          <w:b/>
          <w:bCs/>
          <w:sz w:val="28"/>
        </w:rPr>
        <w:t>Timing of revenue recognition</w:t>
      </w:r>
    </w:p>
    <w:p w14:paraId="56D8DAA9" w14:textId="08075AB4" w:rsidR="007F2B7C" w:rsidRPr="00C1714A" w:rsidRDefault="007F2B7C" w:rsidP="007F2B7C">
      <w:pPr>
        <w:widowControl w:val="0"/>
        <w:overflowPunct w:val="0"/>
        <w:autoSpaceDE w:val="0"/>
        <w:autoSpaceDN w:val="0"/>
        <w:adjustRightInd w:val="0"/>
        <w:ind w:left="567"/>
        <w:textAlignment w:val="baseline"/>
        <w:rPr>
          <w:rFonts w:ascii="Angsana New" w:hAnsi="Angsana New"/>
          <w:sz w:val="28"/>
          <w:szCs w:val="28"/>
        </w:rPr>
      </w:pPr>
      <w:r w:rsidRPr="006C07B0">
        <w:rPr>
          <w:rFonts w:ascii="Angsana New" w:hAnsi="Angsana New"/>
          <w:sz w:val="28"/>
          <w:szCs w:val="28"/>
        </w:rPr>
        <w:t xml:space="preserve">For the </w:t>
      </w:r>
      <w:r>
        <w:rPr>
          <w:rFonts w:ascii="Angsana New" w:hAnsi="Angsana New"/>
          <w:sz w:val="28"/>
          <w:szCs w:val="28"/>
        </w:rPr>
        <w:t>three</w:t>
      </w:r>
      <w:r w:rsidRPr="006C07B0">
        <w:rPr>
          <w:rFonts w:ascii="Angsana New" w:hAnsi="Angsana New"/>
          <w:sz w:val="28"/>
          <w:szCs w:val="28"/>
        </w:rPr>
        <w:t xml:space="preserve">-month period ended </w:t>
      </w:r>
      <w:r>
        <w:rPr>
          <w:rFonts w:ascii="Angsana New" w:hAnsi="Angsana New"/>
          <w:sz w:val="28"/>
          <w:szCs w:val="28"/>
        </w:rPr>
        <w:t>March</w:t>
      </w:r>
      <w:r w:rsidRPr="006C07B0">
        <w:rPr>
          <w:rFonts w:ascii="Angsana New" w:hAnsi="Angsana New"/>
          <w:sz w:val="28"/>
          <w:szCs w:val="28"/>
        </w:rPr>
        <w:t xml:space="preserve"> 3</w:t>
      </w:r>
      <w:r>
        <w:rPr>
          <w:rFonts w:ascii="Angsana New" w:hAnsi="Angsana New"/>
          <w:sz w:val="28"/>
          <w:szCs w:val="28"/>
        </w:rPr>
        <w:t>1</w:t>
      </w:r>
    </w:p>
    <w:p w14:paraId="317F17A6" w14:textId="77777777" w:rsidR="00C4622E" w:rsidRDefault="00C4622E">
      <w:pPr>
        <w:rPr>
          <w:rFonts w:asciiTheme="majorBidi" w:hAnsiTheme="majorBidi" w:cstheme="majorBidi"/>
          <w:b/>
          <w:bCs/>
          <w:sz w:val="28"/>
          <w:szCs w:val="28"/>
        </w:rPr>
      </w:pPr>
      <w:r>
        <w:rPr>
          <w:rFonts w:asciiTheme="majorBidi" w:hAnsiTheme="majorBidi" w:cstheme="majorBidi"/>
          <w:b/>
          <w:bCs/>
          <w:sz w:val="28"/>
          <w:szCs w:val="28"/>
        </w:rPr>
        <w:br w:type="page"/>
      </w:r>
    </w:p>
    <w:p w14:paraId="6EA60EF1" w14:textId="38E7D910" w:rsidR="00237722" w:rsidRPr="008C4B6E" w:rsidRDefault="00237722" w:rsidP="00237722">
      <w:pPr>
        <w:spacing w:before="240"/>
        <w:ind w:left="567"/>
        <w:jc w:val="thaiDistribute"/>
        <w:rPr>
          <w:rFonts w:asciiTheme="majorBidi" w:hAnsiTheme="majorBidi" w:cstheme="majorBidi"/>
          <w:spacing w:val="-6"/>
          <w:sz w:val="28"/>
          <w:szCs w:val="28"/>
        </w:rPr>
      </w:pPr>
      <w:r w:rsidRPr="008C4B6E">
        <w:rPr>
          <w:rFonts w:asciiTheme="majorBidi" w:hAnsiTheme="majorBidi" w:cstheme="majorBidi"/>
          <w:b/>
          <w:bCs/>
          <w:sz w:val="28"/>
          <w:szCs w:val="28"/>
        </w:rPr>
        <w:lastRenderedPageBreak/>
        <w:t>Geographic segments</w:t>
      </w:r>
    </w:p>
    <w:p w14:paraId="73982EE1" w14:textId="780F6FE2" w:rsidR="00237722" w:rsidRPr="008C4B6E" w:rsidRDefault="00237722" w:rsidP="00237722">
      <w:pPr>
        <w:overflowPunct w:val="0"/>
        <w:autoSpaceDE w:val="0"/>
        <w:autoSpaceDN w:val="0"/>
        <w:adjustRightInd w:val="0"/>
        <w:spacing w:line="400" w:lineRule="exact"/>
        <w:ind w:left="567"/>
        <w:jc w:val="thaiDistribute"/>
        <w:textAlignment w:val="baseline"/>
        <w:rPr>
          <w:rFonts w:asciiTheme="majorBidi" w:hAnsiTheme="majorBidi" w:cstheme="majorBidi"/>
          <w:sz w:val="28"/>
          <w:szCs w:val="28"/>
        </w:rPr>
      </w:pPr>
      <w:r w:rsidRPr="008C4B6E">
        <w:rPr>
          <w:rFonts w:asciiTheme="majorBidi" w:hAnsiTheme="majorBidi" w:cstheme="majorBidi"/>
          <w:sz w:val="28"/>
          <w:szCs w:val="28"/>
        </w:rPr>
        <w:t>The Group and the Company operates in one geographical area in Thailand</w:t>
      </w:r>
      <w:r w:rsidR="00076CA5">
        <w:rPr>
          <w:rFonts w:asciiTheme="majorBidi" w:hAnsiTheme="majorBidi" w:cstheme="majorBidi"/>
          <w:sz w:val="28"/>
          <w:szCs w:val="28"/>
        </w:rPr>
        <w:t>.</w:t>
      </w:r>
      <w:r w:rsidRPr="008C4B6E">
        <w:rPr>
          <w:rFonts w:asciiTheme="majorBidi" w:hAnsiTheme="majorBidi" w:cstheme="majorBidi"/>
          <w:sz w:val="28"/>
          <w:szCs w:val="28"/>
        </w:rPr>
        <w:t xml:space="preserve"> </w:t>
      </w:r>
      <w:r w:rsidR="00076CA5">
        <w:rPr>
          <w:rFonts w:asciiTheme="majorBidi" w:hAnsiTheme="majorBidi" w:cstheme="majorBidi"/>
          <w:sz w:val="28"/>
          <w:szCs w:val="28"/>
        </w:rPr>
        <w:t>T</w:t>
      </w:r>
      <w:r w:rsidRPr="008C4B6E">
        <w:rPr>
          <w:rFonts w:asciiTheme="majorBidi" w:hAnsiTheme="majorBidi" w:cstheme="majorBidi"/>
          <w:sz w:val="28"/>
          <w:szCs w:val="28"/>
        </w:rPr>
        <w:t>herefore, these financial statements do not present the financial information by geographical segment.</w:t>
      </w:r>
    </w:p>
    <w:p w14:paraId="304B6D31" w14:textId="675918EB" w:rsidR="00237722" w:rsidRPr="008C4B6E" w:rsidRDefault="00237722" w:rsidP="00237722">
      <w:pPr>
        <w:tabs>
          <w:tab w:val="left" w:pos="567"/>
        </w:tabs>
        <w:spacing w:before="120"/>
        <w:ind w:left="567"/>
        <w:jc w:val="both"/>
        <w:rPr>
          <w:rFonts w:asciiTheme="majorBidi" w:hAnsiTheme="majorBidi" w:cstheme="majorBidi"/>
          <w:b/>
          <w:bCs/>
          <w:sz w:val="28"/>
          <w:szCs w:val="28"/>
          <w:cs/>
        </w:rPr>
      </w:pPr>
      <w:r w:rsidRPr="008C4B6E">
        <w:rPr>
          <w:rFonts w:asciiTheme="majorBidi" w:hAnsiTheme="majorBidi" w:cstheme="majorBidi"/>
          <w:b/>
          <w:bCs/>
          <w:sz w:val="28"/>
          <w:szCs w:val="28"/>
        </w:rPr>
        <w:t>Major customers</w:t>
      </w:r>
    </w:p>
    <w:p w14:paraId="34B5DF8F" w14:textId="6666A4F5" w:rsidR="007F2B7C" w:rsidRPr="00277135" w:rsidRDefault="007F2B7C" w:rsidP="007F2B7C">
      <w:pPr>
        <w:overflowPunct w:val="0"/>
        <w:autoSpaceDE w:val="0"/>
        <w:autoSpaceDN w:val="0"/>
        <w:adjustRightInd w:val="0"/>
        <w:spacing w:line="400" w:lineRule="exact"/>
        <w:ind w:left="567"/>
        <w:jc w:val="both"/>
        <w:textAlignment w:val="baseline"/>
        <w:rPr>
          <w:rFonts w:asciiTheme="majorBidi" w:hAnsiTheme="majorBidi" w:cstheme="majorBidi"/>
          <w:spacing w:val="-2"/>
          <w:sz w:val="28"/>
          <w:szCs w:val="28"/>
        </w:rPr>
      </w:pPr>
      <w:r w:rsidRPr="00277135">
        <w:rPr>
          <w:rFonts w:asciiTheme="majorBidi" w:hAnsiTheme="majorBidi" w:cstheme="majorBidi"/>
          <w:spacing w:val="-2"/>
          <w:sz w:val="28"/>
          <w:szCs w:val="28"/>
        </w:rPr>
        <w:t xml:space="preserve">For the three-month period ended March </w:t>
      </w:r>
      <w:r w:rsidRPr="00277135">
        <w:rPr>
          <w:rFonts w:asciiTheme="majorBidi" w:hAnsiTheme="majorBidi" w:cstheme="majorBidi"/>
          <w:spacing w:val="-2"/>
          <w:sz w:val="28"/>
          <w:szCs w:val="28"/>
          <w:cs/>
        </w:rPr>
        <w:t>3</w:t>
      </w:r>
      <w:r w:rsidRPr="00277135">
        <w:rPr>
          <w:rFonts w:asciiTheme="majorBidi" w:hAnsiTheme="majorBidi" w:cstheme="majorBidi"/>
          <w:spacing w:val="-2"/>
          <w:sz w:val="28"/>
          <w:szCs w:val="28"/>
        </w:rPr>
        <w:t xml:space="preserve">1, </w:t>
      </w:r>
      <w:r w:rsidRPr="00277135">
        <w:rPr>
          <w:rFonts w:asciiTheme="majorBidi" w:hAnsiTheme="majorBidi" w:cstheme="majorBidi"/>
          <w:spacing w:val="-2"/>
          <w:sz w:val="28"/>
          <w:szCs w:val="28"/>
          <w:cs/>
        </w:rPr>
        <w:t>202</w:t>
      </w:r>
      <w:r w:rsidRPr="00277135">
        <w:rPr>
          <w:rFonts w:asciiTheme="majorBidi" w:hAnsiTheme="majorBidi" w:cstheme="majorBidi"/>
          <w:spacing w:val="-2"/>
          <w:sz w:val="28"/>
          <w:szCs w:val="28"/>
        </w:rPr>
        <w:t>5</w:t>
      </w:r>
      <w:r w:rsidRPr="00277135">
        <w:rPr>
          <w:rFonts w:asciiTheme="majorBidi" w:hAnsiTheme="majorBidi" w:cstheme="majorBidi"/>
          <w:spacing w:val="-2"/>
          <w:sz w:val="28"/>
          <w:szCs w:val="28"/>
          <w:cs/>
        </w:rPr>
        <w:t xml:space="preserve"> </w:t>
      </w:r>
      <w:r w:rsidRPr="00277135">
        <w:rPr>
          <w:rFonts w:asciiTheme="majorBidi" w:hAnsiTheme="majorBidi" w:cstheme="majorBidi"/>
          <w:spacing w:val="-2"/>
          <w:sz w:val="28"/>
          <w:szCs w:val="28"/>
        </w:rPr>
        <w:t xml:space="preserve">and </w:t>
      </w:r>
      <w:r w:rsidRPr="00277135">
        <w:rPr>
          <w:rFonts w:asciiTheme="majorBidi" w:hAnsiTheme="majorBidi" w:cstheme="majorBidi"/>
          <w:spacing w:val="-2"/>
          <w:sz w:val="28"/>
          <w:szCs w:val="28"/>
          <w:cs/>
        </w:rPr>
        <w:t>202</w:t>
      </w:r>
      <w:r w:rsidRPr="00277135">
        <w:rPr>
          <w:rFonts w:asciiTheme="majorBidi" w:hAnsiTheme="majorBidi" w:cstheme="majorBidi"/>
          <w:spacing w:val="-2"/>
          <w:sz w:val="28"/>
          <w:szCs w:val="28"/>
        </w:rPr>
        <w:t>4, the Group</w:t>
      </w:r>
      <w:r w:rsidRPr="00277135">
        <w:rPr>
          <w:rFonts w:asciiTheme="majorBidi" w:hAnsiTheme="majorBidi" w:cstheme="majorBidi"/>
          <w:spacing w:val="-2"/>
          <w:sz w:val="28"/>
          <w:szCs w:val="28"/>
          <w:cs/>
        </w:rPr>
        <w:t xml:space="preserve"> </w:t>
      </w:r>
      <w:r w:rsidRPr="00277135">
        <w:rPr>
          <w:rFonts w:asciiTheme="majorBidi" w:hAnsiTheme="majorBidi" w:cstheme="majorBidi"/>
          <w:spacing w:val="-2"/>
          <w:sz w:val="28"/>
          <w:szCs w:val="28"/>
        </w:rPr>
        <w:t xml:space="preserve">and the Company have revenue from </w:t>
      </w:r>
      <w:r w:rsidR="007609A0" w:rsidRPr="00277135">
        <w:rPr>
          <w:rFonts w:asciiTheme="majorBidi" w:hAnsiTheme="majorBidi" w:cstheme="majorBidi"/>
          <w:spacing w:val="-2"/>
          <w:sz w:val="28"/>
          <w:szCs w:val="28"/>
        </w:rPr>
        <w:t>two</w:t>
      </w:r>
      <w:r w:rsidRPr="00277135">
        <w:rPr>
          <w:rFonts w:asciiTheme="majorBidi" w:hAnsiTheme="majorBidi" w:cstheme="majorBidi"/>
          <w:spacing w:val="-2"/>
          <w:sz w:val="28"/>
          <w:szCs w:val="28"/>
        </w:rPr>
        <w:t xml:space="preserve"> major</w:t>
      </w:r>
      <w:r w:rsidR="007609A0" w:rsidRPr="00277135">
        <w:rPr>
          <w:rFonts w:asciiTheme="majorBidi" w:hAnsiTheme="majorBidi" w:cstheme="majorBidi"/>
          <w:spacing w:val="-2"/>
          <w:sz w:val="28"/>
          <w:szCs w:val="28"/>
        </w:rPr>
        <w:t xml:space="preserve"> and one major</w:t>
      </w:r>
      <w:r w:rsidRPr="00277135">
        <w:rPr>
          <w:rFonts w:asciiTheme="majorBidi" w:hAnsiTheme="majorBidi" w:cstheme="majorBidi"/>
          <w:spacing w:val="-2"/>
          <w:sz w:val="28"/>
          <w:szCs w:val="28"/>
        </w:rPr>
        <w:t xml:space="preserve"> customer totaling of Baht </w:t>
      </w:r>
      <w:r w:rsidR="007609A0" w:rsidRPr="00277135">
        <w:rPr>
          <w:rFonts w:asciiTheme="majorBidi" w:hAnsiTheme="majorBidi" w:cstheme="majorBidi"/>
          <w:spacing w:val="-2"/>
          <w:sz w:val="28"/>
          <w:szCs w:val="28"/>
        </w:rPr>
        <w:t>5.60</w:t>
      </w:r>
      <w:r w:rsidRPr="00277135">
        <w:rPr>
          <w:rFonts w:asciiTheme="majorBidi" w:hAnsiTheme="majorBidi" w:cstheme="majorBidi"/>
          <w:spacing w:val="-2"/>
          <w:sz w:val="28"/>
          <w:szCs w:val="28"/>
        </w:rPr>
        <w:t xml:space="preserve"> million and Baht 6.99 million</w:t>
      </w:r>
      <w:r w:rsidR="00277135" w:rsidRPr="00277135">
        <w:rPr>
          <w:rFonts w:asciiTheme="majorBidi" w:hAnsiTheme="majorBidi" w:cstheme="majorBidi"/>
          <w:spacing w:val="-2"/>
          <w:sz w:val="28"/>
          <w:szCs w:val="28"/>
        </w:rPr>
        <w:t>,</w:t>
      </w:r>
      <w:r w:rsidRPr="00277135">
        <w:rPr>
          <w:rFonts w:asciiTheme="majorBidi" w:hAnsiTheme="majorBidi" w:cstheme="majorBidi"/>
          <w:spacing w:val="-2"/>
          <w:sz w:val="28"/>
          <w:szCs w:val="28"/>
        </w:rPr>
        <w:t xml:space="preserve"> respectively (Separate</w:t>
      </w:r>
      <w:r w:rsidRPr="00277135">
        <w:rPr>
          <w:rFonts w:asciiTheme="majorBidi" w:hAnsiTheme="majorBidi" w:cstheme="majorBidi"/>
          <w:spacing w:val="-2"/>
          <w:sz w:val="28"/>
          <w:szCs w:val="28"/>
          <w:cs/>
        </w:rPr>
        <w:t xml:space="preserve">: </w:t>
      </w:r>
      <w:r w:rsidRPr="00277135">
        <w:rPr>
          <w:rFonts w:asciiTheme="majorBidi" w:hAnsiTheme="majorBidi" w:cstheme="majorBidi"/>
          <w:spacing w:val="-2"/>
          <w:sz w:val="28"/>
          <w:szCs w:val="28"/>
        </w:rPr>
        <w:t xml:space="preserve">the Company has revenue from </w:t>
      </w:r>
      <w:r w:rsidR="005B3F32" w:rsidRPr="00277135">
        <w:rPr>
          <w:rFonts w:asciiTheme="majorBidi" w:hAnsiTheme="majorBidi" w:cstheme="majorBidi"/>
          <w:spacing w:val="-2"/>
          <w:sz w:val="28"/>
          <w:szCs w:val="28"/>
        </w:rPr>
        <w:t>two</w:t>
      </w:r>
      <w:r w:rsidRPr="00277135">
        <w:rPr>
          <w:rFonts w:asciiTheme="majorBidi" w:hAnsiTheme="majorBidi" w:cstheme="majorBidi"/>
          <w:spacing w:val="-2"/>
          <w:sz w:val="28"/>
          <w:szCs w:val="28"/>
          <w:cs/>
        </w:rPr>
        <w:t xml:space="preserve"> </w:t>
      </w:r>
      <w:r w:rsidRPr="00277135">
        <w:rPr>
          <w:rFonts w:asciiTheme="majorBidi" w:hAnsiTheme="majorBidi" w:cstheme="majorBidi"/>
          <w:spacing w:val="-2"/>
          <w:sz w:val="28"/>
          <w:szCs w:val="28"/>
        </w:rPr>
        <w:t>major</w:t>
      </w:r>
      <w:r w:rsidR="005B3F32" w:rsidRPr="00277135">
        <w:rPr>
          <w:rFonts w:asciiTheme="majorBidi" w:hAnsiTheme="majorBidi" w:cstheme="majorBidi"/>
          <w:spacing w:val="-2"/>
          <w:sz w:val="28"/>
          <w:szCs w:val="28"/>
        </w:rPr>
        <w:t xml:space="preserve"> and one major</w:t>
      </w:r>
      <w:r w:rsidRPr="00277135">
        <w:rPr>
          <w:rFonts w:asciiTheme="majorBidi" w:hAnsiTheme="majorBidi" w:cstheme="majorBidi"/>
          <w:spacing w:val="-2"/>
          <w:sz w:val="28"/>
          <w:szCs w:val="28"/>
        </w:rPr>
        <w:t xml:space="preserve"> customer totaling Baht </w:t>
      </w:r>
      <w:r w:rsidR="007609A0" w:rsidRPr="00277135">
        <w:rPr>
          <w:rFonts w:asciiTheme="majorBidi" w:hAnsiTheme="majorBidi" w:cstheme="majorBidi"/>
          <w:spacing w:val="-2"/>
          <w:sz w:val="28"/>
          <w:szCs w:val="28"/>
        </w:rPr>
        <w:t>5.60</w:t>
      </w:r>
      <w:r w:rsidRPr="00277135">
        <w:rPr>
          <w:rFonts w:asciiTheme="majorBidi" w:hAnsiTheme="majorBidi" w:cstheme="majorBidi"/>
          <w:spacing w:val="-2"/>
          <w:sz w:val="28"/>
          <w:szCs w:val="28"/>
          <w:cs/>
        </w:rPr>
        <w:t xml:space="preserve"> </w:t>
      </w:r>
      <w:r w:rsidRPr="00277135">
        <w:rPr>
          <w:rFonts w:asciiTheme="majorBidi" w:hAnsiTheme="majorBidi" w:cstheme="majorBidi"/>
          <w:spacing w:val="-2"/>
          <w:sz w:val="28"/>
          <w:szCs w:val="28"/>
        </w:rPr>
        <w:t>million and Baht 6.99</w:t>
      </w:r>
      <w:r w:rsidRPr="00277135">
        <w:rPr>
          <w:rFonts w:asciiTheme="majorBidi" w:hAnsiTheme="majorBidi" w:cstheme="majorBidi"/>
          <w:spacing w:val="-2"/>
          <w:sz w:val="28"/>
          <w:szCs w:val="28"/>
          <w:cs/>
        </w:rPr>
        <w:t xml:space="preserve"> </w:t>
      </w:r>
      <w:r w:rsidRPr="00277135">
        <w:rPr>
          <w:rFonts w:asciiTheme="majorBidi" w:hAnsiTheme="majorBidi" w:cstheme="majorBidi"/>
          <w:spacing w:val="-2"/>
          <w:sz w:val="28"/>
          <w:szCs w:val="28"/>
        </w:rPr>
        <w:t>million, respectively).</w:t>
      </w:r>
    </w:p>
    <w:p w14:paraId="01A9598F" w14:textId="77777777" w:rsidR="00237722" w:rsidRPr="008C4B6E" w:rsidRDefault="00237722" w:rsidP="006562A9">
      <w:pPr>
        <w:pStyle w:val="Heading8"/>
        <w:numPr>
          <w:ilvl w:val="0"/>
          <w:numId w:val="1"/>
        </w:numPr>
        <w:spacing w:before="120" w:line="240" w:lineRule="auto"/>
        <w:ind w:left="567" w:hanging="567"/>
        <w:jc w:val="thaiDistribute"/>
        <w:rPr>
          <w:rFonts w:asciiTheme="majorBidi" w:hAnsiTheme="majorBidi" w:cstheme="majorBidi"/>
          <w:sz w:val="28"/>
          <w:szCs w:val="28"/>
          <w:lang w:val="en-US"/>
        </w:rPr>
      </w:pPr>
      <w:r w:rsidRPr="008C4B6E">
        <w:rPr>
          <w:rFonts w:asciiTheme="majorBidi" w:hAnsiTheme="majorBidi" w:cstheme="majorBidi"/>
          <w:sz w:val="28"/>
          <w:szCs w:val="28"/>
          <w:lang w:val="en-US"/>
        </w:rPr>
        <w:t>Legal disputes</w:t>
      </w:r>
    </w:p>
    <w:p w14:paraId="58DD7CB8" w14:textId="5C619C98" w:rsidR="00237722" w:rsidRPr="002E7007" w:rsidRDefault="00237722" w:rsidP="006D2D3F">
      <w:pPr>
        <w:pStyle w:val="ListParagraph"/>
        <w:spacing w:before="120" w:after="0"/>
        <w:ind w:left="573"/>
        <w:jc w:val="thaiDistribute"/>
        <w:rPr>
          <w:rFonts w:asciiTheme="majorBidi" w:hAnsiTheme="majorBidi" w:cstheme="majorBidi"/>
          <w:spacing w:val="-2"/>
          <w:sz w:val="28"/>
          <w:lang w:val="en-US"/>
        </w:rPr>
      </w:pPr>
      <w:r w:rsidRPr="008E08CD">
        <w:rPr>
          <w:rFonts w:asciiTheme="majorBidi" w:hAnsiTheme="majorBidi" w:cstheme="majorBidi"/>
          <w:spacing w:val="-2"/>
          <w:sz w:val="28"/>
          <w:lang w:val="en-US"/>
        </w:rPr>
        <w:t xml:space="preserve">During </w:t>
      </w:r>
      <w:r w:rsidRPr="008E08CD">
        <w:rPr>
          <w:rFonts w:asciiTheme="majorBidi" w:hAnsiTheme="majorBidi" w:cstheme="majorBidi"/>
          <w:spacing w:val="-2"/>
          <w:sz w:val="28"/>
          <w:cs/>
          <w:lang w:val="en-US"/>
        </w:rPr>
        <w:t>2023</w:t>
      </w:r>
      <w:r w:rsidRPr="008E08CD">
        <w:rPr>
          <w:rFonts w:asciiTheme="majorBidi" w:hAnsiTheme="majorBidi" w:cstheme="majorBidi"/>
          <w:spacing w:val="-2"/>
          <w:sz w:val="28"/>
          <w:lang w:val="en-US"/>
        </w:rPr>
        <w:t xml:space="preserve">, the Central Labor Court received a complaint from a former employee of the Company and some groups of people. It is alleged that the Company terminated the employee by paying severance pay and wages in lieu of advance notice, not complying with labor law, resulting in damages claimed against the Company. The Central Labor Court has scheduled the examination of witnesses for the plaintiff and the defendant on February </w:t>
      </w:r>
      <w:r w:rsidRPr="008E08CD">
        <w:rPr>
          <w:rFonts w:asciiTheme="majorBidi" w:hAnsiTheme="majorBidi" w:cstheme="majorBidi"/>
          <w:spacing w:val="-2"/>
          <w:sz w:val="28"/>
          <w:cs/>
          <w:lang w:val="en-US"/>
        </w:rPr>
        <w:t>27-28</w:t>
      </w:r>
      <w:r w:rsidRPr="008E08CD">
        <w:rPr>
          <w:rFonts w:asciiTheme="majorBidi" w:hAnsiTheme="majorBidi" w:cstheme="majorBidi"/>
          <w:spacing w:val="-2"/>
          <w:sz w:val="28"/>
          <w:lang w:val="en-US"/>
        </w:rPr>
        <w:t xml:space="preserve">, </w:t>
      </w:r>
      <w:r w:rsidRPr="008E08CD">
        <w:rPr>
          <w:rFonts w:asciiTheme="majorBidi" w:hAnsiTheme="majorBidi" w:cstheme="majorBidi"/>
          <w:spacing w:val="-2"/>
          <w:sz w:val="28"/>
          <w:cs/>
          <w:lang w:val="en-US"/>
        </w:rPr>
        <w:t>2024</w:t>
      </w:r>
      <w:r w:rsidRPr="008E08CD">
        <w:rPr>
          <w:rFonts w:asciiTheme="majorBidi" w:hAnsiTheme="majorBidi" w:cstheme="majorBidi"/>
          <w:spacing w:val="-2"/>
          <w:sz w:val="28"/>
          <w:lang w:val="en-US"/>
        </w:rPr>
        <w:t xml:space="preserve"> and May </w:t>
      </w:r>
      <w:r w:rsidR="00CD703B" w:rsidRPr="008E08CD">
        <w:rPr>
          <w:rFonts w:asciiTheme="majorBidi" w:hAnsiTheme="majorBidi" w:cstheme="majorBidi"/>
          <w:spacing w:val="-2"/>
          <w:sz w:val="28"/>
          <w:lang w:val="en-US"/>
        </w:rPr>
        <w:t>1</w:t>
      </w:r>
      <w:r w:rsidRPr="008E08CD">
        <w:rPr>
          <w:rFonts w:asciiTheme="majorBidi" w:hAnsiTheme="majorBidi" w:cstheme="majorBidi"/>
          <w:spacing w:val="-2"/>
          <w:sz w:val="28"/>
          <w:cs/>
          <w:lang w:val="en-US"/>
        </w:rPr>
        <w:t>4-</w:t>
      </w:r>
      <w:r w:rsidR="00CD703B" w:rsidRPr="008E08CD">
        <w:rPr>
          <w:rFonts w:asciiTheme="majorBidi" w:hAnsiTheme="majorBidi" w:cstheme="majorBidi"/>
          <w:spacing w:val="-2"/>
          <w:sz w:val="28"/>
          <w:lang w:val="en-US"/>
        </w:rPr>
        <w:t>1</w:t>
      </w:r>
      <w:r w:rsidRPr="008E08CD">
        <w:rPr>
          <w:rFonts w:asciiTheme="majorBidi" w:hAnsiTheme="majorBidi" w:cstheme="majorBidi"/>
          <w:spacing w:val="-2"/>
          <w:sz w:val="28"/>
          <w:cs/>
          <w:lang w:val="en-US"/>
        </w:rPr>
        <w:t>5</w:t>
      </w:r>
      <w:r w:rsidRPr="008E08CD">
        <w:rPr>
          <w:rFonts w:asciiTheme="majorBidi" w:hAnsiTheme="majorBidi" w:cstheme="majorBidi"/>
          <w:spacing w:val="-2"/>
          <w:sz w:val="28"/>
          <w:lang w:val="en-US"/>
        </w:rPr>
        <w:t xml:space="preserve">, </w:t>
      </w:r>
      <w:r w:rsidRPr="008E08CD">
        <w:rPr>
          <w:rFonts w:asciiTheme="majorBidi" w:hAnsiTheme="majorBidi" w:cstheme="majorBidi"/>
          <w:spacing w:val="-2"/>
          <w:sz w:val="28"/>
          <w:cs/>
          <w:lang w:val="en-US"/>
        </w:rPr>
        <w:t>2</w:t>
      </w:r>
      <w:r w:rsidR="00CD703B" w:rsidRPr="008E08CD">
        <w:rPr>
          <w:rFonts w:asciiTheme="majorBidi" w:hAnsiTheme="majorBidi" w:cstheme="majorBidi"/>
          <w:spacing w:val="-2"/>
          <w:sz w:val="28"/>
          <w:lang w:val="en-US"/>
        </w:rPr>
        <w:t>024</w:t>
      </w:r>
      <w:r w:rsidRPr="008E08CD">
        <w:rPr>
          <w:rFonts w:asciiTheme="majorBidi" w:hAnsiTheme="majorBidi" w:cstheme="majorBidi"/>
          <w:spacing w:val="-2"/>
          <w:sz w:val="28"/>
          <w:lang w:val="en-US"/>
        </w:rPr>
        <w:t>.</w:t>
      </w:r>
      <w:r w:rsidRPr="008E08CD">
        <w:rPr>
          <w:rFonts w:asciiTheme="majorBidi" w:hAnsiTheme="majorBidi" w:cstheme="majorBidi"/>
          <w:spacing w:val="-2"/>
          <w:sz w:val="28"/>
          <w:cs/>
          <w:lang w:val="en-US"/>
        </w:rPr>
        <w:t xml:space="preserve"> </w:t>
      </w:r>
      <w:r w:rsidRPr="008E08CD">
        <w:rPr>
          <w:rFonts w:asciiTheme="majorBidi" w:hAnsiTheme="majorBidi" w:cstheme="majorBidi"/>
          <w:spacing w:val="-2"/>
          <w:sz w:val="28"/>
          <w:lang w:val="en-US"/>
        </w:rPr>
        <w:t>For the cases where the witnesses' investigation ended on the above dates, the court has scheduled a verdict hearing for the first to third plaintiffs on March 26, 2024 that the court ruled to dismiss this case. Subsequently, the first and second plaintiffs filed an appeal against the court's decision and the Company has prepared an appeal answer and submitted it to the court.</w:t>
      </w:r>
      <w:r w:rsidR="00F26930" w:rsidRPr="008E08CD">
        <w:rPr>
          <w:spacing w:val="-2"/>
        </w:rPr>
        <w:t xml:space="preserve"> </w:t>
      </w:r>
      <w:r w:rsidR="00F26930" w:rsidRPr="008E08CD">
        <w:rPr>
          <w:rFonts w:asciiTheme="majorBidi" w:hAnsiTheme="majorBidi" w:cstheme="majorBidi"/>
          <w:spacing w:val="-2"/>
          <w:sz w:val="28"/>
          <w:lang w:val="en-US"/>
        </w:rPr>
        <w:t>The Court of Appeal for Specialized Cases has scheduled a verdict hearing on January 6, 2025.</w:t>
      </w:r>
      <w:r w:rsidRPr="008E08CD">
        <w:rPr>
          <w:rFonts w:asciiTheme="majorBidi" w:hAnsiTheme="majorBidi" w:cstheme="majorBidi"/>
          <w:spacing w:val="-2"/>
          <w:sz w:val="28"/>
          <w:lang w:val="en-US"/>
        </w:rPr>
        <w:t xml:space="preserve"> </w:t>
      </w:r>
      <w:r w:rsidR="006D2D3F" w:rsidRPr="008E08CD">
        <w:rPr>
          <w:rFonts w:asciiTheme="majorBidi" w:hAnsiTheme="majorBidi" w:cstheme="majorBidi"/>
          <w:spacing w:val="-2"/>
          <w:sz w:val="28"/>
          <w:lang w:val="en-US"/>
        </w:rPr>
        <w:t xml:space="preserve">On that day, the court informed that the Court of Appeal had not yet submitted its judgment to the Central Labor Court. As a result, the reading of the judgment could not take place and will be postponed. The court will notify the new appointment date by sending a notice </w:t>
      </w:r>
      <w:proofErr w:type="gramStart"/>
      <w:r w:rsidR="006D2D3F" w:rsidRPr="002E7007">
        <w:rPr>
          <w:rFonts w:asciiTheme="majorBidi" w:hAnsiTheme="majorBidi" w:cstheme="majorBidi"/>
          <w:spacing w:val="-2"/>
          <w:sz w:val="28"/>
          <w:lang w:val="en-US"/>
        </w:rPr>
        <w:t>later</w:t>
      </w:r>
      <w:r w:rsidR="00076CA5" w:rsidRPr="002E7007">
        <w:rPr>
          <w:rFonts w:asciiTheme="majorBidi" w:hAnsiTheme="majorBidi" w:cstheme="majorBidi"/>
          <w:spacing w:val="-2"/>
          <w:sz w:val="28"/>
          <w:lang w:val="en-US"/>
        </w:rPr>
        <w:t xml:space="preserve"> </w:t>
      </w:r>
      <w:r w:rsidR="00147337" w:rsidRPr="002E7007">
        <w:rPr>
          <w:rFonts w:asciiTheme="majorBidi" w:hAnsiTheme="majorBidi" w:cstheme="majorBidi"/>
          <w:spacing w:val="-2"/>
          <w:sz w:val="28"/>
          <w:lang w:val="en-US"/>
        </w:rPr>
        <w:t>.</w:t>
      </w:r>
      <w:proofErr w:type="gramEnd"/>
      <w:r w:rsidR="00147337" w:rsidRPr="002E7007">
        <w:rPr>
          <w:rFonts w:asciiTheme="majorBidi" w:hAnsiTheme="majorBidi" w:cstheme="majorBidi"/>
          <w:spacing w:val="-2"/>
          <w:sz w:val="28"/>
          <w:lang w:val="en-US"/>
        </w:rPr>
        <w:t xml:space="preserve"> On April 8, 2025, the Court of Appeal for Specialized Cases did not accept the case and upheld the verdict </w:t>
      </w:r>
      <w:proofErr w:type="gramStart"/>
      <w:r w:rsidR="00076CA5" w:rsidRPr="002E7007">
        <w:rPr>
          <w:rFonts w:asciiTheme="majorBidi" w:hAnsiTheme="majorBidi" w:cstheme="majorBidi"/>
          <w:spacing w:val="-2"/>
          <w:sz w:val="28"/>
          <w:lang w:val="en-US"/>
        </w:rPr>
        <w:t>and</w:t>
      </w:r>
      <w:r w:rsidR="00147337" w:rsidRPr="002E7007">
        <w:rPr>
          <w:rFonts w:asciiTheme="majorBidi" w:hAnsiTheme="majorBidi" w:cstheme="majorBidi"/>
          <w:spacing w:val="-2"/>
          <w:sz w:val="28"/>
          <w:lang w:val="en-US"/>
        </w:rPr>
        <w:t xml:space="preserve"> </w:t>
      </w:r>
      <w:r w:rsidR="00076CA5" w:rsidRPr="002E7007">
        <w:rPr>
          <w:rFonts w:asciiTheme="majorBidi" w:hAnsiTheme="majorBidi" w:cstheme="majorBidi"/>
          <w:spacing w:val="-2"/>
          <w:sz w:val="28"/>
          <w:lang w:val="en-US"/>
        </w:rPr>
        <w:t xml:space="preserve"> </w:t>
      </w:r>
      <w:r w:rsidRPr="002E7007">
        <w:rPr>
          <w:rFonts w:asciiTheme="majorBidi" w:hAnsiTheme="majorBidi" w:cstheme="majorBidi"/>
          <w:spacing w:val="-2"/>
          <w:sz w:val="28"/>
          <w:lang w:val="en-US"/>
        </w:rPr>
        <w:t>while</w:t>
      </w:r>
      <w:proofErr w:type="gramEnd"/>
      <w:r w:rsidRPr="002E7007">
        <w:rPr>
          <w:rFonts w:asciiTheme="majorBidi" w:hAnsiTheme="majorBidi" w:cstheme="majorBidi"/>
          <w:spacing w:val="-2"/>
          <w:sz w:val="28"/>
          <w:lang w:val="en-US"/>
        </w:rPr>
        <w:t xml:space="preserve"> the third plaintiff did not file an appeal, thus</w:t>
      </w:r>
      <w:r w:rsidR="008E566F" w:rsidRPr="002E7007">
        <w:rPr>
          <w:rFonts w:asciiTheme="majorBidi" w:hAnsiTheme="majorBidi" w:cstheme="majorBidi"/>
          <w:spacing w:val="-2"/>
          <w:sz w:val="28"/>
          <w:lang w:val="en-US"/>
        </w:rPr>
        <w:t xml:space="preserve"> </w:t>
      </w:r>
      <w:r w:rsidRPr="002E7007">
        <w:rPr>
          <w:rFonts w:asciiTheme="majorBidi" w:hAnsiTheme="majorBidi" w:cstheme="majorBidi"/>
          <w:spacing w:val="-2"/>
          <w:sz w:val="28"/>
          <w:lang w:val="en-US"/>
        </w:rPr>
        <w:t>concluding this case definitively. The fourth plaintiff stated that the court has conciliated and the parties can reach an agreement, where the plaintiff stated that he did not intend to prosecute the co-defendants any longer and requested to withdraw the lawsuit against the co-defendant. The court ruled accordingly and agreed to allow the case to be concluded definitively.</w:t>
      </w:r>
    </w:p>
    <w:p w14:paraId="0D964BDA" w14:textId="77777777" w:rsidR="00AB2633" w:rsidRPr="00AB2633" w:rsidRDefault="00237722" w:rsidP="00AB2633">
      <w:pPr>
        <w:pStyle w:val="ListParagraph"/>
        <w:spacing w:before="120"/>
        <w:ind w:left="567"/>
        <w:jc w:val="both"/>
        <w:rPr>
          <w:rFonts w:asciiTheme="majorBidi" w:hAnsiTheme="majorBidi" w:cstheme="majorBidi"/>
          <w:spacing w:val="-2"/>
          <w:sz w:val="28"/>
        </w:rPr>
      </w:pPr>
      <w:r w:rsidRPr="002E7007">
        <w:rPr>
          <w:rFonts w:asciiTheme="majorBidi" w:hAnsiTheme="majorBidi" w:cstheme="majorBidi"/>
          <w:spacing w:val="-2"/>
          <w:sz w:val="28"/>
          <w:lang w:val="en-US"/>
        </w:rPr>
        <w:t xml:space="preserve">The Company’s legal advisor that this was a dismissal according to the Labor Protection Act, Section </w:t>
      </w:r>
      <w:r w:rsidRPr="002E7007">
        <w:rPr>
          <w:rFonts w:asciiTheme="majorBidi" w:hAnsiTheme="majorBidi" w:cstheme="majorBidi"/>
          <w:spacing w:val="-2"/>
          <w:sz w:val="28"/>
          <w:cs/>
          <w:lang w:val="en-US"/>
        </w:rPr>
        <w:t>119(4)</w:t>
      </w:r>
      <w:r w:rsidRPr="002E7007">
        <w:rPr>
          <w:rFonts w:asciiTheme="majorBidi" w:hAnsiTheme="majorBidi" w:cstheme="majorBidi"/>
          <w:spacing w:val="-2"/>
          <w:sz w:val="28"/>
          <w:lang w:val="en-US"/>
        </w:rPr>
        <w:t>,</w:t>
      </w:r>
      <w:r w:rsidRPr="002E7007">
        <w:rPr>
          <w:rFonts w:asciiTheme="majorBidi" w:hAnsiTheme="majorBidi" w:cstheme="majorBidi"/>
          <w:spacing w:val="-2"/>
          <w:sz w:val="28"/>
          <w:cs/>
          <w:lang w:val="en-US"/>
        </w:rPr>
        <w:t xml:space="preserve"> </w:t>
      </w:r>
      <w:r w:rsidRPr="002E7007">
        <w:rPr>
          <w:rFonts w:asciiTheme="majorBidi" w:hAnsiTheme="majorBidi" w:cstheme="majorBidi"/>
          <w:spacing w:val="-2"/>
          <w:sz w:val="28"/>
          <w:lang w:val="en-US"/>
        </w:rPr>
        <w:t xml:space="preserve">and the Civil and Commercial Code, Section </w:t>
      </w:r>
      <w:r w:rsidRPr="002E7007">
        <w:rPr>
          <w:rFonts w:asciiTheme="majorBidi" w:hAnsiTheme="majorBidi" w:cstheme="majorBidi"/>
          <w:spacing w:val="-2"/>
          <w:sz w:val="28"/>
          <w:cs/>
          <w:lang w:val="en-US"/>
        </w:rPr>
        <w:t>583</w:t>
      </w:r>
      <w:r w:rsidRPr="002E7007">
        <w:rPr>
          <w:rFonts w:asciiTheme="majorBidi" w:hAnsiTheme="majorBidi" w:cstheme="majorBidi"/>
          <w:spacing w:val="-2"/>
          <w:sz w:val="28"/>
          <w:lang w:val="en-US"/>
        </w:rPr>
        <w:t>, therefore it is considered a fair dismissal. The Company did not record any liabilities from such lawsuits.</w:t>
      </w:r>
      <w:r w:rsidR="00AB2633" w:rsidRPr="002E7007">
        <w:rPr>
          <w:rFonts w:asciiTheme="majorBidi" w:hAnsiTheme="majorBidi" w:cstheme="majorBidi" w:hint="cs"/>
          <w:spacing w:val="-2"/>
          <w:sz w:val="28"/>
          <w:cs/>
          <w:lang w:val="en-US"/>
        </w:rPr>
        <w:t xml:space="preserve"> </w:t>
      </w:r>
      <w:r w:rsidR="00AB2633" w:rsidRPr="002E7007">
        <w:rPr>
          <w:rFonts w:asciiTheme="majorBidi" w:hAnsiTheme="majorBidi" w:cstheme="majorBidi"/>
          <w:spacing w:val="-2"/>
          <w:sz w:val="28"/>
          <w:lang w:val="en"/>
        </w:rPr>
        <w:t>Currently, the case is under consideration.</w:t>
      </w:r>
    </w:p>
    <w:p w14:paraId="2227F271" w14:textId="59E8B32D" w:rsidR="007F2B7C" w:rsidRPr="008E08CD" w:rsidRDefault="007F2B7C" w:rsidP="00352FC4">
      <w:pPr>
        <w:pStyle w:val="ListParagraph"/>
        <w:spacing w:before="120" w:after="0"/>
        <w:ind w:left="567"/>
        <w:jc w:val="both"/>
        <w:rPr>
          <w:rFonts w:asciiTheme="majorBidi" w:hAnsiTheme="majorBidi" w:cstheme="majorBidi"/>
          <w:spacing w:val="-2"/>
          <w:sz w:val="28"/>
          <w:lang w:val="en-US"/>
        </w:rPr>
      </w:pPr>
    </w:p>
    <w:p w14:paraId="38738328" w14:textId="77777777" w:rsidR="007F2B7C" w:rsidRDefault="007F2B7C">
      <w:pPr>
        <w:rPr>
          <w:rFonts w:asciiTheme="majorBidi" w:hAnsiTheme="majorBidi" w:cstheme="majorBidi"/>
          <w:sz w:val="28"/>
          <w:szCs w:val="28"/>
        </w:rPr>
      </w:pPr>
      <w:r>
        <w:rPr>
          <w:rFonts w:asciiTheme="majorBidi" w:hAnsiTheme="majorBidi" w:cstheme="majorBidi"/>
          <w:sz w:val="28"/>
        </w:rPr>
        <w:br w:type="page"/>
      </w:r>
    </w:p>
    <w:p w14:paraId="02378AE2" w14:textId="77777777" w:rsidR="00682732" w:rsidRPr="008C4B6E" w:rsidRDefault="00682732" w:rsidP="006562A9">
      <w:pPr>
        <w:pStyle w:val="Heading8"/>
        <w:numPr>
          <w:ilvl w:val="0"/>
          <w:numId w:val="1"/>
        </w:numPr>
        <w:spacing w:before="120" w:line="240" w:lineRule="auto"/>
        <w:ind w:left="567" w:hanging="567"/>
        <w:jc w:val="thaiDistribute"/>
        <w:rPr>
          <w:rFonts w:asciiTheme="majorBidi" w:hAnsiTheme="majorBidi" w:cstheme="majorBidi"/>
          <w:sz w:val="28"/>
          <w:szCs w:val="28"/>
          <w:lang w:val="en-US"/>
        </w:rPr>
      </w:pPr>
      <w:r w:rsidRPr="008C4B6E">
        <w:rPr>
          <w:rFonts w:asciiTheme="majorBidi" w:hAnsiTheme="majorBidi" w:cstheme="majorBidi"/>
          <w:sz w:val="28"/>
          <w:szCs w:val="28"/>
          <w:lang w:val="en-US"/>
        </w:rPr>
        <w:lastRenderedPageBreak/>
        <w:t>Commitments and contingent liabilities</w:t>
      </w:r>
    </w:p>
    <w:p w14:paraId="27D7AB56" w14:textId="77777777" w:rsidR="00682732" w:rsidRPr="008C4B6E" w:rsidRDefault="00682732" w:rsidP="006C229F">
      <w:pPr>
        <w:pStyle w:val="ListParagraph"/>
        <w:numPr>
          <w:ilvl w:val="1"/>
          <w:numId w:val="6"/>
        </w:numPr>
        <w:tabs>
          <w:tab w:val="left" w:pos="567"/>
        </w:tabs>
        <w:spacing w:before="120" w:after="0" w:line="240" w:lineRule="auto"/>
        <w:ind w:left="567" w:hanging="567"/>
        <w:jc w:val="thaiDistribute"/>
        <w:rPr>
          <w:rFonts w:asciiTheme="majorBidi" w:hAnsiTheme="majorBidi" w:cstheme="majorBidi"/>
          <w:sz w:val="28"/>
        </w:rPr>
      </w:pPr>
      <w:r w:rsidRPr="008C4B6E">
        <w:rPr>
          <w:rFonts w:asciiTheme="majorBidi" w:hAnsiTheme="majorBidi" w:cstheme="majorBidi"/>
          <w:sz w:val="28"/>
        </w:rPr>
        <w:t>Commitment</w:t>
      </w:r>
      <w:r w:rsidRPr="008C4B6E">
        <w:rPr>
          <w:rFonts w:asciiTheme="majorBidi" w:hAnsiTheme="majorBidi" w:cstheme="majorBidi"/>
          <w:sz w:val="28"/>
          <w:lang w:val="en-US"/>
        </w:rPr>
        <w:t xml:space="preserve"> about other service contracts </w:t>
      </w:r>
      <w:r w:rsidRPr="008C4B6E">
        <w:rPr>
          <w:rFonts w:asciiTheme="majorBidi" w:hAnsiTheme="majorBidi" w:cstheme="majorBidi"/>
          <w:sz w:val="28"/>
        </w:rPr>
        <w:t>as follows:</w:t>
      </w:r>
    </w:p>
    <w:tbl>
      <w:tblPr>
        <w:tblW w:w="9673" w:type="dxa"/>
        <w:tblInd w:w="-34" w:type="dxa"/>
        <w:tblLayout w:type="fixed"/>
        <w:tblLook w:val="04A0" w:firstRow="1" w:lastRow="0" w:firstColumn="1" w:lastColumn="0" w:noHBand="0" w:noVBand="1"/>
      </w:tblPr>
      <w:tblGrid>
        <w:gridCol w:w="632"/>
        <w:gridCol w:w="1009"/>
        <w:gridCol w:w="396"/>
        <w:gridCol w:w="421"/>
        <w:gridCol w:w="244"/>
        <w:gridCol w:w="1551"/>
        <w:gridCol w:w="1451"/>
        <w:gridCol w:w="1418"/>
        <w:gridCol w:w="1417"/>
        <w:gridCol w:w="1134"/>
      </w:tblGrid>
      <w:tr w:rsidR="00682732" w:rsidRPr="008C4B6E" w14:paraId="66E9B00C" w14:textId="77777777" w:rsidTr="007870DE">
        <w:trPr>
          <w:trHeight w:val="308"/>
          <w:tblHeader/>
        </w:trPr>
        <w:tc>
          <w:tcPr>
            <w:tcW w:w="632" w:type="dxa"/>
            <w:tcBorders>
              <w:top w:val="nil"/>
              <w:left w:val="nil"/>
              <w:bottom w:val="nil"/>
              <w:right w:val="nil"/>
            </w:tcBorders>
            <w:shd w:val="clear" w:color="auto" w:fill="auto"/>
            <w:noWrap/>
            <w:vAlign w:val="bottom"/>
          </w:tcPr>
          <w:p w14:paraId="17D4D4AB"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1009" w:type="dxa"/>
            <w:tcBorders>
              <w:top w:val="nil"/>
              <w:left w:val="nil"/>
              <w:bottom w:val="nil"/>
              <w:right w:val="nil"/>
            </w:tcBorders>
            <w:shd w:val="clear" w:color="auto" w:fill="auto"/>
            <w:noWrap/>
            <w:vAlign w:val="bottom"/>
          </w:tcPr>
          <w:p w14:paraId="5AEF671B"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396" w:type="dxa"/>
            <w:tcBorders>
              <w:top w:val="nil"/>
              <w:left w:val="nil"/>
              <w:bottom w:val="nil"/>
              <w:right w:val="nil"/>
            </w:tcBorders>
            <w:shd w:val="clear" w:color="auto" w:fill="auto"/>
            <w:noWrap/>
            <w:vAlign w:val="bottom"/>
          </w:tcPr>
          <w:p w14:paraId="2D535F7C"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421" w:type="dxa"/>
            <w:tcBorders>
              <w:top w:val="nil"/>
              <w:left w:val="nil"/>
              <w:bottom w:val="nil"/>
              <w:right w:val="nil"/>
            </w:tcBorders>
            <w:shd w:val="clear" w:color="auto" w:fill="auto"/>
            <w:noWrap/>
            <w:vAlign w:val="bottom"/>
          </w:tcPr>
          <w:p w14:paraId="7282E85E"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244" w:type="dxa"/>
            <w:tcBorders>
              <w:top w:val="nil"/>
              <w:left w:val="nil"/>
              <w:bottom w:val="nil"/>
              <w:right w:val="nil"/>
            </w:tcBorders>
            <w:shd w:val="clear" w:color="auto" w:fill="auto"/>
            <w:noWrap/>
            <w:vAlign w:val="bottom"/>
          </w:tcPr>
          <w:p w14:paraId="23195390"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1551" w:type="dxa"/>
            <w:tcBorders>
              <w:top w:val="nil"/>
              <w:left w:val="nil"/>
              <w:bottom w:val="nil"/>
              <w:right w:val="nil"/>
            </w:tcBorders>
            <w:shd w:val="clear" w:color="auto" w:fill="auto"/>
            <w:noWrap/>
            <w:vAlign w:val="bottom"/>
          </w:tcPr>
          <w:p w14:paraId="1DA78711"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5420" w:type="dxa"/>
            <w:gridSpan w:val="4"/>
            <w:tcBorders>
              <w:left w:val="nil"/>
              <w:right w:val="nil"/>
            </w:tcBorders>
            <w:vAlign w:val="bottom"/>
          </w:tcPr>
          <w:p w14:paraId="3EF56327" w14:textId="77777777" w:rsidR="00682732" w:rsidRPr="008C4B6E" w:rsidRDefault="00682732" w:rsidP="00F26930">
            <w:pPr>
              <w:pBdr>
                <w:bottom w:val="single" w:sz="4" w:space="1" w:color="auto"/>
              </w:pBdr>
              <w:tabs>
                <w:tab w:val="left" w:pos="0"/>
                <w:tab w:val="left" w:pos="227"/>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(Unit: Thousand Baht)</w:t>
            </w:r>
          </w:p>
        </w:tc>
      </w:tr>
      <w:tr w:rsidR="00682732" w:rsidRPr="008C4B6E" w14:paraId="000F629F" w14:textId="77777777" w:rsidTr="007870DE">
        <w:trPr>
          <w:trHeight w:val="24"/>
          <w:tblHeader/>
        </w:trPr>
        <w:tc>
          <w:tcPr>
            <w:tcW w:w="632" w:type="dxa"/>
            <w:tcBorders>
              <w:top w:val="nil"/>
              <w:left w:val="nil"/>
              <w:bottom w:val="nil"/>
              <w:right w:val="nil"/>
            </w:tcBorders>
            <w:shd w:val="clear" w:color="auto" w:fill="auto"/>
            <w:noWrap/>
            <w:vAlign w:val="bottom"/>
          </w:tcPr>
          <w:p w14:paraId="2E13B73E"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1009" w:type="dxa"/>
            <w:tcBorders>
              <w:top w:val="nil"/>
              <w:left w:val="nil"/>
              <w:bottom w:val="nil"/>
              <w:right w:val="nil"/>
            </w:tcBorders>
            <w:shd w:val="clear" w:color="auto" w:fill="auto"/>
            <w:noWrap/>
            <w:vAlign w:val="bottom"/>
          </w:tcPr>
          <w:p w14:paraId="45699B2B"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396" w:type="dxa"/>
            <w:tcBorders>
              <w:top w:val="nil"/>
              <w:left w:val="nil"/>
              <w:bottom w:val="nil"/>
              <w:right w:val="nil"/>
            </w:tcBorders>
            <w:shd w:val="clear" w:color="auto" w:fill="auto"/>
            <w:noWrap/>
            <w:vAlign w:val="bottom"/>
          </w:tcPr>
          <w:p w14:paraId="7F728BB2"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421" w:type="dxa"/>
            <w:tcBorders>
              <w:top w:val="nil"/>
              <w:left w:val="nil"/>
              <w:bottom w:val="nil"/>
              <w:right w:val="nil"/>
            </w:tcBorders>
            <w:shd w:val="clear" w:color="auto" w:fill="auto"/>
            <w:noWrap/>
            <w:vAlign w:val="bottom"/>
          </w:tcPr>
          <w:p w14:paraId="68662C04"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244" w:type="dxa"/>
            <w:tcBorders>
              <w:top w:val="nil"/>
              <w:left w:val="nil"/>
              <w:bottom w:val="nil"/>
              <w:right w:val="nil"/>
            </w:tcBorders>
            <w:shd w:val="clear" w:color="auto" w:fill="auto"/>
            <w:noWrap/>
            <w:vAlign w:val="bottom"/>
          </w:tcPr>
          <w:p w14:paraId="32B37523"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1551" w:type="dxa"/>
            <w:tcBorders>
              <w:top w:val="nil"/>
              <w:left w:val="nil"/>
              <w:bottom w:val="nil"/>
              <w:right w:val="nil"/>
            </w:tcBorders>
            <w:shd w:val="clear" w:color="auto" w:fill="auto"/>
            <w:noWrap/>
            <w:vAlign w:val="bottom"/>
          </w:tcPr>
          <w:p w14:paraId="29A197D5"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2869" w:type="dxa"/>
            <w:gridSpan w:val="2"/>
            <w:tcBorders>
              <w:left w:val="nil"/>
              <w:right w:val="nil"/>
            </w:tcBorders>
            <w:vAlign w:val="bottom"/>
          </w:tcPr>
          <w:p w14:paraId="374A913C" w14:textId="77777777" w:rsidR="00682732" w:rsidRPr="008C4B6E" w:rsidRDefault="00682732" w:rsidP="00F26930">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hAnsiTheme="majorBidi" w:cstheme="majorBidi"/>
                <w:sz w:val="28"/>
                <w:szCs w:val="28"/>
              </w:rPr>
            </w:pPr>
            <w:r w:rsidRPr="008C4B6E">
              <w:rPr>
                <w:rFonts w:asciiTheme="majorBidi" w:hAnsiTheme="majorBidi" w:cstheme="majorBidi"/>
                <w:sz w:val="28"/>
                <w:szCs w:val="28"/>
              </w:rPr>
              <w:t xml:space="preserve">Consolidated </w:t>
            </w:r>
          </w:p>
          <w:p w14:paraId="42B26FE2" w14:textId="77777777" w:rsidR="00682732" w:rsidRPr="008C4B6E" w:rsidRDefault="00682732" w:rsidP="00F26930">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hAnsiTheme="majorBidi" w:cstheme="majorBidi"/>
                <w:sz w:val="28"/>
                <w:szCs w:val="28"/>
              </w:rPr>
            </w:pPr>
            <w:r w:rsidRPr="008C4B6E">
              <w:rPr>
                <w:rFonts w:asciiTheme="majorBidi" w:hAnsiTheme="majorBidi" w:cstheme="majorBidi"/>
                <w:sz w:val="28"/>
                <w:szCs w:val="28"/>
              </w:rPr>
              <w:t>financial statements</w:t>
            </w:r>
          </w:p>
        </w:tc>
        <w:tc>
          <w:tcPr>
            <w:tcW w:w="2551" w:type="dxa"/>
            <w:gridSpan w:val="2"/>
            <w:tcBorders>
              <w:left w:val="nil"/>
              <w:right w:val="nil"/>
            </w:tcBorders>
            <w:shd w:val="clear" w:color="auto" w:fill="auto"/>
            <w:noWrap/>
            <w:vAlign w:val="bottom"/>
          </w:tcPr>
          <w:p w14:paraId="527AF6B6" w14:textId="77777777" w:rsidR="00682732" w:rsidRPr="008C4B6E" w:rsidRDefault="00682732" w:rsidP="00F26930">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08"/>
              <w:jc w:val="center"/>
              <w:rPr>
                <w:rFonts w:asciiTheme="majorBidi" w:hAnsiTheme="majorBidi" w:cstheme="majorBidi"/>
                <w:sz w:val="28"/>
                <w:szCs w:val="28"/>
              </w:rPr>
            </w:pPr>
            <w:r w:rsidRPr="008C4B6E">
              <w:rPr>
                <w:rFonts w:asciiTheme="majorBidi" w:hAnsiTheme="majorBidi" w:cstheme="majorBidi"/>
                <w:sz w:val="28"/>
                <w:szCs w:val="28"/>
              </w:rPr>
              <w:t xml:space="preserve">Separate </w:t>
            </w:r>
          </w:p>
          <w:p w14:paraId="52577424" w14:textId="77777777" w:rsidR="00682732" w:rsidRPr="008C4B6E" w:rsidRDefault="00682732" w:rsidP="00F26930">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08"/>
              <w:jc w:val="center"/>
              <w:rPr>
                <w:rFonts w:asciiTheme="majorBidi" w:hAnsiTheme="majorBidi" w:cstheme="majorBidi"/>
                <w:sz w:val="28"/>
                <w:szCs w:val="28"/>
              </w:rPr>
            </w:pPr>
            <w:r w:rsidRPr="008C4B6E">
              <w:rPr>
                <w:rFonts w:asciiTheme="majorBidi" w:hAnsiTheme="majorBidi" w:cstheme="majorBidi"/>
                <w:sz w:val="28"/>
                <w:szCs w:val="28"/>
              </w:rPr>
              <w:t>financial statements</w:t>
            </w:r>
          </w:p>
        </w:tc>
      </w:tr>
      <w:tr w:rsidR="007F2B7C" w:rsidRPr="008C4B6E" w14:paraId="3E97EE9A" w14:textId="77777777" w:rsidTr="007870DE">
        <w:trPr>
          <w:trHeight w:val="24"/>
          <w:tblHeader/>
        </w:trPr>
        <w:tc>
          <w:tcPr>
            <w:tcW w:w="632" w:type="dxa"/>
            <w:tcBorders>
              <w:top w:val="nil"/>
              <w:left w:val="nil"/>
              <w:bottom w:val="nil"/>
              <w:right w:val="nil"/>
            </w:tcBorders>
            <w:shd w:val="clear" w:color="auto" w:fill="auto"/>
            <w:noWrap/>
            <w:vAlign w:val="bottom"/>
            <w:hideMark/>
          </w:tcPr>
          <w:p w14:paraId="6947238F" w14:textId="77777777" w:rsidR="007F2B7C" w:rsidRPr="008C4B6E" w:rsidRDefault="007F2B7C" w:rsidP="007F2B7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1009" w:type="dxa"/>
            <w:tcBorders>
              <w:top w:val="nil"/>
              <w:left w:val="nil"/>
              <w:bottom w:val="nil"/>
              <w:right w:val="nil"/>
            </w:tcBorders>
            <w:shd w:val="clear" w:color="auto" w:fill="auto"/>
            <w:noWrap/>
            <w:vAlign w:val="bottom"/>
            <w:hideMark/>
          </w:tcPr>
          <w:p w14:paraId="692C0ED2" w14:textId="77777777" w:rsidR="007F2B7C" w:rsidRPr="008C4B6E" w:rsidRDefault="007F2B7C" w:rsidP="007F2B7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396" w:type="dxa"/>
            <w:tcBorders>
              <w:top w:val="nil"/>
              <w:left w:val="nil"/>
              <w:bottom w:val="nil"/>
              <w:right w:val="nil"/>
            </w:tcBorders>
            <w:shd w:val="clear" w:color="auto" w:fill="auto"/>
            <w:noWrap/>
            <w:vAlign w:val="bottom"/>
            <w:hideMark/>
          </w:tcPr>
          <w:p w14:paraId="5A418F04" w14:textId="77777777" w:rsidR="007F2B7C" w:rsidRPr="008C4B6E" w:rsidRDefault="007F2B7C" w:rsidP="007F2B7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421" w:type="dxa"/>
            <w:tcBorders>
              <w:top w:val="nil"/>
              <w:left w:val="nil"/>
              <w:bottom w:val="nil"/>
              <w:right w:val="nil"/>
            </w:tcBorders>
            <w:shd w:val="clear" w:color="auto" w:fill="auto"/>
            <w:noWrap/>
            <w:vAlign w:val="bottom"/>
            <w:hideMark/>
          </w:tcPr>
          <w:p w14:paraId="2018688B" w14:textId="77777777" w:rsidR="007F2B7C" w:rsidRPr="008C4B6E" w:rsidRDefault="007F2B7C" w:rsidP="007F2B7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244" w:type="dxa"/>
            <w:tcBorders>
              <w:top w:val="nil"/>
              <w:left w:val="nil"/>
              <w:bottom w:val="nil"/>
              <w:right w:val="nil"/>
            </w:tcBorders>
            <w:shd w:val="clear" w:color="auto" w:fill="auto"/>
            <w:noWrap/>
            <w:vAlign w:val="bottom"/>
            <w:hideMark/>
          </w:tcPr>
          <w:p w14:paraId="636F5909" w14:textId="77777777" w:rsidR="007F2B7C" w:rsidRPr="008C4B6E" w:rsidRDefault="007F2B7C" w:rsidP="007F2B7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1551" w:type="dxa"/>
            <w:tcBorders>
              <w:top w:val="nil"/>
              <w:left w:val="nil"/>
              <w:bottom w:val="nil"/>
              <w:right w:val="nil"/>
            </w:tcBorders>
            <w:shd w:val="clear" w:color="auto" w:fill="auto"/>
            <w:noWrap/>
            <w:vAlign w:val="bottom"/>
            <w:hideMark/>
          </w:tcPr>
          <w:p w14:paraId="41B7A57B" w14:textId="77777777" w:rsidR="007F2B7C" w:rsidRPr="008C4B6E" w:rsidRDefault="007F2B7C" w:rsidP="007F2B7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1451" w:type="dxa"/>
            <w:shd w:val="clear" w:color="auto" w:fill="auto"/>
            <w:vAlign w:val="bottom"/>
          </w:tcPr>
          <w:p w14:paraId="7E0DA16E" w14:textId="19F61D88" w:rsidR="007F2B7C" w:rsidRDefault="007F2B7C" w:rsidP="007F2B7C">
            <w:pP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March</w:t>
            </w:r>
          </w:p>
          <w:p w14:paraId="63213BFF" w14:textId="6BF6F557" w:rsidR="007F2B7C" w:rsidRPr="008C4B6E" w:rsidRDefault="007F2B7C" w:rsidP="007F2B7C">
            <w:pPr>
              <w:pBdr>
                <w:bottom w:val="single" w:sz="4" w:space="1" w:color="auto"/>
              </w:pBdr>
              <w:overflowPunct w:val="0"/>
              <w:autoSpaceDE w:val="0"/>
              <w:autoSpaceDN w:val="0"/>
              <w:adjustRightInd w:val="0"/>
              <w:spacing w:line="320" w:lineRule="exact"/>
              <w:ind w:right="17"/>
              <w:jc w:val="center"/>
              <w:textAlignment w:val="baseline"/>
              <w:rPr>
                <w:rFonts w:asciiTheme="majorBidi" w:hAnsiTheme="majorBidi" w:cstheme="majorBidi"/>
                <w:sz w:val="28"/>
                <w:szCs w:val="28"/>
              </w:rPr>
            </w:pPr>
            <w:r>
              <w:rPr>
                <w:rFonts w:asciiTheme="majorBidi" w:hAnsiTheme="majorBidi" w:cstheme="majorBidi"/>
                <w:sz w:val="28"/>
                <w:szCs w:val="28"/>
              </w:rPr>
              <w:t>31, 2025</w:t>
            </w:r>
          </w:p>
        </w:tc>
        <w:tc>
          <w:tcPr>
            <w:tcW w:w="1418" w:type="dxa"/>
            <w:shd w:val="clear" w:color="auto" w:fill="auto"/>
            <w:vAlign w:val="bottom"/>
          </w:tcPr>
          <w:p w14:paraId="76B77A33" w14:textId="4F2245A5" w:rsidR="007F2B7C" w:rsidRPr="008C4B6E" w:rsidRDefault="007F2B7C" w:rsidP="007F2B7C">
            <w:pPr>
              <w:pBdr>
                <w:bottom w:val="single" w:sz="4" w:space="1" w:color="auto"/>
              </w:pBdr>
              <w:overflowPunct w:val="0"/>
              <w:autoSpaceDE w:val="0"/>
              <w:autoSpaceDN w:val="0"/>
              <w:adjustRightInd w:val="0"/>
              <w:spacing w:line="320" w:lineRule="exact"/>
              <w:ind w:right="17"/>
              <w:jc w:val="center"/>
              <w:textAlignment w:val="baseline"/>
              <w:rPr>
                <w:rFonts w:asciiTheme="majorBidi" w:hAnsiTheme="majorBidi" w:cstheme="majorBidi"/>
                <w:sz w:val="28"/>
                <w:szCs w:val="28"/>
              </w:rPr>
            </w:pPr>
            <w:r>
              <w:rPr>
                <w:rFonts w:asciiTheme="majorBidi" w:hAnsiTheme="majorBidi" w:cstheme="majorBidi"/>
                <w:sz w:val="28"/>
                <w:szCs w:val="28"/>
              </w:rPr>
              <w:t xml:space="preserve">December 31, </w:t>
            </w:r>
            <w:r w:rsidRPr="008C4B6E">
              <w:rPr>
                <w:rFonts w:asciiTheme="majorBidi" w:hAnsiTheme="majorBidi" w:cstheme="majorBidi"/>
                <w:sz w:val="28"/>
                <w:szCs w:val="28"/>
              </w:rPr>
              <w:t>202</w:t>
            </w:r>
            <w:r>
              <w:rPr>
                <w:rFonts w:asciiTheme="majorBidi" w:hAnsiTheme="majorBidi" w:cstheme="majorBidi"/>
                <w:sz w:val="28"/>
                <w:szCs w:val="28"/>
              </w:rPr>
              <w:t>4</w:t>
            </w:r>
          </w:p>
        </w:tc>
        <w:tc>
          <w:tcPr>
            <w:tcW w:w="1417" w:type="dxa"/>
            <w:shd w:val="clear" w:color="auto" w:fill="auto"/>
            <w:noWrap/>
            <w:vAlign w:val="bottom"/>
            <w:hideMark/>
          </w:tcPr>
          <w:p w14:paraId="301A8E72" w14:textId="77777777" w:rsidR="007F2B7C" w:rsidRDefault="007F2B7C" w:rsidP="007F2B7C">
            <w:pP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March</w:t>
            </w:r>
          </w:p>
          <w:p w14:paraId="33A84F87" w14:textId="05D77453" w:rsidR="007F2B7C" w:rsidRPr="008C4B6E" w:rsidRDefault="007F2B7C" w:rsidP="007F2B7C">
            <w:pPr>
              <w:pBdr>
                <w:bottom w:val="single" w:sz="4" w:space="1" w:color="auto"/>
              </w:pBdr>
              <w:overflowPunct w:val="0"/>
              <w:autoSpaceDE w:val="0"/>
              <w:autoSpaceDN w:val="0"/>
              <w:adjustRightInd w:val="0"/>
              <w:spacing w:line="320" w:lineRule="exact"/>
              <w:ind w:right="17"/>
              <w:jc w:val="center"/>
              <w:textAlignment w:val="baseline"/>
              <w:rPr>
                <w:rFonts w:asciiTheme="majorBidi" w:hAnsiTheme="majorBidi" w:cstheme="majorBidi"/>
                <w:sz w:val="28"/>
                <w:szCs w:val="28"/>
              </w:rPr>
            </w:pPr>
            <w:r>
              <w:rPr>
                <w:rFonts w:asciiTheme="majorBidi" w:hAnsiTheme="majorBidi" w:cstheme="majorBidi"/>
                <w:sz w:val="28"/>
                <w:szCs w:val="28"/>
              </w:rPr>
              <w:t>31, 2025</w:t>
            </w:r>
          </w:p>
        </w:tc>
        <w:tc>
          <w:tcPr>
            <w:tcW w:w="1134" w:type="dxa"/>
            <w:shd w:val="clear" w:color="auto" w:fill="auto"/>
            <w:vAlign w:val="bottom"/>
          </w:tcPr>
          <w:p w14:paraId="214DBEA8" w14:textId="5FC2AE9E" w:rsidR="007F2B7C" w:rsidRPr="008C4B6E" w:rsidRDefault="007F2B7C" w:rsidP="007F2B7C">
            <w:pPr>
              <w:pBdr>
                <w:bottom w:val="single" w:sz="4" w:space="1" w:color="auto"/>
              </w:pBdr>
              <w:overflowPunct w:val="0"/>
              <w:autoSpaceDE w:val="0"/>
              <w:autoSpaceDN w:val="0"/>
              <w:adjustRightInd w:val="0"/>
              <w:spacing w:line="320" w:lineRule="exact"/>
              <w:ind w:left="-108" w:right="-108"/>
              <w:jc w:val="center"/>
              <w:textAlignment w:val="baseline"/>
              <w:rPr>
                <w:rFonts w:asciiTheme="majorBidi" w:hAnsiTheme="majorBidi" w:cstheme="majorBidi"/>
                <w:sz w:val="28"/>
                <w:szCs w:val="28"/>
              </w:rPr>
            </w:pPr>
            <w:r>
              <w:rPr>
                <w:rFonts w:asciiTheme="majorBidi" w:hAnsiTheme="majorBidi" w:cstheme="majorBidi"/>
                <w:sz w:val="28"/>
                <w:szCs w:val="28"/>
              </w:rPr>
              <w:t xml:space="preserve">December 31, </w:t>
            </w:r>
            <w:r w:rsidRPr="008C4B6E">
              <w:rPr>
                <w:rFonts w:asciiTheme="majorBidi" w:hAnsiTheme="majorBidi" w:cstheme="majorBidi"/>
                <w:sz w:val="28"/>
                <w:szCs w:val="28"/>
              </w:rPr>
              <w:t>202</w:t>
            </w:r>
            <w:r>
              <w:rPr>
                <w:rFonts w:asciiTheme="majorBidi" w:hAnsiTheme="majorBidi" w:cstheme="majorBidi"/>
                <w:sz w:val="28"/>
                <w:szCs w:val="28"/>
              </w:rPr>
              <w:t>4</w:t>
            </w:r>
          </w:p>
        </w:tc>
      </w:tr>
      <w:tr w:rsidR="007609A0" w:rsidRPr="008C4B6E" w14:paraId="7A3D3B9E" w14:textId="77777777" w:rsidTr="007609A0">
        <w:trPr>
          <w:trHeight w:val="24"/>
        </w:trPr>
        <w:tc>
          <w:tcPr>
            <w:tcW w:w="4253" w:type="dxa"/>
            <w:gridSpan w:val="6"/>
            <w:tcBorders>
              <w:top w:val="nil"/>
              <w:left w:val="nil"/>
              <w:bottom w:val="nil"/>
              <w:right w:val="nil"/>
            </w:tcBorders>
            <w:shd w:val="clear" w:color="auto" w:fill="auto"/>
            <w:noWrap/>
            <w:vAlign w:val="bottom"/>
            <w:hideMark/>
          </w:tcPr>
          <w:p w14:paraId="65A94CEE" w14:textId="1F67C211" w:rsidR="007609A0" w:rsidRPr="008C4B6E" w:rsidRDefault="00277135" w:rsidP="007609A0">
            <w:pPr>
              <w:tabs>
                <w:tab w:val="left" w:pos="3515"/>
                <w:tab w:val="left" w:pos="3742"/>
                <w:tab w:val="left" w:pos="4451"/>
                <w:tab w:val="left" w:pos="4678"/>
                <w:tab w:val="left" w:pos="5387"/>
                <w:tab w:val="left" w:pos="5613"/>
                <w:tab w:val="left" w:pos="6322"/>
                <w:tab w:val="left" w:pos="6549"/>
              </w:tabs>
              <w:spacing w:line="320" w:lineRule="exact"/>
              <w:ind w:left="605" w:hanging="106"/>
              <w:jc w:val="both"/>
              <w:rPr>
                <w:rFonts w:asciiTheme="majorBidi" w:hAnsiTheme="majorBidi" w:cstheme="majorBidi"/>
                <w:sz w:val="28"/>
                <w:szCs w:val="28"/>
                <w:cs/>
              </w:rPr>
            </w:pPr>
            <w:r>
              <w:rPr>
                <w:rFonts w:asciiTheme="majorBidi" w:hAnsiTheme="majorBidi" w:cstheme="majorBidi"/>
                <w:sz w:val="28"/>
                <w:szCs w:val="28"/>
              </w:rPr>
              <w:t>W</w:t>
            </w:r>
            <w:r w:rsidR="007609A0" w:rsidRPr="008C4B6E">
              <w:rPr>
                <w:rFonts w:asciiTheme="majorBidi" w:hAnsiTheme="majorBidi" w:cstheme="majorBidi"/>
                <w:sz w:val="28"/>
                <w:szCs w:val="28"/>
              </w:rPr>
              <w:t>ithin 1 year</w:t>
            </w:r>
          </w:p>
        </w:tc>
        <w:tc>
          <w:tcPr>
            <w:tcW w:w="1451" w:type="dxa"/>
            <w:shd w:val="clear" w:color="auto" w:fill="auto"/>
            <w:vAlign w:val="bottom"/>
          </w:tcPr>
          <w:p w14:paraId="2AF92F23" w14:textId="51481298" w:rsidR="007609A0" w:rsidRPr="00AB2633" w:rsidRDefault="007609A0" w:rsidP="007609A0">
            <w:pPr>
              <w:spacing w:line="320" w:lineRule="exact"/>
              <w:jc w:val="right"/>
              <w:rPr>
                <w:rFonts w:asciiTheme="majorBidi" w:hAnsiTheme="majorBidi" w:cstheme="majorBidi"/>
                <w:sz w:val="28"/>
                <w:szCs w:val="28"/>
                <w:cs/>
              </w:rPr>
            </w:pPr>
            <w:r w:rsidRPr="00AB2633">
              <w:rPr>
                <w:rFonts w:asciiTheme="majorBidi" w:hAnsiTheme="majorBidi" w:cstheme="majorBidi"/>
                <w:sz w:val="28"/>
                <w:szCs w:val="28"/>
              </w:rPr>
              <w:t>22</w:t>
            </w:r>
          </w:p>
        </w:tc>
        <w:tc>
          <w:tcPr>
            <w:tcW w:w="1418" w:type="dxa"/>
            <w:shd w:val="clear" w:color="auto" w:fill="auto"/>
            <w:vAlign w:val="bottom"/>
          </w:tcPr>
          <w:p w14:paraId="3492220A" w14:textId="5B9CB6BA" w:rsidR="007609A0" w:rsidRPr="008C4B6E" w:rsidRDefault="007609A0" w:rsidP="007609A0">
            <w:pPr>
              <w:spacing w:line="320" w:lineRule="exact"/>
              <w:jc w:val="right"/>
              <w:rPr>
                <w:rFonts w:asciiTheme="majorBidi" w:hAnsiTheme="majorBidi" w:cstheme="majorBidi"/>
                <w:sz w:val="28"/>
                <w:szCs w:val="28"/>
              </w:rPr>
            </w:pPr>
            <w:r w:rsidRPr="008C4B6E">
              <w:rPr>
                <w:rFonts w:asciiTheme="majorBidi" w:hAnsiTheme="majorBidi" w:cstheme="majorBidi"/>
                <w:sz w:val="28"/>
                <w:szCs w:val="28"/>
                <w:cs/>
              </w:rPr>
              <w:t>22</w:t>
            </w:r>
          </w:p>
        </w:tc>
        <w:tc>
          <w:tcPr>
            <w:tcW w:w="1417" w:type="dxa"/>
            <w:shd w:val="clear" w:color="auto" w:fill="auto"/>
            <w:noWrap/>
            <w:vAlign w:val="bottom"/>
          </w:tcPr>
          <w:p w14:paraId="6530A8AE" w14:textId="5390C2E4" w:rsidR="007609A0" w:rsidRPr="00AB2633" w:rsidRDefault="007609A0" w:rsidP="007609A0">
            <w:pPr>
              <w:spacing w:line="320" w:lineRule="exact"/>
              <w:jc w:val="right"/>
              <w:rPr>
                <w:rFonts w:asciiTheme="majorBidi" w:hAnsiTheme="majorBidi" w:cstheme="majorBidi"/>
                <w:sz w:val="28"/>
                <w:szCs w:val="28"/>
              </w:rPr>
            </w:pPr>
            <w:r w:rsidRPr="00AB2633">
              <w:rPr>
                <w:rFonts w:asciiTheme="majorBidi" w:hAnsiTheme="majorBidi" w:cstheme="majorBidi"/>
                <w:sz w:val="28"/>
                <w:szCs w:val="28"/>
              </w:rPr>
              <w:t>22</w:t>
            </w:r>
          </w:p>
        </w:tc>
        <w:tc>
          <w:tcPr>
            <w:tcW w:w="1134" w:type="dxa"/>
            <w:shd w:val="clear" w:color="auto" w:fill="auto"/>
            <w:vAlign w:val="bottom"/>
          </w:tcPr>
          <w:p w14:paraId="16C40D41" w14:textId="218492AD" w:rsidR="007609A0" w:rsidRPr="008C4B6E" w:rsidRDefault="007609A0" w:rsidP="007609A0">
            <w:pPr>
              <w:spacing w:line="320" w:lineRule="exact"/>
              <w:jc w:val="right"/>
              <w:rPr>
                <w:rFonts w:asciiTheme="majorBidi" w:hAnsiTheme="majorBidi" w:cstheme="majorBidi"/>
                <w:sz w:val="28"/>
                <w:szCs w:val="28"/>
              </w:rPr>
            </w:pPr>
            <w:r w:rsidRPr="008C4B6E">
              <w:rPr>
                <w:rFonts w:asciiTheme="majorBidi" w:hAnsiTheme="majorBidi" w:cstheme="majorBidi"/>
                <w:sz w:val="28"/>
                <w:szCs w:val="28"/>
                <w:cs/>
              </w:rPr>
              <w:t>22</w:t>
            </w:r>
          </w:p>
        </w:tc>
      </w:tr>
      <w:tr w:rsidR="007609A0" w:rsidRPr="008C4B6E" w14:paraId="00E978A4" w14:textId="77777777" w:rsidTr="007609A0">
        <w:trPr>
          <w:trHeight w:val="24"/>
        </w:trPr>
        <w:tc>
          <w:tcPr>
            <w:tcW w:w="4253" w:type="dxa"/>
            <w:gridSpan w:val="6"/>
            <w:tcBorders>
              <w:top w:val="nil"/>
              <w:left w:val="nil"/>
              <w:bottom w:val="nil"/>
              <w:right w:val="nil"/>
            </w:tcBorders>
            <w:shd w:val="clear" w:color="auto" w:fill="auto"/>
            <w:noWrap/>
            <w:vAlign w:val="bottom"/>
          </w:tcPr>
          <w:p w14:paraId="1A2527C5" w14:textId="7EBC9AC9" w:rsidR="007609A0" w:rsidRPr="008C4B6E" w:rsidRDefault="00277135" w:rsidP="007609A0">
            <w:pPr>
              <w:tabs>
                <w:tab w:val="left" w:pos="3515"/>
                <w:tab w:val="left" w:pos="3742"/>
                <w:tab w:val="left" w:pos="4451"/>
                <w:tab w:val="left" w:pos="4678"/>
                <w:tab w:val="left" w:pos="5387"/>
                <w:tab w:val="left" w:pos="5613"/>
                <w:tab w:val="left" w:pos="6322"/>
                <w:tab w:val="left" w:pos="6549"/>
              </w:tabs>
              <w:spacing w:line="320" w:lineRule="exact"/>
              <w:ind w:left="605" w:hanging="110"/>
              <w:jc w:val="both"/>
              <w:rPr>
                <w:rFonts w:asciiTheme="majorBidi" w:hAnsiTheme="majorBidi" w:cstheme="majorBidi"/>
                <w:sz w:val="28"/>
                <w:szCs w:val="28"/>
              </w:rPr>
            </w:pPr>
            <w:r>
              <w:rPr>
                <w:rFonts w:asciiTheme="majorBidi" w:hAnsiTheme="majorBidi" w:cstheme="majorBidi"/>
                <w:sz w:val="28"/>
                <w:szCs w:val="28"/>
              </w:rPr>
              <w:t>O</w:t>
            </w:r>
            <w:r w:rsidR="007609A0" w:rsidRPr="008C4B6E">
              <w:rPr>
                <w:rFonts w:asciiTheme="majorBidi" w:hAnsiTheme="majorBidi" w:cstheme="majorBidi"/>
                <w:sz w:val="28"/>
                <w:szCs w:val="28"/>
              </w:rPr>
              <w:t>ver 1 year but not over 5 years</w:t>
            </w:r>
          </w:p>
        </w:tc>
        <w:tc>
          <w:tcPr>
            <w:tcW w:w="1451" w:type="dxa"/>
            <w:shd w:val="clear" w:color="auto" w:fill="auto"/>
            <w:vAlign w:val="bottom"/>
          </w:tcPr>
          <w:p w14:paraId="1E735E5A" w14:textId="54FE30FA" w:rsidR="007609A0" w:rsidRPr="00AB2633" w:rsidRDefault="007609A0" w:rsidP="007609A0">
            <w:pPr>
              <w:pBdr>
                <w:bottom w:val="single" w:sz="4" w:space="1" w:color="auto"/>
              </w:pBdr>
              <w:spacing w:line="320" w:lineRule="exact"/>
              <w:jc w:val="right"/>
              <w:rPr>
                <w:rFonts w:asciiTheme="majorBidi" w:hAnsiTheme="majorBidi" w:cstheme="majorBidi"/>
                <w:sz w:val="28"/>
                <w:szCs w:val="28"/>
              </w:rPr>
            </w:pPr>
            <w:r w:rsidRPr="00AB2633">
              <w:rPr>
                <w:rFonts w:asciiTheme="majorBidi" w:hAnsiTheme="majorBidi" w:cstheme="majorBidi"/>
                <w:sz w:val="28"/>
                <w:szCs w:val="28"/>
              </w:rPr>
              <w:t>16</w:t>
            </w:r>
          </w:p>
        </w:tc>
        <w:tc>
          <w:tcPr>
            <w:tcW w:w="1418" w:type="dxa"/>
            <w:shd w:val="clear" w:color="auto" w:fill="auto"/>
            <w:vAlign w:val="bottom"/>
          </w:tcPr>
          <w:p w14:paraId="4AF7557F" w14:textId="6E3CAF06" w:rsidR="007609A0" w:rsidRPr="008C4B6E" w:rsidRDefault="007609A0" w:rsidP="007609A0">
            <w:pPr>
              <w:pBdr>
                <w:bottom w:val="single" w:sz="4" w:space="1" w:color="auto"/>
              </w:pBdr>
              <w:spacing w:line="320" w:lineRule="exact"/>
              <w:jc w:val="right"/>
              <w:rPr>
                <w:rFonts w:asciiTheme="majorBidi" w:hAnsiTheme="majorBidi" w:cstheme="majorBidi"/>
                <w:sz w:val="28"/>
                <w:szCs w:val="28"/>
              </w:rPr>
            </w:pPr>
            <w:r w:rsidRPr="008C4B6E">
              <w:rPr>
                <w:rFonts w:asciiTheme="majorBidi" w:hAnsiTheme="majorBidi" w:cstheme="majorBidi"/>
                <w:sz w:val="28"/>
                <w:szCs w:val="28"/>
                <w:cs/>
              </w:rPr>
              <w:t>22</w:t>
            </w:r>
          </w:p>
        </w:tc>
        <w:tc>
          <w:tcPr>
            <w:tcW w:w="1417" w:type="dxa"/>
            <w:shd w:val="clear" w:color="auto" w:fill="auto"/>
            <w:noWrap/>
            <w:vAlign w:val="bottom"/>
          </w:tcPr>
          <w:p w14:paraId="0D97C8D3" w14:textId="73918BED" w:rsidR="007609A0" w:rsidRPr="00AB2633" w:rsidRDefault="007609A0" w:rsidP="007609A0">
            <w:pPr>
              <w:pBdr>
                <w:bottom w:val="single" w:sz="4" w:space="1" w:color="auto"/>
              </w:pBdr>
              <w:spacing w:line="320" w:lineRule="exact"/>
              <w:jc w:val="right"/>
              <w:rPr>
                <w:rFonts w:asciiTheme="majorBidi" w:hAnsiTheme="majorBidi" w:cstheme="majorBidi"/>
                <w:sz w:val="28"/>
                <w:szCs w:val="28"/>
              </w:rPr>
            </w:pPr>
            <w:r w:rsidRPr="00AB2633">
              <w:rPr>
                <w:rFonts w:asciiTheme="majorBidi" w:hAnsiTheme="majorBidi" w:cstheme="majorBidi"/>
                <w:sz w:val="28"/>
                <w:szCs w:val="28"/>
              </w:rPr>
              <w:t>16</w:t>
            </w:r>
          </w:p>
        </w:tc>
        <w:tc>
          <w:tcPr>
            <w:tcW w:w="1134" w:type="dxa"/>
            <w:shd w:val="clear" w:color="auto" w:fill="auto"/>
            <w:vAlign w:val="bottom"/>
          </w:tcPr>
          <w:p w14:paraId="12FFF868" w14:textId="57AA2B4F" w:rsidR="007609A0" w:rsidRPr="008C4B6E" w:rsidRDefault="007609A0" w:rsidP="007609A0">
            <w:pPr>
              <w:pBdr>
                <w:bottom w:val="single" w:sz="4" w:space="1" w:color="auto"/>
              </w:pBdr>
              <w:spacing w:line="320" w:lineRule="exact"/>
              <w:jc w:val="right"/>
              <w:rPr>
                <w:rFonts w:asciiTheme="majorBidi" w:hAnsiTheme="majorBidi" w:cstheme="majorBidi"/>
                <w:sz w:val="28"/>
                <w:szCs w:val="28"/>
                <w:cs/>
              </w:rPr>
            </w:pPr>
            <w:r w:rsidRPr="008C4B6E">
              <w:rPr>
                <w:rFonts w:asciiTheme="majorBidi" w:hAnsiTheme="majorBidi" w:cstheme="majorBidi"/>
                <w:sz w:val="28"/>
                <w:szCs w:val="28"/>
                <w:cs/>
              </w:rPr>
              <w:t>22</w:t>
            </w:r>
          </w:p>
        </w:tc>
      </w:tr>
      <w:tr w:rsidR="007609A0" w:rsidRPr="008C4B6E" w14:paraId="3C77FF12" w14:textId="77777777" w:rsidTr="007609A0">
        <w:trPr>
          <w:trHeight w:val="24"/>
        </w:trPr>
        <w:tc>
          <w:tcPr>
            <w:tcW w:w="4253" w:type="dxa"/>
            <w:gridSpan w:val="6"/>
            <w:tcBorders>
              <w:top w:val="nil"/>
              <w:left w:val="nil"/>
              <w:bottom w:val="nil"/>
              <w:right w:val="nil"/>
            </w:tcBorders>
            <w:shd w:val="clear" w:color="auto" w:fill="auto"/>
            <w:noWrap/>
            <w:vAlign w:val="bottom"/>
          </w:tcPr>
          <w:p w14:paraId="17C5CA4D" w14:textId="77777777" w:rsidR="007609A0" w:rsidRPr="008C4B6E" w:rsidRDefault="007609A0" w:rsidP="007609A0">
            <w:pPr>
              <w:tabs>
                <w:tab w:val="left" w:pos="3515"/>
                <w:tab w:val="left" w:pos="3742"/>
                <w:tab w:val="left" w:pos="4451"/>
                <w:tab w:val="left" w:pos="4678"/>
                <w:tab w:val="left" w:pos="5387"/>
                <w:tab w:val="left" w:pos="5613"/>
                <w:tab w:val="left" w:pos="6322"/>
                <w:tab w:val="left" w:pos="6549"/>
              </w:tabs>
              <w:spacing w:line="320" w:lineRule="exact"/>
              <w:ind w:left="605" w:hanging="110"/>
              <w:jc w:val="both"/>
              <w:rPr>
                <w:rFonts w:asciiTheme="majorBidi" w:hAnsiTheme="majorBidi" w:cstheme="majorBidi"/>
                <w:sz w:val="28"/>
                <w:szCs w:val="28"/>
              </w:rPr>
            </w:pPr>
            <w:r w:rsidRPr="008C4B6E">
              <w:rPr>
                <w:rFonts w:asciiTheme="majorBidi" w:hAnsiTheme="majorBidi" w:cstheme="majorBidi"/>
                <w:sz w:val="28"/>
                <w:szCs w:val="28"/>
              </w:rPr>
              <w:t>Total</w:t>
            </w:r>
          </w:p>
        </w:tc>
        <w:tc>
          <w:tcPr>
            <w:tcW w:w="1451" w:type="dxa"/>
            <w:shd w:val="clear" w:color="auto" w:fill="auto"/>
            <w:vAlign w:val="bottom"/>
          </w:tcPr>
          <w:p w14:paraId="19EEB196" w14:textId="36A9C5E8" w:rsidR="007609A0" w:rsidRPr="00AB2633" w:rsidRDefault="007609A0" w:rsidP="007609A0">
            <w:pPr>
              <w:pBdr>
                <w:bottom w:val="double" w:sz="4" w:space="1" w:color="auto"/>
              </w:pBdr>
              <w:spacing w:line="320" w:lineRule="exact"/>
              <w:jc w:val="right"/>
              <w:rPr>
                <w:rFonts w:asciiTheme="majorBidi" w:hAnsiTheme="majorBidi" w:cstheme="majorBidi"/>
                <w:sz w:val="28"/>
                <w:szCs w:val="28"/>
              </w:rPr>
            </w:pPr>
            <w:r w:rsidRPr="00AB2633">
              <w:rPr>
                <w:rFonts w:asciiTheme="majorBidi" w:hAnsiTheme="majorBidi" w:cstheme="majorBidi"/>
                <w:sz w:val="28"/>
                <w:szCs w:val="28"/>
              </w:rPr>
              <w:t>38</w:t>
            </w:r>
          </w:p>
        </w:tc>
        <w:tc>
          <w:tcPr>
            <w:tcW w:w="1418" w:type="dxa"/>
            <w:shd w:val="clear" w:color="auto" w:fill="auto"/>
            <w:vAlign w:val="bottom"/>
          </w:tcPr>
          <w:p w14:paraId="751F7CA7" w14:textId="66396EFE" w:rsidR="007609A0" w:rsidRPr="008C4B6E" w:rsidRDefault="007609A0" w:rsidP="007609A0">
            <w:pPr>
              <w:pBdr>
                <w:bottom w:val="double" w:sz="4" w:space="1" w:color="auto"/>
              </w:pBdr>
              <w:spacing w:line="320" w:lineRule="exact"/>
              <w:jc w:val="right"/>
              <w:rPr>
                <w:rFonts w:asciiTheme="majorBidi" w:hAnsiTheme="majorBidi" w:cstheme="majorBidi"/>
                <w:sz w:val="28"/>
                <w:szCs w:val="28"/>
              </w:rPr>
            </w:pPr>
            <w:r w:rsidRPr="008C4B6E">
              <w:rPr>
                <w:rFonts w:asciiTheme="majorBidi" w:hAnsiTheme="majorBidi" w:cstheme="majorBidi"/>
                <w:sz w:val="28"/>
                <w:szCs w:val="28"/>
                <w:cs/>
              </w:rPr>
              <w:t>44</w:t>
            </w:r>
          </w:p>
        </w:tc>
        <w:tc>
          <w:tcPr>
            <w:tcW w:w="1417" w:type="dxa"/>
            <w:shd w:val="clear" w:color="auto" w:fill="auto"/>
            <w:noWrap/>
            <w:vAlign w:val="bottom"/>
          </w:tcPr>
          <w:p w14:paraId="53FDFADB" w14:textId="31B200E7" w:rsidR="007609A0" w:rsidRPr="00AB2633" w:rsidRDefault="007609A0" w:rsidP="007609A0">
            <w:pPr>
              <w:pBdr>
                <w:bottom w:val="double" w:sz="4" w:space="1" w:color="auto"/>
              </w:pBdr>
              <w:spacing w:line="320" w:lineRule="exact"/>
              <w:jc w:val="right"/>
              <w:rPr>
                <w:rFonts w:asciiTheme="majorBidi" w:hAnsiTheme="majorBidi" w:cstheme="majorBidi"/>
                <w:sz w:val="28"/>
                <w:szCs w:val="28"/>
                <w:cs/>
              </w:rPr>
            </w:pPr>
            <w:r w:rsidRPr="00AB2633">
              <w:rPr>
                <w:rFonts w:asciiTheme="majorBidi" w:hAnsiTheme="majorBidi" w:cstheme="majorBidi"/>
                <w:sz w:val="28"/>
                <w:szCs w:val="28"/>
              </w:rPr>
              <w:t>38</w:t>
            </w:r>
          </w:p>
        </w:tc>
        <w:tc>
          <w:tcPr>
            <w:tcW w:w="1134" w:type="dxa"/>
            <w:shd w:val="clear" w:color="auto" w:fill="auto"/>
            <w:vAlign w:val="bottom"/>
          </w:tcPr>
          <w:p w14:paraId="518D8018" w14:textId="28D92FB4" w:rsidR="007609A0" w:rsidRPr="008C4B6E" w:rsidRDefault="007609A0" w:rsidP="007609A0">
            <w:pPr>
              <w:pBdr>
                <w:bottom w:val="double" w:sz="4" w:space="1" w:color="auto"/>
              </w:pBdr>
              <w:spacing w:line="320" w:lineRule="exact"/>
              <w:jc w:val="right"/>
              <w:rPr>
                <w:rFonts w:asciiTheme="majorBidi" w:hAnsiTheme="majorBidi" w:cstheme="majorBidi"/>
                <w:sz w:val="28"/>
                <w:szCs w:val="28"/>
              </w:rPr>
            </w:pPr>
            <w:r w:rsidRPr="008C4B6E">
              <w:rPr>
                <w:rFonts w:asciiTheme="majorBidi" w:hAnsiTheme="majorBidi" w:cstheme="majorBidi"/>
                <w:sz w:val="28"/>
                <w:szCs w:val="28"/>
                <w:cs/>
              </w:rPr>
              <w:t>44</w:t>
            </w:r>
          </w:p>
        </w:tc>
      </w:tr>
    </w:tbl>
    <w:p w14:paraId="62813406" w14:textId="72B2CCF7" w:rsidR="00682732" w:rsidRPr="008C4B6E" w:rsidRDefault="00682732" w:rsidP="006C229F">
      <w:pPr>
        <w:pStyle w:val="ListParagraph"/>
        <w:numPr>
          <w:ilvl w:val="0"/>
          <w:numId w:val="11"/>
        </w:numPr>
        <w:tabs>
          <w:tab w:val="left" w:pos="567"/>
        </w:tabs>
        <w:spacing w:before="120" w:after="0" w:line="240" w:lineRule="auto"/>
        <w:ind w:left="567" w:hanging="567"/>
        <w:jc w:val="thaiDistribute"/>
        <w:rPr>
          <w:rFonts w:asciiTheme="majorBidi" w:hAnsiTheme="majorBidi" w:cstheme="majorBidi"/>
          <w:spacing w:val="-2"/>
          <w:sz w:val="28"/>
        </w:rPr>
      </w:pPr>
      <w:r w:rsidRPr="008C4B6E">
        <w:rPr>
          <w:rFonts w:asciiTheme="majorBidi" w:hAnsiTheme="majorBidi" w:cstheme="majorBidi"/>
          <w:sz w:val="28"/>
        </w:rPr>
        <w:t xml:space="preserve">Contingent liabilities relating to bank guarantees issued by banks on behalf of the Company in respect of certain </w:t>
      </w:r>
      <w:r w:rsidRPr="008C4B6E">
        <w:rPr>
          <w:rFonts w:asciiTheme="majorBidi" w:hAnsiTheme="majorBidi" w:cstheme="majorBidi"/>
          <w:spacing w:val="-2"/>
          <w:sz w:val="28"/>
        </w:rPr>
        <w:t>performance bonds as required in the normal course of business. The details of letters of guarantee are as follows:</w:t>
      </w:r>
    </w:p>
    <w:tbl>
      <w:tblPr>
        <w:tblW w:w="9673" w:type="dxa"/>
        <w:tblInd w:w="-34" w:type="dxa"/>
        <w:tblLayout w:type="fixed"/>
        <w:tblLook w:val="04A0" w:firstRow="1" w:lastRow="0" w:firstColumn="1" w:lastColumn="0" w:noHBand="0" w:noVBand="1"/>
      </w:tblPr>
      <w:tblGrid>
        <w:gridCol w:w="632"/>
        <w:gridCol w:w="1009"/>
        <w:gridCol w:w="396"/>
        <w:gridCol w:w="421"/>
        <w:gridCol w:w="244"/>
        <w:gridCol w:w="1551"/>
        <w:gridCol w:w="1451"/>
        <w:gridCol w:w="1418"/>
        <w:gridCol w:w="1417"/>
        <w:gridCol w:w="1134"/>
      </w:tblGrid>
      <w:tr w:rsidR="00682732" w:rsidRPr="008C4B6E" w14:paraId="70E15BF6" w14:textId="77777777" w:rsidTr="007870DE">
        <w:trPr>
          <w:trHeight w:val="308"/>
          <w:tblHeader/>
        </w:trPr>
        <w:tc>
          <w:tcPr>
            <w:tcW w:w="632" w:type="dxa"/>
            <w:tcBorders>
              <w:top w:val="nil"/>
              <w:left w:val="nil"/>
              <w:bottom w:val="nil"/>
              <w:right w:val="nil"/>
            </w:tcBorders>
            <w:shd w:val="clear" w:color="auto" w:fill="auto"/>
            <w:noWrap/>
            <w:vAlign w:val="bottom"/>
          </w:tcPr>
          <w:p w14:paraId="11B5A5E5"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1009" w:type="dxa"/>
            <w:tcBorders>
              <w:top w:val="nil"/>
              <w:left w:val="nil"/>
              <w:bottom w:val="nil"/>
              <w:right w:val="nil"/>
            </w:tcBorders>
            <w:shd w:val="clear" w:color="auto" w:fill="auto"/>
            <w:noWrap/>
            <w:vAlign w:val="bottom"/>
          </w:tcPr>
          <w:p w14:paraId="00AA0242"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396" w:type="dxa"/>
            <w:tcBorders>
              <w:top w:val="nil"/>
              <w:left w:val="nil"/>
              <w:bottom w:val="nil"/>
              <w:right w:val="nil"/>
            </w:tcBorders>
            <w:shd w:val="clear" w:color="auto" w:fill="auto"/>
            <w:noWrap/>
            <w:vAlign w:val="bottom"/>
          </w:tcPr>
          <w:p w14:paraId="15255D12"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421" w:type="dxa"/>
            <w:tcBorders>
              <w:top w:val="nil"/>
              <w:left w:val="nil"/>
              <w:bottom w:val="nil"/>
              <w:right w:val="nil"/>
            </w:tcBorders>
            <w:shd w:val="clear" w:color="auto" w:fill="auto"/>
            <w:noWrap/>
            <w:vAlign w:val="bottom"/>
          </w:tcPr>
          <w:p w14:paraId="55702CC4"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244" w:type="dxa"/>
            <w:tcBorders>
              <w:top w:val="nil"/>
              <w:left w:val="nil"/>
              <w:bottom w:val="nil"/>
              <w:right w:val="nil"/>
            </w:tcBorders>
            <w:shd w:val="clear" w:color="auto" w:fill="auto"/>
            <w:noWrap/>
            <w:vAlign w:val="bottom"/>
          </w:tcPr>
          <w:p w14:paraId="4B724D82"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1551" w:type="dxa"/>
            <w:tcBorders>
              <w:top w:val="nil"/>
              <w:left w:val="nil"/>
              <w:bottom w:val="nil"/>
              <w:right w:val="nil"/>
            </w:tcBorders>
            <w:shd w:val="clear" w:color="auto" w:fill="auto"/>
            <w:noWrap/>
            <w:vAlign w:val="bottom"/>
          </w:tcPr>
          <w:p w14:paraId="7B143E7A"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5420" w:type="dxa"/>
            <w:gridSpan w:val="4"/>
            <w:tcBorders>
              <w:left w:val="nil"/>
              <w:right w:val="nil"/>
            </w:tcBorders>
            <w:shd w:val="clear" w:color="auto" w:fill="auto"/>
            <w:vAlign w:val="bottom"/>
          </w:tcPr>
          <w:p w14:paraId="52ADCEBF" w14:textId="77777777" w:rsidR="00682732" w:rsidRPr="008C4B6E" w:rsidRDefault="00682732" w:rsidP="007870DE">
            <w:pPr>
              <w:pBdr>
                <w:bottom w:val="single" w:sz="4" w:space="1" w:color="auto"/>
              </w:pBdr>
              <w:tabs>
                <w:tab w:val="left" w:pos="0"/>
                <w:tab w:val="left" w:pos="227"/>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8C4B6E">
              <w:rPr>
                <w:rFonts w:asciiTheme="majorBidi" w:hAnsiTheme="majorBidi" w:cstheme="majorBidi"/>
                <w:sz w:val="28"/>
                <w:szCs w:val="28"/>
              </w:rPr>
              <w:t>(Unit: Thousand Baht)</w:t>
            </w:r>
          </w:p>
        </w:tc>
      </w:tr>
      <w:tr w:rsidR="00682732" w:rsidRPr="008C4B6E" w14:paraId="58104C09" w14:textId="77777777" w:rsidTr="007870DE">
        <w:trPr>
          <w:trHeight w:val="24"/>
          <w:tblHeader/>
        </w:trPr>
        <w:tc>
          <w:tcPr>
            <w:tcW w:w="632" w:type="dxa"/>
            <w:tcBorders>
              <w:top w:val="nil"/>
              <w:left w:val="nil"/>
              <w:bottom w:val="nil"/>
              <w:right w:val="nil"/>
            </w:tcBorders>
            <w:shd w:val="clear" w:color="auto" w:fill="auto"/>
            <w:noWrap/>
            <w:vAlign w:val="bottom"/>
          </w:tcPr>
          <w:p w14:paraId="1091DFC3"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1009" w:type="dxa"/>
            <w:tcBorders>
              <w:top w:val="nil"/>
              <w:left w:val="nil"/>
              <w:bottom w:val="nil"/>
              <w:right w:val="nil"/>
            </w:tcBorders>
            <w:shd w:val="clear" w:color="auto" w:fill="auto"/>
            <w:noWrap/>
            <w:vAlign w:val="bottom"/>
          </w:tcPr>
          <w:p w14:paraId="4741E4D3"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396" w:type="dxa"/>
            <w:tcBorders>
              <w:top w:val="nil"/>
              <w:left w:val="nil"/>
              <w:bottom w:val="nil"/>
              <w:right w:val="nil"/>
            </w:tcBorders>
            <w:shd w:val="clear" w:color="auto" w:fill="auto"/>
            <w:noWrap/>
            <w:vAlign w:val="bottom"/>
          </w:tcPr>
          <w:p w14:paraId="45F45A34"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421" w:type="dxa"/>
            <w:tcBorders>
              <w:top w:val="nil"/>
              <w:left w:val="nil"/>
              <w:bottom w:val="nil"/>
              <w:right w:val="nil"/>
            </w:tcBorders>
            <w:shd w:val="clear" w:color="auto" w:fill="auto"/>
            <w:noWrap/>
            <w:vAlign w:val="bottom"/>
          </w:tcPr>
          <w:p w14:paraId="4A3557C7"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244" w:type="dxa"/>
            <w:tcBorders>
              <w:top w:val="nil"/>
              <w:left w:val="nil"/>
              <w:bottom w:val="nil"/>
              <w:right w:val="nil"/>
            </w:tcBorders>
            <w:shd w:val="clear" w:color="auto" w:fill="auto"/>
            <w:noWrap/>
            <w:vAlign w:val="bottom"/>
          </w:tcPr>
          <w:p w14:paraId="7B7553CB"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1551" w:type="dxa"/>
            <w:tcBorders>
              <w:top w:val="nil"/>
              <w:left w:val="nil"/>
              <w:bottom w:val="nil"/>
              <w:right w:val="nil"/>
            </w:tcBorders>
            <w:shd w:val="clear" w:color="auto" w:fill="auto"/>
            <w:noWrap/>
            <w:vAlign w:val="bottom"/>
          </w:tcPr>
          <w:p w14:paraId="5F1C7F2A"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2869" w:type="dxa"/>
            <w:gridSpan w:val="2"/>
            <w:tcBorders>
              <w:left w:val="nil"/>
              <w:right w:val="nil"/>
            </w:tcBorders>
            <w:shd w:val="clear" w:color="auto" w:fill="auto"/>
            <w:vAlign w:val="bottom"/>
          </w:tcPr>
          <w:p w14:paraId="6347682A" w14:textId="77777777" w:rsidR="00682732" w:rsidRPr="008C4B6E" w:rsidRDefault="00682732"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 xml:space="preserve">Consolidated </w:t>
            </w:r>
          </w:p>
          <w:p w14:paraId="45740167" w14:textId="77777777" w:rsidR="00682732" w:rsidRPr="008C4B6E" w:rsidRDefault="00682732"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financial statements</w:t>
            </w:r>
          </w:p>
        </w:tc>
        <w:tc>
          <w:tcPr>
            <w:tcW w:w="2551" w:type="dxa"/>
            <w:gridSpan w:val="2"/>
            <w:tcBorders>
              <w:left w:val="nil"/>
              <w:right w:val="nil"/>
            </w:tcBorders>
            <w:shd w:val="clear" w:color="auto" w:fill="auto"/>
            <w:noWrap/>
            <w:vAlign w:val="bottom"/>
          </w:tcPr>
          <w:p w14:paraId="0E66A6B6" w14:textId="77777777" w:rsidR="00682732" w:rsidRPr="008C4B6E" w:rsidRDefault="00682732"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08"/>
              <w:jc w:val="center"/>
              <w:rPr>
                <w:rFonts w:asciiTheme="majorBidi" w:hAnsiTheme="majorBidi" w:cstheme="majorBidi"/>
                <w:sz w:val="28"/>
                <w:szCs w:val="28"/>
              </w:rPr>
            </w:pPr>
            <w:r w:rsidRPr="008C4B6E">
              <w:rPr>
                <w:rFonts w:asciiTheme="majorBidi" w:hAnsiTheme="majorBidi" w:cstheme="majorBidi"/>
                <w:sz w:val="28"/>
                <w:szCs w:val="28"/>
              </w:rPr>
              <w:t xml:space="preserve">Separate </w:t>
            </w:r>
          </w:p>
          <w:p w14:paraId="131642E0" w14:textId="77777777" w:rsidR="00682732" w:rsidRPr="008C4B6E" w:rsidRDefault="00682732"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08"/>
              <w:jc w:val="center"/>
              <w:rPr>
                <w:rFonts w:asciiTheme="majorBidi" w:hAnsiTheme="majorBidi" w:cstheme="majorBidi"/>
                <w:sz w:val="28"/>
                <w:szCs w:val="28"/>
              </w:rPr>
            </w:pPr>
            <w:r w:rsidRPr="008C4B6E">
              <w:rPr>
                <w:rFonts w:asciiTheme="majorBidi" w:hAnsiTheme="majorBidi" w:cstheme="majorBidi"/>
                <w:sz w:val="28"/>
                <w:szCs w:val="28"/>
              </w:rPr>
              <w:t>financial statements</w:t>
            </w:r>
          </w:p>
        </w:tc>
      </w:tr>
      <w:tr w:rsidR="007F2B7C" w:rsidRPr="008C4B6E" w14:paraId="7A183E7F" w14:textId="77777777" w:rsidTr="007870DE">
        <w:trPr>
          <w:trHeight w:val="24"/>
          <w:tblHeader/>
        </w:trPr>
        <w:tc>
          <w:tcPr>
            <w:tcW w:w="632" w:type="dxa"/>
            <w:tcBorders>
              <w:top w:val="nil"/>
              <w:left w:val="nil"/>
              <w:bottom w:val="nil"/>
              <w:right w:val="nil"/>
            </w:tcBorders>
            <w:shd w:val="clear" w:color="auto" w:fill="auto"/>
            <w:noWrap/>
            <w:vAlign w:val="bottom"/>
            <w:hideMark/>
          </w:tcPr>
          <w:p w14:paraId="0441EC1C" w14:textId="77777777" w:rsidR="007F2B7C" w:rsidRPr="008C4B6E" w:rsidRDefault="007F2B7C" w:rsidP="007F2B7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1009" w:type="dxa"/>
            <w:tcBorders>
              <w:top w:val="nil"/>
              <w:left w:val="nil"/>
              <w:bottom w:val="nil"/>
              <w:right w:val="nil"/>
            </w:tcBorders>
            <w:shd w:val="clear" w:color="auto" w:fill="auto"/>
            <w:noWrap/>
            <w:vAlign w:val="bottom"/>
            <w:hideMark/>
          </w:tcPr>
          <w:p w14:paraId="700BA4CB" w14:textId="77777777" w:rsidR="007F2B7C" w:rsidRPr="008C4B6E" w:rsidRDefault="007F2B7C" w:rsidP="007F2B7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396" w:type="dxa"/>
            <w:tcBorders>
              <w:top w:val="nil"/>
              <w:left w:val="nil"/>
              <w:bottom w:val="nil"/>
              <w:right w:val="nil"/>
            </w:tcBorders>
            <w:shd w:val="clear" w:color="auto" w:fill="auto"/>
            <w:noWrap/>
            <w:vAlign w:val="bottom"/>
            <w:hideMark/>
          </w:tcPr>
          <w:p w14:paraId="09BDE98C" w14:textId="77777777" w:rsidR="007F2B7C" w:rsidRPr="008C4B6E" w:rsidRDefault="007F2B7C" w:rsidP="007F2B7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421" w:type="dxa"/>
            <w:tcBorders>
              <w:top w:val="nil"/>
              <w:left w:val="nil"/>
              <w:bottom w:val="nil"/>
              <w:right w:val="nil"/>
            </w:tcBorders>
            <w:shd w:val="clear" w:color="auto" w:fill="auto"/>
            <w:noWrap/>
            <w:vAlign w:val="bottom"/>
            <w:hideMark/>
          </w:tcPr>
          <w:p w14:paraId="55B5659E" w14:textId="77777777" w:rsidR="007F2B7C" w:rsidRPr="008C4B6E" w:rsidRDefault="007F2B7C" w:rsidP="007F2B7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244" w:type="dxa"/>
            <w:tcBorders>
              <w:top w:val="nil"/>
              <w:left w:val="nil"/>
              <w:bottom w:val="nil"/>
              <w:right w:val="nil"/>
            </w:tcBorders>
            <w:shd w:val="clear" w:color="auto" w:fill="auto"/>
            <w:noWrap/>
            <w:vAlign w:val="bottom"/>
            <w:hideMark/>
          </w:tcPr>
          <w:p w14:paraId="2B083C5C" w14:textId="77777777" w:rsidR="007F2B7C" w:rsidRPr="008C4B6E" w:rsidRDefault="007F2B7C" w:rsidP="007F2B7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1551" w:type="dxa"/>
            <w:tcBorders>
              <w:top w:val="nil"/>
              <w:left w:val="nil"/>
              <w:bottom w:val="nil"/>
              <w:right w:val="nil"/>
            </w:tcBorders>
            <w:shd w:val="clear" w:color="auto" w:fill="auto"/>
            <w:noWrap/>
            <w:vAlign w:val="bottom"/>
            <w:hideMark/>
          </w:tcPr>
          <w:p w14:paraId="760066B7" w14:textId="77777777" w:rsidR="007F2B7C" w:rsidRPr="008C4B6E" w:rsidRDefault="007F2B7C" w:rsidP="007F2B7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1451" w:type="dxa"/>
            <w:shd w:val="clear" w:color="auto" w:fill="auto"/>
            <w:vAlign w:val="bottom"/>
          </w:tcPr>
          <w:p w14:paraId="7E62736D" w14:textId="77777777" w:rsidR="007F2B7C" w:rsidRDefault="007F2B7C" w:rsidP="007F2B7C">
            <w:pP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March</w:t>
            </w:r>
          </w:p>
          <w:p w14:paraId="04F237F3" w14:textId="21F3269E" w:rsidR="007F2B7C" w:rsidRPr="008C4B6E" w:rsidRDefault="007F2B7C" w:rsidP="007F2B7C">
            <w:pPr>
              <w:pBdr>
                <w:bottom w:val="single" w:sz="4" w:space="1" w:color="auto"/>
              </w:pBdr>
              <w:overflowPunct w:val="0"/>
              <w:autoSpaceDE w:val="0"/>
              <w:autoSpaceDN w:val="0"/>
              <w:adjustRightInd w:val="0"/>
              <w:spacing w:line="360" w:lineRule="exact"/>
              <w:ind w:right="17"/>
              <w:jc w:val="center"/>
              <w:textAlignment w:val="baseline"/>
              <w:rPr>
                <w:rFonts w:asciiTheme="majorBidi" w:hAnsiTheme="majorBidi" w:cstheme="majorBidi"/>
                <w:sz w:val="28"/>
                <w:szCs w:val="28"/>
              </w:rPr>
            </w:pPr>
            <w:r>
              <w:rPr>
                <w:rFonts w:asciiTheme="majorBidi" w:hAnsiTheme="majorBidi" w:cstheme="majorBidi"/>
                <w:sz w:val="28"/>
                <w:szCs w:val="28"/>
              </w:rPr>
              <w:t>31, 2025</w:t>
            </w:r>
          </w:p>
        </w:tc>
        <w:tc>
          <w:tcPr>
            <w:tcW w:w="1418" w:type="dxa"/>
            <w:shd w:val="clear" w:color="auto" w:fill="auto"/>
            <w:vAlign w:val="bottom"/>
          </w:tcPr>
          <w:p w14:paraId="01B33156" w14:textId="65F4B281" w:rsidR="007F2B7C" w:rsidRPr="008C4B6E" w:rsidRDefault="007F2B7C" w:rsidP="007F2B7C">
            <w:pPr>
              <w:pBdr>
                <w:bottom w:val="single" w:sz="4" w:space="1" w:color="auto"/>
              </w:pBdr>
              <w:overflowPunct w:val="0"/>
              <w:autoSpaceDE w:val="0"/>
              <w:autoSpaceDN w:val="0"/>
              <w:adjustRightInd w:val="0"/>
              <w:spacing w:line="360" w:lineRule="exact"/>
              <w:ind w:right="17"/>
              <w:jc w:val="center"/>
              <w:textAlignment w:val="baseline"/>
              <w:rPr>
                <w:rFonts w:asciiTheme="majorBidi" w:hAnsiTheme="majorBidi" w:cstheme="majorBidi"/>
                <w:sz w:val="28"/>
                <w:szCs w:val="28"/>
              </w:rPr>
            </w:pPr>
            <w:r>
              <w:rPr>
                <w:rFonts w:asciiTheme="majorBidi" w:hAnsiTheme="majorBidi" w:cstheme="majorBidi"/>
                <w:sz w:val="28"/>
                <w:szCs w:val="28"/>
              </w:rPr>
              <w:t xml:space="preserve">December 31, </w:t>
            </w:r>
            <w:r w:rsidRPr="008C4B6E">
              <w:rPr>
                <w:rFonts w:asciiTheme="majorBidi" w:hAnsiTheme="majorBidi" w:cstheme="majorBidi"/>
                <w:sz w:val="28"/>
                <w:szCs w:val="28"/>
              </w:rPr>
              <w:t>202</w:t>
            </w:r>
            <w:r>
              <w:rPr>
                <w:rFonts w:asciiTheme="majorBidi" w:hAnsiTheme="majorBidi" w:cstheme="majorBidi"/>
                <w:sz w:val="28"/>
                <w:szCs w:val="28"/>
              </w:rPr>
              <w:t>4</w:t>
            </w:r>
          </w:p>
        </w:tc>
        <w:tc>
          <w:tcPr>
            <w:tcW w:w="1417" w:type="dxa"/>
            <w:shd w:val="clear" w:color="auto" w:fill="auto"/>
            <w:noWrap/>
            <w:vAlign w:val="bottom"/>
            <w:hideMark/>
          </w:tcPr>
          <w:p w14:paraId="44D38266" w14:textId="77777777" w:rsidR="007F2B7C" w:rsidRDefault="007F2B7C" w:rsidP="007F2B7C">
            <w:pP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March</w:t>
            </w:r>
          </w:p>
          <w:p w14:paraId="6ED5C42E" w14:textId="013E678A" w:rsidR="007F2B7C" w:rsidRPr="008C4B6E" w:rsidRDefault="007F2B7C" w:rsidP="007F2B7C">
            <w:pPr>
              <w:pBdr>
                <w:bottom w:val="single" w:sz="4" w:space="1" w:color="auto"/>
              </w:pBdr>
              <w:overflowPunct w:val="0"/>
              <w:autoSpaceDE w:val="0"/>
              <w:autoSpaceDN w:val="0"/>
              <w:adjustRightInd w:val="0"/>
              <w:spacing w:line="360" w:lineRule="exact"/>
              <w:ind w:right="17"/>
              <w:jc w:val="center"/>
              <w:textAlignment w:val="baseline"/>
              <w:rPr>
                <w:rFonts w:asciiTheme="majorBidi" w:hAnsiTheme="majorBidi" w:cstheme="majorBidi"/>
                <w:sz w:val="28"/>
                <w:szCs w:val="28"/>
              </w:rPr>
            </w:pPr>
            <w:r>
              <w:rPr>
                <w:rFonts w:asciiTheme="majorBidi" w:hAnsiTheme="majorBidi" w:cstheme="majorBidi"/>
                <w:sz w:val="28"/>
                <w:szCs w:val="28"/>
              </w:rPr>
              <w:t>31, 2025</w:t>
            </w:r>
          </w:p>
        </w:tc>
        <w:tc>
          <w:tcPr>
            <w:tcW w:w="1134" w:type="dxa"/>
            <w:shd w:val="clear" w:color="auto" w:fill="auto"/>
            <w:vAlign w:val="bottom"/>
          </w:tcPr>
          <w:p w14:paraId="779068FA" w14:textId="4D4A4A26" w:rsidR="007F2B7C" w:rsidRPr="008C4B6E" w:rsidRDefault="007F2B7C" w:rsidP="007F2B7C">
            <w:pPr>
              <w:pBdr>
                <w:bottom w:val="single" w:sz="4" w:space="1" w:color="auto"/>
              </w:pBdr>
              <w:overflowPunct w:val="0"/>
              <w:autoSpaceDE w:val="0"/>
              <w:autoSpaceDN w:val="0"/>
              <w:adjustRightInd w:val="0"/>
              <w:spacing w:line="360" w:lineRule="exact"/>
              <w:ind w:left="-108" w:right="-108"/>
              <w:jc w:val="center"/>
              <w:textAlignment w:val="baseline"/>
              <w:rPr>
                <w:rFonts w:asciiTheme="majorBidi" w:hAnsiTheme="majorBidi" w:cstheme="majorBidi"/>
                <w:sz w:val="28"/>
                <w:szCs w:val="28"/>
              </w:rPr>
            </w:pPr>
            <w:r>
              <w:rPr>
                <w:rFonts w:asciiTheme="majorBidi" w:hAnsiTheme="majorBidi" w:cstheme="majorBidi"/>
                <w:sz w:val="28"/>
                <w:szCs w:val="28"/>
              </w:rPr>
              <w:t xml:space="preserve">December 31, </w:t>
            </w:r>
            <w:r w:rsidRPr="008C4B6E">
              <w:rPr>
                <w:rFonts w:asciiTheme="majorBidi" w:hAnsiTheme="majorBidi" w:cstheme="majorBidi"/>
                <w:sz w:val="28"/>
                <w:szCs w:val="28"/>
              </w:rPr>
              <w:t>202</w:t>
            </w:r>
            <w:r>
              <w:rPr>
                <w:rFonts w:asciiTheme="majorBidi" w:hAnsiTheme="majorBidi" w:cstheme="majorBidi"/>
                <w:sz w:val="28"/>
                <w:szCs w:val="28"/>
              </w:rPr>
              <w:t>4</w:t>
            </w:r>
          </w:p>
        </w:tc>
      </w:tr>
      <w:tr w:rsidR="007609A0" w:rsidRPr="008C4B6E" w14:paraId="7A93A61E" w14:textId="77777777" w:rsidTr="007609A0">
        <w:trPr>
          <w:trHeight w:val="24"/>
        </w:trPr>
        <w:tc>
          <w:tcPr>
            <w:tcW w:w="4253" w:type="dxa"/>
            <w:gridSpan w:val="6"/>
            <w:noWrap/>
            <w:vAlign w:val="bottom"/>
            <w:hideMark/>
          </w:tcPr>
          <w:p w14:paraId="0F227BC3" w14:textId="77777777" w:rsidR="007609A0" w:rsidRPr="008C4B6E" w:rsidRDefault="007609A0" w:rsidP="007609A0">
            <w:pPr>
              <w:tabs>
                <w:tab w:val="left" w:pos="3515"/>
                <w:tab w:val="left" w:pos="3742"/>
                <w:tab w:val="left" w:pos="4451"/>
                <w:tab w:val="left" w:pos="4678"/>
                <w:tab w:val="left" w:pos="5387"/>
                <w:tab w:val="left" w:pos="5613"/>
                <w:tab w:val="left" w:pos="6322"/>
                <w:tab w:val="left" w:pos="6549"/>
              </w:tabs>
              <w:spacing w:line="360" w:lineRule="exact"/>
              <w:ind w:left="779" w:hanging="284"/>
              <w:rPr>
                <w:rFonts w:asciiTheme="majorBidi" w:hAnsiTheme="majorBidi" w:cstheme="majorBidi"/>
                <w:sz w:val="28"/>
                <w:szCs w:val="28"/>
                <w:cs/>
              </w:rPr>
            </w:pPr>
            <w:r w:rsidRPr="008C4B6E">
              <w:rPr>
                <w:rFonts w:asciiTheme="majorBidi" w:hAnsiTheme="majorBidi" w:cstheme="majorBidi"/>
                <w:sz w:val="28"/>
                <w:szCs w:val="28"/>
              </w:rPr>
              <w:t>Letters of guarantee related to service agreements</w:t>
            </w:r>
          </w:p>
        </w:tc>
        <w:tc>
          <w:tcPr>
            <w:tcW w:w="1451" w:type="dxa"/>
            <w:shd w:val="clear" w:color="auto" w:fill="auto"/>
            <w:vAlign w:val="bottom"/>
          </w:tcPr>
          <w:p w14:paraId="38F2916D" w14:textId="659B35AA" w:rsidR="007609A0" w:rsidRPr="007609A0" w:rsidRDefault="007609A0" w:rsidP="007609A0">
            <w:pPr>
              <w:spacing w:line="360" w:lineRule="exact"/>
              <w:jc w:val="right"/>
              <w:rPr>
                <w:rFonts w:asciiTheme="majorBidi" w:hAnsiTheme="majorBidi" w:cstheme="majorBidi"/>
                <w:sz w:val="28"/>
                <w:szCs w:val="28"/>
              </w:rPr>
            </w:pPr>
            <w:r w:rsidRPr="007609A0">
              <w:rPr>
                <w:rFonts w:asciiTheme="majorBidi" w:hAnsiTheme="majorBidi" w:cstheme="majorBidi"/>
                <w:sz w:val="28"/>
                <w:szCs w:val="28"/>
              </w:rPr>
              <w:t>10</w:t>
            </w:r>
          </w:p>
        </w:tc>
        <w:tc>
          <w:tcPr>
            <w:tcW w:w="1418" w:type="dxa"/>
            <w:shd w:val="clear" w:color="auto" w:fill="auto"/>
            <w:vAlign w:val="bottom"/>
          </w:tcPr>
          <w:p w14:paraId="4CC1D52B" w14:textId="41BB737F" w:rsidR="007609A0" w:rsidRPr="007609A0" w:rsidRDefault="007609A0" w:rsidP="007609A0">
            <w:pPr>
              <w:spacing w:line="360" w:lineRule="exact"/>
              <w:jc w:val="right"/>
              <w:rPr>
                <w:rFonts w:asciiTheme="majorBidi" w:hAnsiTheme="majorBidi" w:cstheme="majorBidi"/>
                <w:sz w:val="28"/>
                <w:szCs w:val="28"/>
              </w:rPr>
            </w:pPr>
            <w:r w:rsidRPr="007609A0">
              <w:rPr>
                <w:rFonts w:asciiTheme="majorBidi" w:hAnsiTheme="majorBidi" w:cstheme="majorBidi"/>
                <w:sz w:val="28"/>
                <w:szCs w:val="28"/>
              </w:rPr>
              <w:t>10</w:t>
            </w:r>
          </w:p>
        </w:tc>
        <w:tc>
          <w:tcPr>
            <w:tcW w:w="1417" w:type="dxa"/>
            <w:shd w:val="clear" w:color="auto" w:fill="auto"/>
            <w:noWrap/>
            <w:vAlign w:val="bottom"/>
          </w:tcPr>
          <w:p w14:paraId="431BB2E7" w14:textId="69CE5480" w:rsidR="007609A0" w:rsidRPr="007609A0" w:rsidRDefault="007609A0" w:rsidP="007609A0">
            <w:pPr>
              <w:spacing w:line="360" w:lineRule="exact"/>
              <w:jc w:val="right"/>
              <w:rPr>
                <w:rFonts w:asciiTheme="majorBidi" w:hAnsiTheme="majorBidi" w:cstheme="majorBidi"/>
                <w:sz w:val="28"/>
                <w:szCs w:val="28"/>
              </w:rPr>
            </w:pPr>
            <w:r w:rsidRPr="007609A0">
              <w:rPr>
                <w:rFonts w:asciiTheme="majorBidi" w:hAnsiTheme="majorBidi" w:cstheme="majorBidi"/>
                <w:sz w:val="28"/>
                <w:szCs w:val="28"/>
              </w:rPr>
              <w:t>10</w:t>
            </w:r>
          </w:p>
        </w:tc>
        <w:tc>
          <w:tcPr>
            <w:tcW w:w="1134" w:type="dxa"/>
            <w:shd w:val="clear" w:color="auto" w:fill="auto"/>
            <w:vAlign w:val="bottom"/>
          </w:tcPr>
          <w:p w14:paraId="18AB316B" w14:textId="265499AA" w:rsidR="007609A0" w:rsidRPr="007609A0" w:rsidRDefault="007609A0" w:rsidP="007609A0">
            <w:pPr>
              <w:spacing w:line="360" w:lineRule="exact"/>
              <w:jc w:val="right"/>
              <w:rPr>
                <w:rFonts w:asciiTheme="majorBidi" w:hAnsiTheme="majorBidi" w:cstheme="majorBidi"/>
                <w:sz w:val="28"/>
                <w:szCs w:val="28"/>
              </w:rPr>
            </w:pPr>
            <w:r w:rsidRPr="007609A0">
              <w:rPr>
                <w:rFonts w:asciiTheme="majorBidi" w:hAnsiTheme="majorBidi" w:cstheme="majorBidi"/>
                <w:sz w:val="28"/>
                <w:szCs w:val="28"/>
              </w:rPr>
              <w:t>10</w:t>
            </w:r>
          </w:p>
        </w:tc>
      </w:tr>
      <w:tr w:rsidR="007609A0" w:rsidRPr="008C4B6E" w14:paraId="6A30FD3F" w14:textId="77777777" w:rsidTr="007609A0">
        <w:trPr>
          <w:trHeight w:val="24"/>
        </w:trPr>
        <w:tc>
          <w:tcPr>
            <w:tcW w:w="4253" w:type="dxa"/>
            <w:gridSpan w:val="6"/>
            <w:noWrap/>
            <w:vAlign w:val="bottom"/>
          </w:tcPr>
          <w:p w14:paraId="0D58BB59" w14:textId="77777777" w:rsidR="007609A0" w:rsidRPr="008C4B6E" w:rsidRDefault="007609A0" w:rsidP="007609A0">
            <w:pPr>
              <w:tabs>
                <w:tab w:val="left" w:pos="3515"/>
                <w:tab w:val="left" w:pos="3742"/>
                <w:tab w:val="left" w:pos="4451"/>
                <w:tab w:val="left" w:pos="4678"/>
                <w:tab w:val="left" w:pos="5387"/>
                <w:tab w:val="left" w:pos="5613"/>
                <w:tab w:val="left" w:pos="6322"/>
                <w:tab w:val="left" w:pos="6549"/>
              </w:tabs>
              <w:spacing w:line="360" w:lineRule="exact"/>
              <w:ind w:left="605" w:hanging="106"/>
              <w:jc w:val="both"/>
              <w:rPr>
                <w:rFonts w:asciiTheme="majorBidi" w:hAnsiTheme="majorBidi" w:cstheme="majorBidi"/>
                <w:sz w:val="28"/>
                <w:szCs w:val="28"/>
              </w:rPr>
            </w:pPr>
            <w:r w:rsidRPr="008C4B6E">
              <w:rPr>
                <w:rFonts w:asciiTheme="majorBidi" w:hAnsiTheme="majorBidi" w:cstheme="majorBidi"/>
                <w:sz w:val="28"/>
                <w:szCs w:val="28"/>
              </w:rPr>
              <w:t>Letters of guarantee related to rental agreements</w:t>
            </w:r>
          </w:p>
        </w:tc>
        <w:tc>
          <w:tcPr>
            <w:tcW w:w="1451" w:type="dxa"/>
            <w:shd w:val="clear" w:color="auto" w:fill="auto"/>
            <w:vAlign w:val="bottom"/>
          </w:tcPr>
          <w:p w14:paraId="2017EEC5" w14:textId="110BFB7F" w:rsidR="007609A0" w:rsidRPr="007609A0" w:rsidRDefault="007609A0" w:rsidP="007609A0">
            <w:pPr>
              <w:spacing w:line="360" w:lineRule="exact"/>
              <w:jc w:val="right"/>
              <w:rPr>
                <w:rFonts w:asciiTheme="majorBidi" w:hAnsiTheme="majorBidi" w:cstheme="majorBidi"/>
                <w:sz w:val="28"/>
                <w:szCs w:val="28"/>
              </w:rPr>
            </w:pPr>
            <w:r w:rsidRPr="007609A0">
              <w:rPr>
                <w:rFonts w:asciiTheme="majorBidi" w:hAnsiTheme="majorBidi" w:cstheme="majorBidi"/>
                <w:sz w:val="28"/>
                <w:szCs w:val="28"/>
              </w:rPr>
              <w:t>182</w:t>
            </w:r>
          </w:p>
        </w:tc>
        <w:tc>
          <w:tcPr>
            <w:tcW w:w="1418" w:type="dxa"/>
            <w:shd w:val="clear" w:color="auto" w:fill="auto"/>
            <w:vAlign w:val="bottom"/>
          </w:tcPr>
          <w:p w14:paraId="512FC033" w14:textId="7E13528F" w:rsidR="007609A0" w:rsidRPr="007609A0" w:rsidRDefault="007609A0" w:rsidP="007609A0">
            <w:pPr>
              <w:spacing w:line="360" w:lineRule="exact"/>
              <w:jc w:val="right"/>
              <w:rPr>
                <w:rFonts w:asciiTheme="majorBidi" w:hAnsiTheme="majorBidi" w:cstheme="majorBidi"/>
                <w:sz w:val="28"/>
                <w:szCs w:val="28"/>
              </w:rPr>
            </w:pPr>
            <w:r w:rsidRPr="007609A0">
              <w:rPr>
                <w:rFonts w:asciiTheme="majorBidi" w:hAnsiTheme="majorBidi" w:cstheme="majorBidi"/>
                <w:sz w:val="28"/>
                <w:szCs w:val="28"/>
              </w:rPr>
              <w:t>182</w:t>
            </w:r>
          </w:p>
        </w:tc>
        <w:tc>
          <w:tcPr>
            <w:tcW w:w="1417" w:type="dxa"/>
            <w:shd w:val="clear" w:color="auto" w:fill="auto"/>
            <w:noWrap/>
            <w:vAlign w:val="bottom"/>
          </w:tcPr>
          <w:p w14:paraId="2FED4D0E" w14:textId="2B8C9269" w:rsidR="007609A0" w:rsidRPr="007609A0" w:rsidRDefault="007609A0" w:rsidP="007609A0">
            <w:pPr>
              <w:spacing w:line="360" w:lineRule="exact"/>
              <w:jc w:val="right"/>
              <w:rPr>
                <w:rFonts w:asciiTheme="majorBidi" w:hAnsiTheme="majorBidi" w:cstheme="majorBidi"/>
                <w:sz w:val="28"/>
                <w:szCs w:val="28"/>
              </w:rPr>
            </w:pPr>
            <w:r w:rsidRPr="007609A0">
              <w:rPr>
                <w:rFonts w:asciiTheme="majorBidi" w:hAnsiTheme="majorBidi" w:cstheme="majorBidi"/>
                <w:sz w:val="28"/>
                <w:szCs w:val="28"/>
              </w:rPr>
              <w:t>182</w:t>
            </w:r>
          </w:p>
        </w:tc>
        <w:tc>
          <w:tcPr>
            <w:tcW w:w="1134" w:type="dxa"/>
            <w:shd w:val="clear" w:color="auto" w:fill="auto"/>
            <w:vAlign w:val="bottom"/>
          </w:tcPr>
          <w:p w14:paraId="3DB1D479" w14:textId="57E37F61" w:rsidR="007609A0" w:rsidRPr="007609A0" w:rsidRDefault="007609A0" w:rsidP="007609A0">
            <w:pPr>
              <w:spacing w:line="360" w:lineRule="exact"/>
              <w:jc w:val="right"/>
              <w:rPr>
                <w:rFonts w:asciiTheme="majorBidi" w:hAnsiTheme="majorBidi" w:cstheme="majorBidi"/>
                <w:sz w:val="28"/>
                <w:szCs w:val="28"/>
                <w:cs/>
              </w:rPr>
            </w:pPr>
            <w:r w:rsidRPr="007609A0">
              <w:rPr>
                <w:rFonts w:asciiTheme="majorBidi" w:hAnsiTheme="majorBidi" w:cstheme="majorBidi"/>
                <w:sz w:val="28"/>
                <w:szCs w:val="28"/>
              </w:rPr>
              <w:t>182</w:t>
            </w:r>
          </w:p>
        </w:tc>
      </w:tr>
      <w:tr w:rsidR="007609A0" w:rsidRPr="008C4B6E" w14:paraId="79F88E1E" w14:textId="77777777" w:rsidTr="007609A0">
        <w:trPr>
          <w:trHeight w:val="24"/>
        </w:trPr>
        <w:tc>
          <w:tcPr>
            <w:tcW w:w="4253" w:type="dxa"/>
            <w:gridSpan w:val="6"/>
            <w:noWrap/>
            <w:vAlign w:val="bottom"/>
          </w:tcPr>
          <w:p w14:paraId="74704B2D" w14:textId="77777777" w:rsidR="007609A0" w:rsidRPr="008C4B6E" w:rsidRDefault="007609A0" w:rsidP="007609A0">
            <w:pPr>
              <w:tabs>
                <w:tab w:val="left" w:pos="3515"/>
                <w:tab w:val="left" w:pos="3742"/>
                <w:tab w:val="left" w:pos="4451"/>
                <w:tab w:val="left" w:pos="4678"/>
                <w:tab w:val="left" w:pos="5387"/>
                <w:tab w:val="left" w:pos="5613"/>
                <w:tab w:val="left" w:pos="6322"/>
                <w:tab w:val="left" w:pos="6549"/>
              </w:tabs>
              <w:spacing w:line="360" w:lineRule="exact"/>
              <w:ind w:left="779" w:hanging="284"/>
              <w:rPr>
                <w:rFonts w:asciiTheme="majorBidi" w:hAnsiTheme="majorBidi" w:cstheme="majorBidi"/>
                <w:sz w:val="28"/>
                <w:szCs w:val="28"/>
              </w:rPr>
            </w:pPr>
            <w:r w:rsidRPr="008C4B6E">
              <w:rPr>
                <w:rFonts w:asciiTheme="majorBidi" w:hAnsiTheme="majorBidi" w:cstheme="majorBidi"/>
                <w:sz w:val="28"/>
                <w:szCs w:val="28"/>
              </w:rPr>
              <w:t>Letters of guarantee related to service agreements to customers</w:t>
            </w:r>
          </w:p>
        </w:tc>
        <w:tc>
          <w:tcPr>
            <w:tcW w:w="1451" w:type="dxa"/>
            <w:shd w:val="clear" w:color="auto" w:fill="auto"/>
            <w:vAlign w:val="bottom"/>
          </w:tcPr>
          <w:p w14:paraId="1300EFC4" w14:textId="2E4376C1" w:rsidR="007609A0" w:rsidRPr="007609A0" w:rsidRDefault="007609A0" w:rsidP="007609A0">
            <w:pPr>
              <w:pBdr>
                <w:bottom w:val="single" w:sz="4" w:space="1" w:color="auto"/>
              </w:pBdr>
              <w:spacing w:line="360" w:lineRule="exact"/>
              <w:jc w:val="right"/>
              <w:rPr>
                <w:rFonts w:asciiTheme="majorBidi" w:hAnsiTheme="majorBidi" w:cstheme="majorBidi"/>
                <w:sz w:val="28"/>
                <w:szCs w:val="28"/>
              </w:rPr>
            </w:pPr>
            <w:r w:rsidRPr="007609A0">
              <w:rPr>
                <w:rFonts w:asciiTheme="majorBidi" w:hAnsiTheme="majorBidi" w:cstheme="majorBidi"/>
                <w:sz w:val="28"/>
                <w:szCs w:val="28"/>
              </w:rPr>
              <w:t>1,</w:t>
            </w:r>
            <w:r w:rsidRPr="007609A0">
              <w:rPr>
                <w:rFonts w:asciiTheme="majorBidi" w:hAnsiTheme="majorBidi" w:cstheme="majorBidi" w:hint="cs"/>
                <w:sz w:val="28"/>
                <w:szCs w:val="28"/>
              </w:rPr>
              <w:t>3</w:t>
            </w:r>
            <w:r w:rsidRPr="007609A0">
              <w:rPr>
                <w:rFonts w:asciiTheme="majorBidi" w:hAnsiTheme="majorBidi" w:cstheme="majorBidi"/>
                <w:sz w:val="28"/>
                <w:szCs w:val="28"/>
              </w:rPr>
              <w:t>00</w:t>
            </w:r>
          </w:p>
        </w:tc>
        <w:tc>
          <w:tcPr>
            <w:tcW w:w="1418" w:type="dxa"/>
            <w:shd w:val="clear" w:color="auto" w:fill="auto"/>
            <w:vAlign w:val="bottom"/>
          </w:tcPr>
          <w:p w14:paraId="25FAF3C4" w14:textId="7FEED54F" w:rsidR="007609A0" w:rsidRPr="007609A0" w:rsidRDefault="007609A0" w:rsidP="007609A0">
            <w:pPr>
              <w:pBdr>
                <w:bottom w:val="single" w:sz="4" w:space="1" w:color="auto"/>
              </w:pBdr>
              <w:spacing w:line="360" w:lineRule="exact"/>
              <w:jc w:val="right"/>
              <w:rPr>
                <w:rFonts w:asciiTheme="majorBidi" w:hAnsiTheme="majorBidi" w:cstheme="majorBidi"/>
                <w:sz w:val="28"/>
                <w:szCs w:val="28"/>
              </w:rPr>
            </w:pPr>
            <w:r w:rsidRPr="007609A0">
              <w:rPr>
                <w:rFonts w:asciiTheme="majorBidi" w:hAnsiTheme="majorBidi" w:cstheme="majorBidi"/>
                <w:sz w:val="28"/>
                <w:szCs w:val="28"/>
              </w:rPr>
              <w:t>1,200</w:t>
            </w:r>
          </w:p>
        </w:tc>
        <w:tc>
          <w:tcPr>
            <w:tcW w:w="1417" w:type="dxa"/>
            <w:shd w:val="clear" w:color="auto" w:fill="auto"/>
            <w:noWrap/>
            <w:vAlign w:val="bottom"/>
          </w:tcPr>
          <w:p w14:paraId="27667D92" w14:textId="4AD98CCD" w:rsidR="007609A0" w:rsidRPr="007609A0" w:rsidRDefault="007609A0" w:rsidP="007609A0">
            <w:pPr>
              <w:pBdr>
                <w:bottom w:val="single" w:sz="4" w:space="1" w:color="auto"/>
              </w:pBdr>
              <w:spacing w:line="360" w:lineRule="exact"/>
              <w:jc w:val="right"/>
              <w:rPr>
                <w:rFonts w:asciiTheme="majorBidi" w:hAnsiTheme="majorBidi" w:cstheme="majorBidi"/>
                <w:sz w:val="28"/>
                <w:szCs w:val="28"/>
              </w:rPr>
            </w:pPr>
            <w:r w:rsidRPr="007609A0">
              <w:rPr>
                <w:rFonts w:asciiTheme="majorBidi" w:hAnsiTheme="majorBidi" w:cstheme="majorBidi"/>
                <w:sz w:val="28"/>
                <w:szCs w:val="28"/>
              </w:rPr>
              <w:t>1,</w:t>
            </w:r>
            <w:r w:rsidRPr="007609A0">
              <w:rPr>
                <w:rFonts w:asciiTheme="majorBidi" w:hAnsiTheme="majorBidi" w:cstheme="majorBidi" w:hint="cs"/>
                <w:sz w:val="28"/>
                <w:szCs w:val="28"/>
              </w:rPr>
              <w:t>3</w:t>
            </w:r>
            <w:r w:rsidRPr="007609A0">
              <w:rPr>
                <w:rFonts w:asciiTheme="majorBidi" w:hAnsiTheme="majorBidi" w:cstheme="majorBidi"/>
                <w:sz w:val="28"/>
                <w:szCs w:val="28"/>
              </w:rPr>
              <w:t>00</w:t>
            </w:r>
          </w:p>
        </w:tc>
        <w:tc>
          <w:tcPr>
            <w:tcW w:w="1134" w:type="dxa"/>
            <w:shd w:val="clear" w:color="auto" w:fill="auto"/>
            <w:vAlign w:val="bottom"/>
          </w:tcPr>
          <w:p w14:paraId="21EC1BF0" w14:textId="3F975697" w:rsidR="007609A0" w:rsidRPr="007609A0" w:rsidRDefault="007609A0" w:rsidP="007609A0">
            <w:pPr>
              <w:pBdr>
                <w:bottom w:val="single" w:sz="4" w:space="1" w:color="auto"/>
              </w:pBdr>
              <w:spacing w:line="360" w:lineRule="exact"/>
              <w:jc w:val="right"/>
              <w:rPr>
                <w:rFonts w:asciiTheme="majorBidi" w:hAnsiTheme="majorBidi" w:cstheme="majorBidi"/>
                <w:sz w:val="28"/>
                <w:szCs w:val="28"/>
              </w:rPr>
            </w:pPr>
            <w:r w:rsidRPr="007609A0">
              <w:rPr>
                <w:rFonts w:asciiTheme="majorBidi" w:hAnsiTheme="majorBidi" w:cstheme="majorBidi"/>
                <w:sz w:val="28"/>
                <w:szCs w:val="28"/>
              </w:rPr>
              <w:t>1,200</w:t>
            </w:r>
          </w:p>
        </w:tc>
      </w:tr>
      <w:tr w:rsidR="007609A0" w:rsidRPr="008C4B6E" w14:paraId="6D04CB61" w14:textId="77777777" w:rsidTr="007609A0">
        <w:trPr>
          <w:trHeight w:val="24"/>
        </w:trPr>
        <w:tc>
          <w:tcPr>
            <w:tcW w:w="4253" w:type="dxa"/>
            <w:gridSpan w:val="6"/>
            <w:tcBorders>
              <w:top w:val="nil"/>
              <w:left w:val="nil"/>
              <w:bottom w:val="nil"/>
              <w:right w:val="nil"/>
            </w:tcBorders>
            <w:shd w:val="clear" w:color="auto" w:fill="auto"/>
            <w:noWrap/>
            <w:vAlign w:val="bottom"/>
          </w:tcPr>
          <w:p w14:paraId="4F70FD20" w14:textId="77777777" w:rsidR="007609A0" w:rsidRPr="008C4B6E" w:rsidRDefault="007609A0" w:rsidP="007609A0">
            <w:pPr>
              <w:tabs>
                <w:tab w:val="left" w:pos="3515"/>
                <w:tab w:val="left" w:pos="3742"/>
                <w:tab w:val="left" w:pos="4451"/>
                <w:tab w:val="left" w:pos="4678"/>
                <w:tab w:val="left" w:pos="5387"/>
                <w:tab w:val="left" w:pos="5613"/>
                <w:tab w:val="left" w:pos="6322"/>
                <w:tab w:val="left" w:pos="6549"/>
              </w:tabs>
              <w:spacing w:line="360" w:lineRule="exact"/>
              <w:ind w:left="605" w:hanging="110"/>
              <w:jc w:val="both"/>
              <w:rPr>
                <w:rFonts w:asciiTheme="majorBidi" w:hAnsiTheme="majorBidi" w:cstheme="majorBidi"/>
                <w:sz w:val="28"/>
                <w:szCs w:val="28"/>
              </w:rPr>
            </w:pPr>
            <w:r w:rsidRPr="008C4B6E">
              <w:rPr>
                <w:rFonts w:asciiTheme="majorBidi" w:hAnsiTheme="majorBidi" w:cstheme="majorBidi"/>
                <w:sz w:val="28"/>
                <w:szCs w:val="28"/>
              </w:rPr>
              <w:t>Total</w:t>
            </w:r>
          </w:p>
        </w:tc>
        <w:tc>
          <w:tcPr>
            <w:tcW w:w="1451" w:type="dxa"/>
            <w:shd w:val="clear" w:color="auto" w:fill="auto"/>
            <w:vAlign w:val="bottom"/>
          </w:tcPr>
          <w:p w14:paraId="3CAB8194" w14:textId="58699109" w:rsidR="007609A0" w:rsidRPr="007609A0" w:rsidRDefault="007609A0" w:rsidP="007609A0">
            <w:pPr>
              <w:pBdr>
                <w:bottom w:val="double" w:sz="4" w:space="1" w:color="auto"/>
              </w:pBdr>
              <w:spacing w:line="360" w:lineRule="exact"/>
              <w:jc w:val="right"/>
              <w:rPr>
                <w:rFonts w:asciiTheme="majorBidi" w:hAnsiTheme="majorBidi" w:cstheme="majorBidi"/>
                <w:sz w:val="28"/>
                <w:szCs w:val="28"/>
              </w:rPr>
            </w:pPr>
            <w:r w:rsidRPr="007609A0">
              <w:rPr>
                <w:rFonts w:asciiTheme="majorBidi" w:hAnsiTheme="majorBidi" w:cstheme="majorBidi"/>
                <w:sz w:val="28"/>
                <w:szCs w:val="28"/>
              </w:rPr>
              <w:t>1,</w:t>
            </w:r>
            <w:r w:rsidRPr="007609A0">
              <w:rPr>
                <w:rFonts w:asciiTheme="majorBidi" w:hAnsiTheme="majorBidi" w:cstheme="majorBidi" w:hint="cs"/>
                <w:sz w:val="28"/>
                <w:szCs w:val="28"/>
              </w:rPr>
              <w:t>4</w:t>
            </w:r>
            <w:r w:rsidRPr="007609A0">
              <w:rPr>
                <w:rFonts w:asciiTheme="majorBidi" w:hAnsiTheme="majorBidi" w:cstheme="majorBidi"/>
                <w:sz w:val="28"/>
                <w:szCs w:val="28"/>
              </w:rPr>
              <w:t>92</w:t>
            </w:r>
          </w:p>
        </w:tc>
        <w:tc>
          <w:tcPr>
            <w:tcW w:w="1418" w:type="dxa"/>
            <w:shd w:val="clear" w:color="auto" w:fill="auto"/>
            <w:vAlign w:val="bottom"/>
          </w:tcPr>
          <w:p w14:paraId="1A96D326" w14:textId="556037D6" w:rsidR="007609A0" w:rsidRPr="007609A0" w:rsidRDefault="007609A0" w:rsidP="007609A0">
            <w:pPr>
              <w:pBdr>
                <w:bottom w:val="double" w:sz="4" w:space="1" w:color="auto"/>
              </w:pBdr>
              <w:spacing w:line="360" w:lineRule="exact"/>
              <w:jc w:val="right"/>
              <w:rPr>
                <w:rFonts w:asciiTheme="majorBidi" w:hAnsiTheme="majorBidi" w:cstheme="majorBidi"/>
                <w:sz w:val="28"/>
                <w:szCs w:val="28"/>
              </w:rPr>
            </w:pPr>
            <w:r w:rsidRPr="007609A0">
              <w:rPr>
                <w:rFonts w:asciiTheme="majorBidi" w:hAnsiTheme="majorBidi" w:cstheme="majorBidi"/>
                <w:sz w:val="28"/>
                <w:szCs w:val="28"/>
              </w:rPr>
              <w:t>1,392</w:t>
            </w:r>
          </w:p>
        </w:tc>
        <w:tc>
          <w:tcPr>
            <w:tcW w:w="1417" w:type="dxa"/>
            <w:shd w:val="clear" w:color="auto" w:fill="auto"/>
            <w:noWrap/>
            <w:vAlign w:val="bottom"/>
          </w:tcPr>
          <w:p w14:paraId="272F1E1D" w14:textId="16FB7954" w:rsidR="007609A0" w:rsidRPr="007609A0" w:rsidRDefault="007609A0" w:rsidP="007609A0">
            <w:pPr>
              <w:pBdr>
                <w:bottom w:val="double" w:sz="4" w:space="1" w:color="auto"/>
              </w:pBdr>
              <w:spacing w:line="360" w:lineRule="exact"/>
              <w:jc w:val="right"/>
              <w:rPr>
                <w:rFonts w:asciiTheme="majorBidi" w:hAnsiTheme="majorBidi" w:cstheme="majorBidi"/>
                <w:sz w:val="28"/>
                <w:szCs w:val="28"/>
                <w:cs/>
              </w:rPr>
            </w:pPr>
            <w:r w:rsidRPr="007609A0">
              <w:rPr>
                <w:rFonts w:asciiTheme="majorBidi" w:hAnsiTheme="majorBidi" w:cstheme="majorBidi"/>
                <w:sz w:val="28"/>
                <w:szCs w:val="28"/>
              </w:rPr>
              <w:t>1,</w:t>
            </w:r>
            <w:r w:rsidRPr="007609A0">
              <w:rPr>
                <w:rFonts w:asciiTheme="majorBidi" w:hAnsiTheme="majorBidi" w:cstheme="majorBidi" w:hint="cs"/>
                <w:sz w:val="28"/>
                <w:szCs w:val="28"/>
              </w:rPr>
              <w:t>4</w:t>
            </w:r>
            <w:r w:rsidRPr="007609A0">
              <w:rPr>
                <w:rFonts w:asciiTheme="majorBidi" w:hAnsiTheme="majorBidi" w:cstheme="majorBidi"/>
                <w:sz w:val="28"/>
                <w:szCs w:val="28"/>
              </w:rPr>
              <w:t>92</w:t>
            </w:r>
          </w:p>
        </w:tc>
        <w:tc>
          <w:tcPr>
            <w:tcW w:w="1134" w:type="dxa"/>
            <w:shd w:val="clear" w:color="auto" w:fill="auto"/>
            <w:vAlign w:val="bottom"/>
          </w:tcPr>
          <w:p w14:paraId="55A3190C" w14:textId="0A6F3942" w:rsidR="007609A0" w:rsidRPr="007609A0" w:rsidRDefault="007609A0" w:rsidP="007609A0">
            <w:pPr>
              <w:pBdr>
                <w:bottom w:val="double" w:sz="4" w:space="1" w:color="auto"/>
              </w:pBdr>
              <w:spacing w:line="360" w:lineRule="exact"/>
              <w:jc w:val="right"/>
              <w:rPr>
                <w:rFonts w:asciiTheme="majorBidi" w:hAnsiTheme="majorBidi" w:cstheme="majorBidi"/>
                <w:sz w:val="28"/>
                <w:szCs w:val="28"/>
              </w:rPr>
            </w:pPr>
            <w:r w:rsidRPr="007609A0">
              <w:rPr>
                <w:rFonts w:asciiTheme="majorBidi" w:hAnsiTheme="majorBidi" w:cstheme="majorBidi"/>
                <w:sz w:val="28"/>
                <w:szCs w:val="28"/>
              </w:rPr>
              <w:t>1,392</w:t>
            </w:r>
          </w:p>
        </w:tc>
      </w:tr>
    </w:tbl>
    <w:p w14:paraId="6BFB4943" w14:textId="77777777" w:rsidR="00682732" w:rsidRPr="008C4B6E" w:rsidRDefault="00682732" w:rsidP="006C229F">
      <w:pPr>
        <w:pStyle w:val="ListParagraph"/>
        <w:numPr>
          <w:ilvl w:val="0"/>
          <w:numId w:val="12"/>
        </w:numPr>
        <w:tabs>
          <w:tab w:val="left" w:pos="567"/>
        </w:tabs>
        <w:spacing w:before="120" w:after="0" w:line="240" w:lineRule="auto"/>
        <w:ind w:left="567" w:hanging="567"/>
        <w:jc w:val="thaiDistribute"/>
        <w:rPr>
          <w:rFonts w:asciiTheme="majorBidi" w:hAnsiTheme="majorBidi" w:cstheme="majorBidi"/>
          <w:sz w:val="28"/>
        </w:rPr>
      </w:pPr>
      <w:r w:rsidRPr="008C4B6E">
        <w:rPr>
          <w:rFonts w:asciiTheme="majorBidi" w:hAnsiTheme="majorBidi" w:cstheme="majorBidi"/>
          <w:sz w:val="28"/>
        </w:rPr>
        <w:t xml:space="preserve">The Company has entered into an office building rental and service contract with an unrelated company for a period of </w:t>
      </w:r>
      <w:r w:rsidRPr="008C4B6E">
        <w:rPr>
          <w:rFonts w:asciiTheme="majorBidi" w:hAnsiTheme="majorBidi" w:cstheme="majorBidi"/>
          <w:sz w:val="28"/>
          <w:cs/>
        </w:rPr>
        <w:t>3</w:t>
      </w:r>
      <w:r w:rsidRPr="008C4B6E">
        <w:rPr>
          <w:rFonts w:asciiTheme="majorBidi" w:hAnsiTheme="majorBidi" w:cstheme="majorBidi"/>
          <w:sz w:val="28"/>
        </w:rPr>
        <w:t xml:space="preserve"> years, starting on August </w:t>
      </w:r>
      <w:r w:rsidRPr="008C4B6E">
        <w:rPr>
          <w:rFonts w:asciiTheme="majorBidi" w:hAnsiTheme="majorBidi" w:cstheme="majorBidi"/>
          <w:sz w:val="28"/>
          <w:cs/>
        </w:rPr>
        <w:t>16</w:t>
      </w:r>
      <w:r w:rsidRPr="008C4B6E">
        <w:rPr>
          <w:rFonts w:asciiTheme="majorBidi" w:hAnsiTheme="majorBidi" w:cstheme="majorBidi"/>
          <w:sz w:val="28"/>
        </w:rPr>
        <w:t xml:space="preserve">, </w:t>
      </w:r>
      <w:r w:rsidRPr="008C4B6E">
        <w:rPr>
          <w:rFonts w:asciiTheme="majorBidi" w:hAnsiTheme="majorBidi" w:cstheme="majorBidi"/>
          <w:sz w:val="28"/>
          <w:cs/>
        </w:rPr>
        <w:t>2024</w:t>
      </w:r>
      <w:r w:rsidRPr="008C4B6E">
        <w:rPr>
          <w:rFonts w:asciiTheme="majorBidi" w:hAnsiTheme="majorBidi" w:cstheme="majorBidi"/>
          <w:sz w:val="28"/>
        </w:rPr>
        <w:t xml:space="preserve"> and ending on August </w:t>
      </w:r>
      <w:r w:rsidRPr="008C4B6E">
        <w:rPr>
          <w:rFonts w:asciiTheme="majorBidi" w:hAnsiTheme="majorBidi" w:cstheme="majorBidi"/>
          <w:sz w:val="28"/>
          <w:cs/>
        </w:rPr>
        <w:t>15</w:t>
      </w:r>
      <w:r w:rsidRPr="008C4B6E">
        <w:rPr>
          <w:rFonts w:asciiTheme="majorBidi" w:hAnsiTheme="majorBidi" w:cstheme="majorBidi"/>
          <w:sz w:val="28"/>
        </w:rPr>
        <w:t xml:space="preserve">, </w:t>
      </w:r>
      <w:r w:rsidRPr="008C4B6E">
        <w:rPr>
          <w:rFonts w:asciiTheme="majorBidi" w:hAnsiTheme="majorBidi" w:cstheme="majorBidi"/>
          <w:sz w:val="28"/>
          <w:cs/>
        </w:rPr>
        <w:t>2027.</w:t>
      </w:r>
    </w:p>
    <w:p w14:paraId="2236874D" w14:textId="6C034483" w:rsidR="00FE0A82" w:rsidRDefault="00682732" w:rsidP="006C229F">
      <w:pPr>
        <w:pStyle w:val="ListParagraph"/>
        <w:numPr>
          <w:ilvl w:val="0"/>
          <w:numId w:val="13"/>
        </w:numPr>
        <w:tabs>
          <w:tab w:val="left" w:pos="567"/>
        </w:tabs>
        <w:spacing w:before="120" w:after="0" w:line="240" w:lineRule="auto"/>
        <w:ind w:left="567" w:hanging="567"/>
        <w:jc w:val="thaiDistribute"/>
        <w:rPr>
          <w:rFonts w:asciiTheme="majorBidi" w:hAnsiTheme="majorBidi" w:cstheme="majorBidi"/>
          <w:sz w:val="28"/>
          <w:cs/>
        </w:rPr>
      </w:pPr>
      <w:r w:rsidRPr="008C4B6E">
        <w:rPr>
          <w:rFonts w:asciiTheme="majorBidi" w:hAnsiTheme="majorBidi" w:cstheme="majorBidi"/>
          <w:sz w:val="28"/>
        </w:rPr>
        <w:t xml:space="preserve">The Company has entered into a rental agreement for property and interior decoration equipment with an unrelated company for a period of </w:t>
      </w:r>
      <w:r w:rsidRPr="008C4B6E">
        <w:rPr>
          <w:rFonts w:asciiTheme="majorBidi" w:hAnsiTheme="majorBidi" w:cstheme="majorBidi"/>
          <w:sz w:val="28"/>
          <w:cs/>
        </w:rPr>
        <w:t xml:space="preserve">3 </w:t>
      </w:r>
      <w:r w:rsidRPr="008C4B6E">
        <w:rPr>
          <w:rFonts w:asciiTheme="majorBidi" w:hAnsiTheme="majorBidi" w:cstheme="majorBidi"/>
          <w:sz w:val="28"/>
        </w:rPr>
        <w:t xml:space="preserve">years, starting on August </w:t>
      </w:r>
      <w:r w:rsidRPr="008C4B6E">
        <w:rPr>
          <w:rFonts w:asciiTheme="majorBidi" w:hAnsiTheme="majorBidi" w:cstheme="majorBidi"/>
          <w:sz w:val="28"/>
          <w:cs/>
        </w:rPr>
        <w:t>16</w:t>
      </w:r>
      <w:r w:rsidRPr="008C4B6E">
        <w:rPr>
          <w:rFonts w:asciiTheme="majorBidi" w:hAnsiTheme="majorBidi" w:cstheme="majorBidi"/>
          <w:sz w:val="28"/>
        </w:rPr>
        <w:t xml:space="preserve">, </w:t>
      </w:r>
      <w:r w:rsidRPr="008C4B6E">
        <w:rPr>
          <w:rFonts w:asciiTheme="majorBidi" w:hAnsiTheme="majorBidi" w:cstheme="majorBidi"/>
          <w:sz w:val="28"/>
          <w:cs/>
        </w:rPr>
        <w:t>2024</w:t>
      </w:r>
      <w:r w:rsidRPr="008C4B6E">
        <w:rPr>
          <w:rFonts w:asciiTheme="majorBidi" w:hAnsiTheme="majorBidi" w:cstheme="majorBidi"/>
          <w:sz w:val="28"/>
        </w:rPr>
        <w:t xml:space="preserve"> and ending on August </w:t>
      </w:r>
      <w:r w:rsidRPr="008C4B6E">
        <w:rPr>
          <w:rFonts w:asciiTheme="majorBidi" w:hAnsiTheme="majorBidi" w:cstheme="majorBidi"/>
          <w:sz w:val="28"/>
          <w:cs/>
        </w:rPr>
        <w:t>15</w:t>
      </w:r>
      <w:r w:rsidRPr="008C4B6E">
        <w:rPr>
          <w:rFonts w:asciiTheme="majorBidi" w:hAnsiTheme="majorBidi" w:cstheme="majorBidi"/>
          <w:sz w:val="28"/>
        </w:rPr>
        <w:t xml:space="preserve">, </w:t>
      </w:r>
      <w:r w:rsidRPr="008C4B6E">
        <w:rPr>
          <w:rFonts w:asciiTheme="majorBidi" w:hAnsiTheme="majorBidi" w:cstheme="majorBidi"/>
          <w:sz w:val="28"/>
          <w:cs/>
        </w:rPr>
        <w:t>2027.</w:t>
      </w:r>
    </w:p>
    <w:p w14:paraId="1FC88E2E" w14:textId="45D6D05D" w:rsidR="007052E4" w:rsidRPr="00FE0A82" w:rsidRDefault="00FE0A82" w:rsidP="00FE0A82">
      <w:pPr>
        <w:rPr>
          <w:rFonts w:asciiTheme="majorBidi" w:hAnsiTheme="majorBidi" w:cstheme="majorBidi"/>
          <w:sz w:val="28"/>
          <w:szCs w:val="28"/>
          <w:cs/>
          <w:lang w:val="en-GB"/>
        </w:rPr>
      </w:pPr>
      <w:r>
        <w:rPr>
          <w:rFonts w:asciiTheme="majorBidi" w:hAnsiTheme="majorBidi" w:cstheme="majorBidi"/>
          <w:sz w:val="28"/>
          <w:cs/>
        </w:rPr>
        <w:br w:type="page"/>
      </w:r>
    </w:p>
    <w:p w14:paraId="4B97096A" w14:textId="06189F51" w:rsidR="00682732" w:rsidRPr="008C4B6E" w:rsidRDefault="00682732" w:rsidP="006562A9">
      <w:pPr>
        <w:pStyle w:val="Heading8"/>
        <w:numPr>
          <w:ilvl w:val="0"/>
          <w:numId w:val="1"/>
        </w:numPr>
        <w:spacing w:before="120" w:line="240" w:lineRule="auto"/>
        <w:ind w:left="567" w:hanging="567"/>
        <w:jc w:val="thaiDistribute"/>
        <w:rPr>
          <w:rFonts w:asciiTheme="majorBidi" w:hAnsiTheme="majorBidi" w:cstheme="majorBidi"/>
          <w:b w:val="0"/>
          <w:bCs w:val="0"/>
          <w:sz w:val="28"/>
          <w:lang w:val="en-US"/>
        </w:rPr>
      </w:pPr>
      <w:r w:rsidRPr="008C4B6E">
        <w:rPr>
          <w:rFonts w:asciiTheme="majorBidi" w:hAnsiTheme="majorBidi" w:cstheme="majorBidi"/>
          <w:spacing w:val="-6"/>
          <w:sz w:val="28"/>
          <w:lang w:val="en-US"/>
        </w:rPr>
        <w:lastRenderedPageBreak/>
        <w:t>Financial</w:t>
      </w:r>
      <w:r w:rsidRPr="008C4B6E">
        <w:rPr>
          <w:rFonts w:asciiTheme="majorBidi" w:hAnsiTheme="majorBidi" w:cstheme="majorBidi"/>
          <w:sz w:val="28"/>
          <w:lang w:val="en-US"/>
        </w:rPr>
        <w:t xml:space="preserve"> </w:t>
      </w:r>
      <w:r w:rsidR="00AB2633">
        <w:rPr>
          <w:rFonts w:asciiTheme="majorBidi" w:hAnsiTheme="majorBidi" w:cstheme="majorBidi"/>
          <w:spacing w:val="-6"/>
          <w:sz w:val="28"/>
          <w:lang w:val="en-US"/>
        </w:rPr>
        <w:t>i</w:t>
      </w:r>
      <w:r w:rsidRPr="008C4B6E">
        <w:rPr>
          <w:rFonts w:asciiTheme="majorBidi" w:hAnsiTheme="majorBidi" w:cstheme="majorBidi"/>
          <w:spacing w:val="-6"/>
          <w:sz w:val="28"/>
          <w:lang w:val="en-US"/>
        </w:rPr>
        <w:t>nstruments</w:t>
      </w:r>
    </w:p>
    <w:p w14:paraId="7C50FC40" w14:textId="22015090" w:rsidR="00682732" w:rsidRPr="008C4B6E" w:rsidRDefault="00682732" w:rsidP="00FE0A82">
      <w:pPr>
        <w:pStyle w:val="Heading8"/>
        <w:spacing w:before="120" w:line="240" w:lineRule="auto"/>
        <w:ind w:firstLine="567"/>
        <w:jc w:val="thaiDistribute"/>
        <w:rPr>
          <w:rFonts w:asciiTheme="majorBidi" w:hAnsiTheme="majorBidi" w:cstheme="majorBidi"/>
          <w:b w:val="0"/>
          <w:bCs w:val="0"/>
          <w:sz w:val="28"/>
          <w:lang w:val="en-US"/>
        </w:rPr>
      </w:pPr>
      <w:r w:rsidRPr="008C4B6E">
        <w:rPr>
          <w:rFonts w:asciiTheme="majorBidi" w:hAnsiTheme="majorBidi" w:cstheme="majorBidi"/>
          <w:sz w:val="28"/>
          <w:szCs w:val="28"/>
        </w:rPr>
        <w:t>Fair value of financial assets and liabilities</w:t>
      </w:r>
    </w:p>
    <w:p w14:paraId="49EA0DCC" w14:textId="77777777" w:rsidR="00682732" w:rsidRPr="008C4B6E" w:rsidRDefault="00682732" w:rsidP="00682732">
      <w:pPr>
        <w:spacing w:before="120"/>
        <w:ind w:firstLine="567"/>
        <w:jc w:val="thaiDistribute"/>
        <w:rPr>
          <w:rFonts w:asciiTheme="majorBidi" w:hAnsiTheme="majorBidi" w:cstheme="majorBidi"/>
          <w:sz w:val="28"/>
          <w:szCs w:val="28"/>
        </w:rPr>
      </w:pPr>
      <w:r w:rsidRPr="008C4B6E">
        <w:rPr>
          <w:rFonts w:asciiTheme="majorBidi" w:hAnsiTheme="majorBidi" w:cstheme="majorBidi"/>
          <w:sz w:val="28"/>
          <w:szCs w:val="28"/>
        </w:rPr>
        <w:t xml:space="preserve">The fair value of the following financial assets and liabilities approximates their book value. </w:t>
      </w:r>
    </w:p>
    <w:p w14:paraId="33203030" w14:textId="6B590B87" w:rsidR="00682732" w:rsidRPr="008C4B6E" w:rsidRDefault="00682732" w:rsidP="006C229F">
      <w:pPr>
        <w:pStyle w:val="ListParagraph"/>
        <w:numPr>
          <w:ilvl w:val="0"/>
          <w:numId w:val="3"/>
        </w:numPr>
        <w:tabs>
          <w:tab w:val="left" w:pos="851"/>
        </w:tabs>
        <w:spacing w:before="120" w:after="0" w:line="240" w:lineRule="auto"/>
        <w:ind w:hanging="246"/>
        <w:jc w:val="thaiDistribute"/>
        <w:rPr>
          <w:rFonts w:asciiTheme="majorBidi" w:hAnsiTheme="majorBidi" w:cstheme="majorBidi"/>
          <w:spacing w:val="-2"/>
          <w:sz w:val="28"/>
        </w:rPr>
      </w:pPr>
      <w:r w:rsidRPr="008C4B6E">
        <w:rPr>
          <w:rFonts w:asciiTheme="majorBidi" w:hAnsiTheme="majorBidi" w:cstheme="majorBidi"/>
          <w:sz w:val="28"/>
        </w:rPr>
        <w:t xml:space="preserve">For </w:t>
      </w:r>
      <w:r w:rsidRPr="008C4B6E">
        <w:rPr>
          <w:rFonts w:asciiTheme="majorBidi" w:hAnsiTheme="majorBidi" w:cstheme="majorBidi"/>
          <w:sz w:val="28"/>
          <w:lang w:val="en-US"/>
        </w:rPr>
        <w:t>financial</w:t>
      </w:r>
      <w:r w:rsidRPr="008C4B6E">
        <w:rPr>
          <w:rFonts w:asciiTheme="majorBidi" w:hAnsiTheme="majorBidi" w:cstheme="majorBidi"/>
          <w:sz w:val="28"/>
        </w:rPr>
        <w:t xml:space="preserve"> assets and liabilities which have short-term maturity, including cash and cash equivalents, trade and </w:t>
      </w:r>
      <w:r w:rsidRPr="0094277A">
        <w:rPr>
          <w:rFonts w:asciiTheme="majorBidi" w:hAnsiTheme="majorBidi" w:cstheme="majorBidi"/>
          <w:spacing w:val="4"/>
          <w:sz w:val="28"/>
        </w:rPr>
        <w:t>other current receivables,</w:t>
      </w:r>
      <w:r w:rsidR="00783E94" w:rsidRPr="0094277A">
        <w:rPr>
          <w:rFonts w:asciiTheme="majorBidi" w:hAnsiTheme="majorBidi" w:cstheme="majorBidi"/>
          <w:spacing w:val="4"/>
          <w:sz w:val="28"/>
        </w:rPr>
        <w:t xml:space="preserve"> short</w:t>
      </w:r>
      <w:r w:rsidR="005B405F" w:rsidRPr="0094277A">
        <w:rPr>
          <w:rFonts w:asciiTheme="majorBidi" w:hAnsiTheme="majorBidi" w:cstheme="majorBidi"/>
          <w:spacing w:val="4"/>
          <w:sz w:val="28"/>
        </w:rPr>
        <w:t xml:space="preserve"> -</w:t>
      </w:r>
      <w:r w:rsidR="00783E94" w:rsidRPr="0094277A">
        <w:rPr>
          <w:rFonts w:asciiTheme="majorBidi" w:hAnsiTheme="majorBidi" w:cstheme="majorBidi"/>
          <w:spacing w:val="4"/>
          <w:sz w:val="28"/>
        </w:rPr>
        <w:t xml:space="preserve"> term loan</w:t>
      </w:r>
      <w:r w:rsidR="0094277A" w:rsidRPr="0094277A">
        <w:rPr>
          <w:rFonts w:asciiTheme="majorBidi" w:hAnsiTheme="majorBidi" w:cstheme="majorBidi"/>
          <w:spacing w:val="4"/>
          <w:sz w:val="28"/>
        </w:rPr>
        <w:t xml:space="preserve"> and accrued</w:t>
      </w:r>
      <w:r w:rsidR="0094277A">
        <w:rPr>
          <w:rFonts w:asciiTheme="majorBidi" w:hAnsiTheme="majorBidi" w:cstheme="majorBidi"/>
          <w:spacing w:val="4"/>
          <w:sz w:val="28"/>
        </w:rPr>
        <w:t xml:space="preserve"> interest</w:t>
      </w:r>
      <w:r w:rsidR="00783E94" w:rsidRPr="0094277A">
        <w:rPr>
          <w:rFonts w:asciiTheme="majorBidi" w:hAnsiTheme="majorBidi" w:cstheme="majorBidi"/>
          <w:spacing w:val="4"/>
          <w:sz w:val="28"/>
        </w:rPr>
        <w:t xml:space="preserve"> to </w:t>
      </w:r>
      <w:r w:rsidR="0094277A" w:rsidRPr="0094277A">
        <w:rPr>
          <w:rFonts w:asciiTheme="majorBidi" w:hAnsiTheme="majorBidi" w:cstheme="majorBidi"/>
          <w:spacing w:val="4"/>
          <w:sz w:val="28"/>
        </w:rPr>
        <w:t>related parties</w:t>
      </w:r>
      <w:r w:rsidR="00783E94" w:rsidRPr="0094277A">
        <w:rPr>
          <w:rFonts w:asciiTheme="majorBidi" w:hAnsiTheme="majorBidi" w:cstheme="majorBidi"/>
          <w:spacing w:val="4"/>
          <w:sz w:val="28"/>
        </w:rPr>
        <w:t>,</w:t>
      </w:r>
      <w:r w:rsidRPr="0094277A">
        <w:rPr>
          <w:rFonts w:asciiTheme="majorBidi" w:hAnsiTheme="majorBidi" w:cstheme="majorBidi"/>
          <w:spacing w:val="4"/>
          <w:sz w:val="28"/>
        </w:rPr>
        <w:t xml:space="preserve"> trade and other current payables, </w:t>
      </w:r>
      <w:r w:rsidR="005B405F" w:rsidRPr="0094277A">
        <w:rPr>
          <w:rFonts w:asciiTheme="majorBidi" w:hAnsiTheme="majorBidi" w:cstheme="majorBidi"/>
          <w:spacing w:val="4"/>
          <w:sz w:val="28"/>
        </w:rPr>
        <w:t xml:space="preserve">short - </w:t>
      </w:r>
      <w:r w:rsidR="005B405F" w:rsidRPr="008C4B6E">
        <w:rPr>
          <w:rFonts w:asciiTheme="majorBidi" w:hAnsiTheme="majorBidi" w:cstheme="majorBidi"/>
          <w:sz w:val="28"/>
        </w:rPr>
        <w:t>term loan</w:t>
      </w:r>
      <w:r w:rsidR="0094277A">
        <w:rPr>
          <w:rFonts w:asciiTheme="majorBidi" w:hAnsiTheme="majorBidi" w:cstheme="majorBidi"/>
          <w:sz w:val="28"/>
        </w:rPr>
        <w:t xml:space="preserve"> and accrued interest</w:t>
      </w:r>
      <w:r w:rsidR="005B405F" w:rsidRPr="008C4B6E">
        <w:rPr>
          <w:rFonts w:asciiTheme="majorBidi" w:hAnsiTheme="majorBidi" w:cstheme="majorBidi"/>
          <w:sz w:val="28"/>
        </w:rPr>
        <w:t xml:space="preserve"> from </w:t>
      </w:r>
      <w:r w:rsidR="005B405F" w:rsidRPr="008C4B6E">
        <w:rPr>
          <w:rFonts w:asciiTheme="majorBidi" w:hAnsiTheme="majorBidi" w:cstheme="majorBidi"/>
          <w:spacing w:val="-2"/>
          <w:sz w:val="28"/>
        </w:rPr>
        <w:t>related person</w:t>
      </w:r>
      <w:r w:rsidR="0094277A">
        <w:rPr>
          <w:rFonts w:asciiTheme="majorBidi" w:hAnsiTheme="majorBidi" w:cstheme="majorBidi"/>
          <w:spacing w:val="-2"/>
          <w:sz w:val="28"/>
        </w:rPr>
        <w:t>s</w:t>
      </w:r>
      <w:r w:rsidR="005B405F" w:rsidRPr="008C4B6E">
        <w:rPr>
          <w:rFonts w:asciiTheme="majorBidi" w:hAnsiTheme="majorBidi" w:cstheme="majorBidi"/>
          <w:spacing w:val="-2"/>
          <w:sz w:val="28"/>
        </w:rPr>
        <w:t xml:space="preserve"> and </w:t>
      </w:r>
      <w:r w:rsidR="0094277A">
        <w:rPr>
          <w:rFonts w:asciiTheme="majorBidi" w:hAnsiTheme="majorBidi" w:cstheme="majorBidi"/>
          <w:spacing w:val="-2"/>
          <w:sz w:val="28"/>
        </w:rPr>
        <w:t>parties</w:t>
      </w:r>
      <w:r w:rsidR="005B405F" w:rsidRPr="008C4B6E">
        <w:rPr>
          <w:rFonts w:asciiTheme="majorBidi" w:hAnsiTheme="majorBidi" w:cstheme="majorBidi"/>
          <w:spacing w:val="-2"/>
          <w:sz w:val="28"/>
        </w:rPr>
        <w:t xml:space="preserve"> </w:t>
      </w:r>
      <w:r w:rsidRPr="008C4B6E">
        <w:rPr>
          <w:rFonts w:asciiTheme="majorBidi" w:hAnsiTheme="majorBidi" w:cstheme="majorBidi"/>
          <w:spacing w:val="-2"/>
          <w:sz w:val="28"/>
        </w:rPr>
        <w:t>their carrying amounts in the statement of financial position approximate their fair value.</w:t>
      </w:r>
    </w:p>
    <w:p w14:paraId="74E57C8C" w14:textId="1BE31830" w:rsidR="00682732" w:rsidRPr="008C4B6E" w:rsidRDefault="00682732" w:rsidP="006C229F">
      <w:pPr>
        <w:pStyle w:val="ListParagraph"/>
        <w:numPr>
          <w:ilvl w:val="0"/>
          <w:numId w:val="3"/>
        </w:numPr>
        <w:tabs>
          <w:tab w:val="left" w:pos="851"/>
        </w:tabs>
        <w:spacing w:before="120" w:after="0" w:line="240" w:lineRule="auto"/>
        <w:ind w:hanging="246"/>
        <w:jc w:val="thaiDistribute"/>
        <w:rPr>
          <w:rFonts w:asciiTheme="majorBidi" w:hAnsiTheme="majorBidi" w:cstheme="majorBidi"/>
          <w:sz w:val="28"/>
        </w:rPr>
      </w:pPr>
      <w:r w:rsidRPr="008C4B6E">
        <w:rPr>
          <w:rFonts w:asciiTheme="majorBidi" w:hAnsiTheme="majorBidi" w:cstheme="majorBidi"/>
          <w:sz w:val="28"/>
        </w:rPr>
        <w:t xml:space="preserve">For lease liability and restricted </w:t>
      </w:r>
      <w:r w:rsidR="00AB2633" w:rsidRPr="008C4B6E">
        <w:rPr>
          <w:rFonts w:asciiTheme="majorBidi" w:hAnsiTheme="majorBidi" w:cstheme="majorBidi"/>
          <w:sz w:val="28"/>
        </w:rPr>
        <w:t xml:space="preserve">banks </w:t>
      </w:r>
      <w:r w:rsidRPr="008C4B6E">
        <w:rPr>
          <w:rFonts w:asciiTheme="majorBidi" w:hAnsiTheme="majorBidi" w:cstheme="majorBidi"/>
          <w:sz w:val="28"/>
        </w:rPr>
        <w:t>deposits with carrying interest approximate to the market rate, their carrying amounts in the statement of financial position approximates their fair value.</w:t>
      </w:r>
    </w:p>
    <w:p w14:paraId="22E80245" w14:textId="77777777" w:rsidR="00682732" w:rsidRPr="008C4B6E" w:rsidRDefault="00682732" w:rsidP="00682732">
      <w:pPr>
        <w:pStyle w:val="ListParagraph"/>
        <w:tabs>
          <w:tab w:val="left" w:pos="567"/>
        </w:tabs>
        <w:spacing w:before="120" w:after="0"/>
        <w:ind w:left="567"/>
        <w:jc w:val="thaiDistribute"/>
        <w:rPr>
          <w:rFonts w:asciiTheme="majorBidi" w:hAnsiTheme="majorBidi" w:cstheme="majorBidi"/>
          <w:sz w:val="28"/>
        </w:rPr>
      </w:pPr>
      <w:r w:rsidRPr="008C4B6E">
        <w:rPr>
          <w:rFonts w:asciiTheme="majorBidi" w:hAnsiTheme="majorBidi" w:cstheme="majorBidi"/>
          <w:sz w:val="28"/>
        </w:rPr>
        <w:t>Book value of the above financial assets and liabilities is measured at amortized cost.</w:t>
      </w:r>
    </w:p>
    <w:p w14:paraId="471D3644" w14:textId="3344756E" w:rsidR="00682732" w:rsidRDefault="008F2D9D" w:rsidP="006562A9">
      <w:pPr>
        <w:pStyle w:val="Heading8"/>
        <w:numPr>
          <w:ilvl w:val="0"/>
          <w:numId w:val="1"/>
        </w:numPr>
        <w:spacing w:before="120" w:line="240" w:lineRule="auto"/>
        <w:ind w:left="567" w:hanging="567"/>
        <w:jc w:val="thaiDistribute"/>
        <w:rPr>
          <w:rFonts w:asciiTheme="majorBidi" w:hAnsiTheme="majorBidi" w:cstheme="majorBidi"/>
          <w:sz w:val="28"/>
          <w:szCs w:val="28"/>
          <w:lang w:val="en-US"/>
        </w:rPr>
      </w:pPr>
      <w:r w:rsidRPr="00E21940">
        <w:rPr>
          <w:rFonts w:asciiTheme="majorBidi" w:hAnsiTheme="majorBidi" w:cstheme="majorBidi"/>
          <w:sz w:val="28"/>
          <w:szCs w:val="28"/>
          <w:lang w:val="en-US"/>
        </w:rPr>
        <w:t>Subsequent events</w:t>
      </w:r>
    </w:p>
    <w:p w14:paraId="626DBD0B" w14:textId="1522FC49" w:rsidR="00206560" w:rsidRPr="00A43D65" w:rsidRDefault="00206560" w:rsidP="00206560">
      <w:pPr>
        <w:ind w:left="567"/>
        <w:jc w:val="thaiDistribute"/>
        <w:rPr>
          <w:rFonts w:asciiTheme="majorBidi" w:hAnsiTheme="majorBidi" w:cstheme="majorBidi"/>
          <w:sz w:val="28"/>
          <w:szCs w:val="28"/>
        </w:rPr>
      </w:pPr>
      <w:r w:rsidRPr="00A43D65">
        <w:rPr>
          <w:rFonts w:asciiTheme="majorBidi" w:hAnsiTheme="majorBidi" w:cstheme="majorBidi"/>
          <w:sz w:val="28"/>
          <w:szCs w:val="28"/>
        </w:rPr>
        <w:t xml:space="preserve">According to the Annual General Meeting of Shareholders for the year </w:t>
      </w:r>
      <w:r w:rsidRPr="00A43D65">
        <w:rPr>
          <w:rFonts w:asciiTheme="majorBidi" w:hAnsiTheme="majorBidi" w:cs="Angsana New"/>
          <w:sz w:val="28"/>
          <w:szCs w:val="28"/>
          <w:cs/>
        </w:rPr>
        <w:t>2025</w:t>
      </w:r>
      <w:r w:rsidRPr="00A43D65">
        <w:rPr>
          <w:rFonts w:asciiTheme="majorBidi" w:hAnsiTheme="majorBidi" w:cstheme="majorBidi"/>
          <w:sz w:val="28"/>
          <w:szCs w:val="28"/>
        </w:rPr>
        <w:t xml:space="preserve"> held on April </w:t>
      </w:r>
      <w:r w:rsidRPr="00A43D65">
        <w:rPr>
          <w:rFonts w:asciiTheme="majorBidi" w:hAnsiTheme="majorBidi" w:cs="Angsana New"/>
          <w:sz w:val="28"/>
          <w:szCs w:val="28"/>
          <w:cs/>
        </w:rPr>
        <w:t>23</w:t>
      </w:r>
      <w:r w:rsidRPr="00A43D65">
        <w:rPr>
          <w:rFonts w:asciiTheme="majorBidi" w:hAnsiTheme="majorBidi" w:cstheme="majorBidi"/>
          <w:sz w:val="28"/>
          <w:szCs w:val="28"/>
        </w:rPr>
        <w:t xml:space="preserve">, </w:t>
      </w:r>
      <w:r w:rsidRPr="00A43D65">
        <w:rPr>
          <w:rFonts w:asciiTheme="majorBidi" w:hAnsiTheme="majorBidi" w:cs="Angsana New"/>
          <w:sz w:val="28"/>
          <w:szCs w:val="28"/>
          <w:cs/>
        </w:rPr>
        <w:t>2025</w:t>
      </w:r>
      <w:r w:rsidRPr="00A43D65">
        <w:rPr>
          <w:rFonts w:asciiTheme="majorBidi" w:hAnsiTheme="majorBidi" w:cstheme="majorBidi"/>
          <w:sz w:val="28"/>
          <w:szCs w:val="28"/>
        </w:rPr>
        <w:t>, the resolutions were as follows:</w:t>
      </w:r>
    </w:p>
    <w:p w14:paraId="65C3EE00" w14:textId="2015D238" w:rsidR="00206560" w:rsidRPr="00E94339" w:rsidRDefault="00206560" w:rsidP="00276D14">
      <w:pPr>
        <w:pStyle w:val="ListParagraph"/>
        <w:numPr>
          <w:ilvl w:val="0"/>
          <w:numId w:val="15"/>
        </w:numPr>
        <w:spacing w:before="120" w:after="0" w:line="240" w:lineRule="auto"/>
        <w:ind w:left="567" w:hanging="283"/>
        <w:contextualSpacing/>
        <w:jc w:val="thaiDistribute"/>
        <w:rPr>
          <w:rFonts w:asciiTheme="majorBidi" w:hAnsiTheme="majorBidi" w:cstheme="majorBidi"/>
          <w:spacing w:val="2"/>
          <w:sz w:val="28"/>
        </w:rPr>
      </w:pPr>
      <w:r w:rsidRPr="00E94339">
        <w:rPr>
          <w:rFonts w:asciiTheme="majorBidi" w:hAnsiTheme="majorBidi" w:cstheme="majorBidi"/>
          <w:spacing w:val="2"/>
          <w:sz w:val="28"/>
        </w:rPr>
        <w:t xml:space="preserve">Approved an increase in registered capital by Baht </w:t>
      </w:r>
      <w:r w:rsidR="00462E7A">
        <w:rPr>
          <w:rFonts w:asciiTheme="majorBidi" w:hAnsiTheme="majorBidi"/>
          <w:spacing w:val="2"/>
          <w:sz w:val="28"/>
        </w:rPr>
        <w:t>125</w:t>
      </w:r>
      <w:r w:rsidRPr="00E94339">
        <w:rPr>
          <w:rFonts w:asciiTheme="majorBidi" w:hAnsiTheme="majorBidi" w:cstheme="majorBidi"/>
          <w:spacing w:val="2"/>
          <w:sz w:val="28"/>
        </w:rPr>
        <w:t xml:space="preserve"> million, raising it from Baht </w:t>
      </w:r>
      <w:r w:rsidR="00462E7A">
        <w:rPr>
          <w:rFonts w:asciiTheme="majorBidi" w:hAnsiTheme="majorBidi"/>
          <w:spacing w:val="2"/>
          <w:sz w:val="28"/>
        </w:rPr>
        <w:t>125</w:t>
      </w:r>
      <w:r w:rsidRPr="00E94339">
        <w:rPr>
          <w:rFonts w:asciiTheme="majorBidi" w:hAnsiTheme="majorBidi" w:cstheme="majorBidi"/>
          <w:spacing w:val="2"/>
          <w:sz w:val="28"/>
        </w:rPr>
        <w:t xml:space="preserve"> million to Baht </w:t>
      </w:r>
      <w:r w:rsidRPr="00E94339">
        <w:rPr>
          <w:rFonts w:asciiTheme="majorBidi" w:hAnsiTheme="majorBidi"/>
          <w:spacing w:val="2"/>
          <w:sz w:val="28"/>
          <w:cs/>
        </w:rPr>
        <w:t>250</w:t>
      </w:r>
      <w:r w:rsidRPr="00E94339">
        <w:rPr>
          <w:rFonts w:asciiTheme="majorBidi" w:hAnsiTheme="majorBidi" w:cstheme="majorBidi"/>
          <w:spacing w:val="2"/>
          <w:sz w:val="28"/>
        </w:rPr>
        <w:t xml:space="preserve"> million, through the issuance of </w:t>
      </w:r>
      <w:r w:rsidR="00462E7A">
        <w:rPr>
          <w:rFonts w:asciiTheme="majorBidi" w:hAnsiTheme="majorBidi"/>
          <w:spacing w:val="2"/>
          <w:sz w:val="28"/>
        </w:rPr>
        <w:t>250</w:t>
      </w:r>
      <w:r w:rsidRPr="00E94339">
        <w:rPr>
          <w:rFonts w:asciiTheme="majorBidi" w:hAnsiTheme="majorBidi" w:cstheme="majorBidi"/>
          <w:spacing w:val="2"/>
          <w:sz w:val="28"/>
        </w:rPr>
        <w:t xml:space="preserve"> million newly issued ordinary shares with a par value of Baht </w:t>
      </w:r>
      <w:r w:rsidR="00462E7A">
        <w:rPr>
          <w:rFonts w:asciiTheme="majorBidi" w:hAnsiTheme="majorBidi"/>
          <w:spacing w:val="2"/>
          <w:sz w:val="28"/>
        </w:rPr>
        <w:t xml:space="preserve">0.50 </w:t>
      </w:r>
      <w:r w:rsidRPr="00E94339">
        <w:rPr>
          <w:rFonts w:asciiTheme="majorBidi" w:hAnsiTheme="majorBidi" w:cstheme="majorBidi"/>
          <w:spacing w:val="2"/>
          <w:sz w:val="28"/>
        </w:rPr>
        <w:t xml:space="preserve">per share, to be offered at Baht </w:t>
      </w:r>
      <w:r w:rsidR="00462E7A">
        <w:rPr>
          <w:rFonts w:asciiTheme="majorBidi" w:hAnsiTheme="majorBidi"/>
          <w:spacing w:val="2"/>
          <w:sz w:val="28"/>
        </w:rPr>
        <w:t>0.40</w:t>
      </w:r>
      <w:r w:rsidRPr="00E94339">
        <w:rPr>
          <w:rFonts w:asciiTheme="majorBidi" w:hAnsiTheme="majorBidi" w:cstheme="majorBidi"/>
          <w:spacing w:val="2"/>
          <w:sz w:val="28"/>
        </w:rPr>
        <w:t xml:space="preserve"> per share to existing shareholders in proportion to their shareholding (Right Offering). The amendment to the Memorandum of Association will also be made to reflect the increase in registered capital.</w:t>
      </w:r>
    </w:p>
    <w:p w14:paraId="7762F3B9" w14:textId="2460EA7F" w:rsidR="00206560" w:rsidRPr="00E94339" w:rsidRDefault="00206560" w:rsidP="00276D14">
      <w:pPr>
        <w:pStyle w:val="ListParagraph"/>
        <w:numPr>
          <w:ilvl w:val="1"/>
          <w:numId w:val="10"/>
        </w:numPr>
        <w:spacing w:after="120" w:line="240" w:lineRule="auto"/>
        <w:ind w:left="567" w:hanging="283"/>
        <w:contextualSpacing/>
        <w:jc w:val="thaiDistribute"/>
        <w:rPr>
          <w:rFonts w:asciiTheme="majorBidi" w:hAnsiTheme="majorBidi" w:cstheme="majorBidi"/>
          <w:spacing w:val="2"/>
          <w:sz w:val="28"/>
        </w:rPr>
      </w:pPr>
      <w:r w:rsidRPr="00E94339">
        <w:rPr>
          <w:rFonts w:asciiTheme="majorBidi" w:hAnsiTheme="majorBidi" w:cstheme="majorBidi"/>
          <w:sz w:val="28"/>
        </w:rPr>
        <w:t xml:space="preserve">Resolved not to approve the allocation of the newly issued ordinary shares for offering to existing shareholders in proportion to their shareholding (Right Offering) at a ratio of </w:t>
      </w:r>
      <w:r w:rsidRPr="00E94339">
        <w:rPr>
          <w:rFonts w:asciiTheme="majorBidi" w:hAnsiTheme="majorBidi" w:cstheme="majorBidi"/>
          <w:sz w:val="28"/>
          <w:cs/>
        </w:rPr>
        <w:t>1</w:t>
      </w:r>
      <w:r w:rsidRPr="00E94339">
        <w:rPr>
          <w:rFonts w:asciiTheme="majorBidi" w:hAnsiTheme="majorBidi" w:cstheme="majorBidi"/>
          <w:sz w:val="28"/>
        </w:rPr>
        <w:t xml:space="preserve"> existing ordinary share to </w:t>
      </w:r>
      <w:r w:rsidRPr="00E94339">
        <w:rPr>
          <w:rFonts w:asciiTheme="majorBidi" w:hAnsiTheme="majorBidi" w:cstheme="majorBidi"/>
          <w:sz w:val="28"/>
          <w:cs/>
        </w:rPr>
        <w:t>1</w:t>
      </w:r>
      <w:r w:rsidRPr="00E94339">
        <w:rPr>
          <w:rFonts w:asciiTheme="majorBidi" w:hAnsiTheme="majorBidi" w:cstheme="majorBidi"/>
          <w:sz w:val="28"/>
        </w:rPr>
        <w:t xml:space="preserve"> newly issued ordinary share</w:t>
      </w:r>
      <w:r w:rsidRPr="00E94339">
        <w:rPr>
          <w:rFonts w:asciiTheme="majorBidi" w:hAnsiTheme="majorBidi" w:cstheme="majorBidi"/>
          <w:spacing w:val="2"/>
          <w:sz w:val="28"/>
        </w:rPr>
        <w:t>.</w:t>
      </w:r>
    </w:p>
    <w:p w14:paraId="2A2CEC08" w14:textId="77777777" w:rsidR="00206560" w:rsidRPr="00A43D65" w:rsidRDefault="00206560" w:rsidP="00206560">
      <w:pPr>
        <w:ind w:left="567"/>
        <w:jc w:val="thaiDistribute"/>
        <w:rPr>
          <w:rFonts w:asciiTheme="majorBidi" w:hAnsiTheme="majorBidi" w:cstheme="majorBidi"/>
          <w:sz w:val="28"/>
          <w:szCs w:val="28"/>
          <w:cs/>
        </w:rPr>
      </w:pPr>
      <w:r w:rsidRPr="00A43D65">
        <w:rPr>
          <w:rFonts w:asciiTheme="majorBidi" w:hAnsiTheme="majorBidi" w:cstheme="majorBidi"/>
          <w:sz w:val="28"/>
          <w:szCs w:val="28"/>
        </w:rPr>
        <w:t>Currently, the Company has not yet registered for a capital increase with the Ministry of Commerce.</w:t>
      </w:r>
    </w:p>
    <w:p w14:paraId="453CD1E3" w14:textId="24547757" w:rsidR="00682732" w:rsidRPr="008C4B6E" w:rsidRDefault="00682732" w:rsidP="00462E7A">
      <w:pPr>
        <w:pStyle w:val="Heading8"/>
        <w:numPr>
          <w:ilvl w:val="0"/>
          <w:numId w:val="1"/>
        </w:numPr>
        <w:spacing w:before="120" w:line="240" w:lineRule="auto"/>
        <w:ind w:left="567" w:hanging="567"/>
        <w:jc w:val="thaiDistribute"/>
        <w:rPr>
          <w:rFonts w:asciiTheme="majorBidi" w:hAnsiTheme="majorBidi" w:cstheme="majorBidi"/>
          <w:b w:val="0"/>
          <w:bCs w:val="0"/>
          <w:sz w:val="28"/>
          <w:lang w:val="en-US"/>
        </w:rPr>
      </w:pPr>
      <w:r w:rsidRPr="008C4B6E">
        <w:rPr>
          <w:rFonts w:asciiTheme="majorBidi" w:hAnsiTheme="majorBidi" w:cstheme="majorBidi"/>
          <w:spacing w:val="-6"/>
          <w:sz w:val="28"/>
          <w:lang w:val="en-US"/>
        </w:rPr>
        <w:t>Approval</w:t>
      </w:r>
      <w:r w:rsidRPr="008C4B6E">
        <w:rPr>
          <w:rFonts w:asciiTheme="majorBidi" w:hAnsiTheme="majorBidi" w:cstheme="majorBidi"/>
          <w:sz w:val="28"/>
          <w:lang w:val="en-US"/>
        </w:rPr>
        <w:t xml:space="preserve"> of </w:t>
      </w:r>
      <w:r w:rsidR="00276D14">
        <w:rPr>
          <w:rFonts w:asciiTheme="majorBidi" w:hAnsiTheme="majorBidi" w:cstheme="majorBidi"/>
          <w:sz w:val="28"/>
          <w:lang w:val="en-US"/>
        </w:rPr>
        <w:t>interim financial information</w:t>
      </w:r>
    </w:p>
    <w:p w14:paraId="503610DF" w14:textId="52A8EECC" w:rsidR="00E94339" w:rsidRPr="00E94339" w:rsidRDefault="00E94339" w:rsidP="00E94339">
      <w:pPr>
        <w:spacing w:before="120" w:line="360" w:lineRule="exact"/>
        <w:ind w:left="567"/>
        <w:jc w:val="thaiDistribute"/>
        <w:rPr>
          <w:rFonts w:ascii="Angsana New" w:hAnsi="Angsana New"/>
          <w:sz w:val="28"/>
        </w:rPr>
      </w:pPr>
      <w:r w:rsidRPr="00E94339">
        <w:rPr>
          <w:rFonts w:ascii="Angsana New" w:hAnsi="Angsana New"/>
          <w:sz w:val="28"/>
        </w:rPr>
        <w:t xml:space="preserve">These interim consolidated and separate financial information were authorized for issue by the Board of Directors on </w:t>
      </w:r>
      <w:r>
        <w:rPr>
          <w:rFonts w:ascii="Angsana New" w:hAnsi="Angsana New"/>
          <w:sz w:val="28"/>
        </w:rPr>
        <w:t>May</w:t>
      </w:r>
      <w:r w:rsidRPr="00E94339">
        <w:rPr>
          <w:rFonts w:ascii="Angsana New" w:hAnsi="Angsana New"/>
          <w:sz w:val="28"/>
        </w:rPr>
        <w:t xml:space="preserve"> 13, 202</w:t>
      </w:r>
      <w:r>
        <w:rPr>
          <w:rFonts w:ascii="Angsana New" w:hAnsi="Angsana New"/>
          <w:sz w:val="28"/>
        </w:rPr>
        <w:t>5</w:t>
      </w:r>
      <w:r w:rsidRPr="00E94339">
        <w:rPr>
          <w:rFonts w:ascii="Angsana New" w:hAnsi="Angsana New"/>
          <w:sz w:val="28"/>
        </w:rPr>
        <w:t>.</w:t>
      </w:r>
    </w:p>
    <w:p w14:paraId="494CC875" w14:textId="59B6ADCA" w:rsidR="00682732" w:rsidRPr="008C4B6E" w:rsidRDefault="00682732" w:rsidP="00275EB3">
      <w:pPr>
        <w:pStyle w:val="ListParagraph"/>
        <w:spacing w:before="120" w:after="0"/>
        <w:ind w:left="567"/>
        <w:jc w:val="thaiDistribute"/>
        <w:rPr>
          <w:rFonts w:asciiTheme="majorBidi" w:hAnsiTheme="majorBidi" w:cstheme="majorBidi"/>
        </w:rPr>
      </w:pPr>
      <w:r w:rsidRPr="008C4B6E">
        <w:rPr>
          <w:rFonts w:asciiTheme="majorBidi" w:hAnsiTheme="majorBidi" w:cstheme="majorBidi"/>
        </w:rPr>
        <w:t>.</w:t>
      </w:r>
    </w:p>
    <w:p w14:paraId="6E66A238" w14:textId="5302B35E" w:rsidR="00D4560C" w:rsidRPr="008C4B6E" w:rsidRDefault="00D4560C" w:rsidP="00237722">
      <w:pPr>
        <w:overflowPunct w:val="0"/>
        <w:autoSpaceDE w:val="0"/>
        <w:autoSpaceDN w:val="0"/>
        <w:adjustRightInd w:val="0"/>
        <w:spacing w:line="400" w:lineRule="exact"/>
        <w:ind w:left="567"/>
        <w:jc w:val="thaiDistribute"/>
        <w:textAlignment w:val="baseline"/>
        <w:rPr>
          <w:rFonts w:asciiTheme="majorBidi" w:hAnsiTheme="majorBidi" w:cstheme="majorBidi"/>
          <w:sz w:val="28"/>
          <w:szCs w:val="28"/>
        </w:rPr>
      </w:pPr>
    </w:p>
    <w:sectPr w:rsidR="00D4560C" w:rsidRPr="008C4B6E" w:rsidSect="006562A9">
      <w:headerReference w:type="default" r:id="rId8"/>
      <w:footerReference w:type="default" r:id="rId9"/>
      <w:footerReference w:type="first" r:id="rId10"/>
      <w:pgSz w:w="11907" w:h="16840" w:code="9"/>
      <w:pgMar w:top="992" w:right="1412" w:bottom="1440" w:left="1264" w:header="1134" w:footer="499" w:gutter="0"/>
      <w:pgNumType w:start="8" w:chapStyle="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16F064" w14:textId="77777777" w:rsidR="00692A29" w:rsidRDefault="00692A29">
      <w:r>
        <w:separator/>
      </w:r>
    </w:p>
  </w:endnote>
  <w:endnote w:type="continuationSeparator" w:id="0">
    <w:p w14:paraId="1D94B171" w14:textId="77777777" w:rsidR="00692A29" w:rsidRDefault="00692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Swiss Roman 10pt">
    <w:altName w:val="Arial"/>
    <w:panose1 w:val="020B0604020202020204"/>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T Extra">
    <w:panose1 w:val="05050102010205020202"/>
    <w:charset w:val="4D"/>
    <w:family w:val="decorative"/>
    <w:pitch w:val="variable"/>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Map Symbols">
    <w:altName w:val="Times New Roman"/>
    <w:panose1 w:val="020B0604020202020204"/>
    <w:charset w:val="00"/>
    <w:family w:val="roman"/>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EucrosiaUPC">
    <w:altName w:val="Eucrosia 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notTrueType/>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9C219C" w14:textId="5A4977E9" w:rsidR="005A0D16" w:rsidRPr="005A0D16" w:rsidRDefault="005A0D16">
    <w:pPr>
      <w:pStyle w:val="Footer"/>
      <w:jc w:val="center"/>
      <w:rPr>
        <w:rFonts w:ascii="Angsana New" w:hAnsi="Angsana New"/>
        <w:caps/>
        <w:noProof/>
        <w:color w:val="000000" w:themeColor="text1"/>
        <w:sz w:val="28"/>
        <w:szCs w:val="28"/>
      </w:rPr>
    </w:pPr>
    <w:r w:rsidRPr="005A0D16">
      <w:rPr>
        <w:rFonts w:ascii="Angsana New" w:hAnsi="Angsana New"/>
        <w:caps/>
        <w:color w:val="000000" w:themeColor="text1"/>
        <w:sz w:val="28"/>
        <w:szCs w:val="28"/>
      </w:rPr>
      <w:t>-</w:t>
    </w:r>
    <w:r w:rsidR="0091777B">
      <w:rPr>
        <w:rFonts w:ascii="Angsana New" w:hAnsi="Angsana New"/>
        <w:caps/>
        <w:color w:val="000000" w:themeColor="text1"/>
        <w:sz w:val="28"/>
        <w:szCs w:val="28"/>
      </w:rPr>
      <w:t xml:space="preserve"> </w:t>
    </w:r>
    <w:r w:rsidRPr="005A0D16">
      <w:rPr>
        <w:rFonts w:ascii="Angsana New" w:hAnsi="Angsana New" w:hint="cs"/>
        <w:caps/>
        <w:color w:val="000000" w:themeColor="text1"/>
        <w:sz w:val="28"/>
        <w:szCs w:val="28"/>
      </w:rPr>
      <w:fldChar w:fldCharType="begin"/>
    </w:r>
    <w:r w:rsidRPr="005A0D16">
      <w:rPr>
        <w:rFonts w:ascii="Angsana New" w:hAnsi="Angsana New" w:hint="cs"/>
        <w:caps/>
        <w:color w:val="000000" w:themeColor="text1"/>
        <w:sz w:val="28"/>
        <w:szCs w:val="28"/>
      </w:rPr>
      <w:instrText xml:space="preserve"> PAGE   \* MERGEFORMAT </w:instrText>
    </w:r>
    <w:r w:rsidRPr="005A0D16">
      <w:rPr>
        <w:rFonts w:ascii="Angsana New" w:hAnsi="Angsana New" w:hint="cs"/>
        <w:caps/>
        <w:color w:val="000000" w:themeColor="text1"/>
        <w:sz w:val="28"/>
        <w:szCs w:val="28"/>
      </w:rPr>
      <w:fldChar w:fldCharType="separate"/>
    </w:r>
    <w:r w:rsidRPr="005A0D16">
      <w:rPr>
        <w:rFonts w:ascii="Angsana New" w:hAnsi="Angsana New" w:hint="cs"/>
        <w:caps/>
        <w:noProof/>
        <w:color w:val="000000" w:themeColor="text1"/>
        <w:sz w:val="28"/>
        <w:szCs w:val="28"/>
      </w:rPr>
      <w:t>2</w:t>
    </w:r>
    <w:r w:rsidRPr="005A0D16">
      <w:rPr>
        <w:rFonts w:ascii="Angsana New" w:hAnsi="Angsana New" w:hint="cs"/>
        <w:caps/>
        <w:noProof/>
        <w:color w:val="000000" w:themeColor="text1"/>
        <w:sz w:val="28"/>
        <w:szCs w:val="28"/>
      </w:rPr>
      <w:fldChar w:fldCharType="end"/>
    </w:r>
    <w:r w:rsidR="0091777B">
      <w:rPr>
        <w:rFonts w:ascii="Angsana New" w:hAnsi="Angsana New"/>
        <w:caps/>
        <w:noProof/>
        <w:color w:val="000000" w:themeColor="text1"/>
        <w:sz w:val="28"/>
        <w:szCs w:val="28"/>
      </w:rPr>
      <w:t xml:space="preserve"> </w:t>
    </w:r>
    <w:r w:rsidRPr="005A0D16">
      <w:rPr>
        <w:rFonts w:ascii="Angsana New" w:hAnsi="Angsana New"/>
        <w:caps/>
        <w:noProof/>
        <w:color w:val="000000" w:themeColor="text1"/>
        <w:sz w:val="28"/>
        <w:szCs w:val="28"/>
      </w:rPr>
      <w:t>-</w:t>
    </w:r>
  </w:p>
  <w:p w14:paraId="226A5385" w14:textId="77777777" w:rsidR="005A0D16" w:rsidRDefault="005A0D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827C35" w14:textId="77777777" w:rsidR="001940B4" w:rsidRPr="006C7CD5" w:rsidRDefault="00786D9D">
    <w:pPr>
      <w:pStyle w:val="Footer"/>
      <w:jc w:val="right"/>
      <w:rPr>
        <w:rFonts w:ascii="Calibri" w:hAnsi="Calibri" w:cs="Calibri"/>
      </w:rPr>
    </w:pPr>
    <w:r w:rsidRPr="006C7CD5">
      <w:rPr>
        <w:rFonts w:ascii="Calibri" w:hAnsi="Calibri" w:cs="Calibri"/>
      </w:rPr>
      <w:fldChar w:fldCharType="begin"/>
    </w:r>
    <w:r w:rsidR="001940B4" w:rsidRPr="006C7CD5">
      <w:rPr>
        <w:rFonts w:ascii="Calibri" w:hAnsi="Calibri" w:cs="Calibri"/>
      </w:rPr>
      <w:instrText xml:space="preserve"> PAGE   \* MERGEFORMAT </w:instrText>
    </w:r>
    <w:r w:rsidRPr="006C7CD5">
      <w:rPr>
        <w:rFonts w:ascii="Calibri" w:hAnsi="Calibri" w:cs="Calibri"/>
      </w:rPr>
      <w:fldChar w:fldCharType="separate"/>
    </w:r>
    <w:r w:rsidR="001940B4">
      <w:rPr>
        <w:rFonts w:ascii="Calibri" w:hAnsi="Calibri" w:cs="Calibri"/>
        <w:noProof/>
      </w:rPr>
      <w:t>11</w:t>
    </w:r>
    <w:r w:rsidRPr="006C7CD5">
      <w:rPr>
        <w:rFonts w:ascii="Calibri" w:hAnsi="Calibri" w:cs="Calibri"/>
        <w:noProof/>
      </w:rPr>
      <w:fldChar w:fldCharType="end"/>
    </w:r>
  </w:p>
  <w:p w14:paraId="6BE3B406" w14:textId="77777777" w:rsidR="001940B4" w:rsidRDefault="001940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DEEE68" w14:textId="77777777" w:rsidR="00692A29" w:rsidRDefault="00692A29">
      <w:r>
        <w:separator/>
      </w:r>
    </w:p>
  </w:footnote>
  <w:footnote w:type="continuationSeparator" w:id="0">
    <w:p w14:paraId="0B87BD70" w14:textId="77777777" w:rsidR="00692A29" w:rsidRDefault="00692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60E09A" w14:textId="190C4BCE" w:rsidR="00E23537" w:rsidRPr="007019D1" w:rsidRDefault="002E677B" w:rsidP="007019D1">
    <w:pPr>
      <w:pStyle w:val="Header"/>
      <w:tabs>
        <w:tab w:val="clear" w:pos="8306"/>
        <w:tab w:val="right" w:pos="9214"/>
      </w:tabs>
      <w:spacing w:line="360" w:lineRule="atLeast"/>
      <w:rPr>
        <w:rFonts w:ascii="Angsana New" w:hAnsi="Angsana New"/>
        <w:b/>
        <w:bCs/>
        <w:sz w:val="28"/>
        <w:szCs w:val="28"/>
      </w:rPr>
    </w:pPr>
    <w:r w:rsidRPr="002E677B">
      <w:rPr>
        <w:rFonts w:ascii="Angsana New" w:hAnsi="Angsana New" w:hint="cs"/>
        <w:b/>
        <w:bCs/>
        <w:sz w:val="28"/>
        <w:szCs w:val="28"/>
      </w:rPr>
      <w:t>VISERVE ENTERPRISE PUBLIC COMPANY LIMITED</w:t>
    </w:r>
    <w:r>
      <w:rPr>
        <w:rFonts w:ascii="Angsana New" w:hAnsi="Angsana New"/>
        <w:b/>
        <w:bCs/>
        <w:sz w:val="28"/>
        <w:szCs w:val="28"/>
      </w:rPr>
      <w:t xml:space="preserve"> </w:t>
    </w:r>
    <w:r w:rsidRPr="00E23537">
      <w:rPr>
        <w:rFonts w:ascii="Angsana New" w:hAnsi="Angsana New"/>
        <w:b/>
        <w:bCs/>
        <w:sz w:val="28"/>
        <w:szCs w:val="28"/>
      </w:rPr>
      <w:t xml:space="preserve">AND </w:t>
    </w:r>
    <w:r>
      <w:rPr>
        <w:rFonts w:ascii="Angsana New" w:hAnsi="Angsana New"/>
        <w:b/>
        <w:bCs/>
        <w:sz w:val="28"/>
        <w:szCs w:val="28"/>
      </w:rPr>
      <w:t xml:space="preserve">ITS </w:t>
    </w:r>
    <w:r w:rsidRPr="00E23537">
      <w:rPr>
        <w:rFonts w:ascii="Angsana New" w:hAnsi="Angsana New"/>
        <w:b/>
        <w:bCs/>
        <w:sz w:val="28"/>
        <w:szCs w:val="28"/>
      </w:rPr>
      <w:t>SUBSIDIARIES</w:t>
    </w:r>
    <w:r w:rsidR="007019D1">
      <w:rPr>
        <w:rFonts w:ascii="Angsana New" w:hAnsi="Angsana New"/>
        <w:b/>
        <w:bCs/>
        <w:sz w:val="28"/>
        <w:szCs w:val="28"/>
      </w:rPr>
      <w:t xml:space="preserve">                        </w:t>
    </w:r>
    <w:r w:rsidR="007019D1" w:rsidRPr="00E23537">
      <w:rPr>
        <w:rFonts w:ascii="Angsana New" w:hAnsi="Angsana New"/>
        <w:b/>
        <w:bCs/>
        <w:spacing w:val="-5"/>
        <w:sz w:val="28"/>
        <w:szCs w:val="28"/>
        <w:lang w:val="en-US"/>
      </w:rPr>
      <w:t>"UNAUDITED"</w:t>
    </w:r>
    <w:r w:rsidR="007019D1">
      <w:rPr>
        <w:rFonts w:ascii="Angsana New" w:hAnsi="Angsana New"/>
        <w:b/>
        <w:bCs/>
        <w:sz w:val="28"/>
        <w:szCs w:val="28"/>
      </w:rPr>
      <w:t xml:space="preserve">                      </w:t>
    </w:r>
    <w:r w:rsidR="007019D1" w:rsidRPr="00E23537">
      <w:rPr>
        <w:rFonts w:ascii="Angsana New" w:hAnsi="Angsana New"/>
        <w:b/>
        <w:bCs/>
        <w:spacing w:val="-5"/>
        <w:sz w:val="28"/>
        <w:szCs w:val="28"/>
        <w:lang w:val="en-US"/>
      </w:rPr>
      <w:t>CONDENSED NOTES TO THE INTERIM FINANCIAL INFORMATION</w:t>
    </w:r>
    <w:r w:rsidR="003B018C" w:rsidRPr="00E23537">
      <w:rPr>
        <w:rFonts w:ascii="Angsana New" w:hAnsi="Angsana New"/>
        <w:b/>
        <w:bCs/>
        <w:spacing w:val="-5"/>
        <w:sz w:val="28"/>
        <w:szCs w:val="28"/>
        <w:lang w:val="en-US"/>
      </w:rPr>
      <w:t xml:space="preserve">     </w:t>
    </w:r>
    <w:r w:rsidR="007019D1">
      <w:rPr>
        <w:rFonts w:ascii="Angsana New" w:hAnsi="Angsana New"/>
        <w:b/>
        <w:bCs/>
        <w:spacing w:val="-5"/>
        <w:sz w:val="28"/>
        <w:szCs w:val="28"/>
        <w:lang w:val="en-US"/>
      </w:rPr>
      <w:t xml:space="preserve">  </w:t>
    </w:r>
    <w:r w:rsidR="007019D1" w:rsidRPr="00E23537">
      <w:rPr>
        <w:rFonts w:ascii="Angsana New" w:hAnsi="Angsana New"/>
        <w:b/>
        <w:bCs/>
        <w:spacing w:val="-5"/>
        <w:sz w:val="28"/>
        <w:szCs w:val="28"/>
        <w:lang w:val="en-US"/>
      </w:rPr>
      <w:t xml:space="preserve"> </w:t>
    </w:r>
    <w:r w:rsidR="007019D1">
      <w:rPr>
        <w:rFonts w:ascii="Angsana New" w:hAnsi="Angsana New"/>
        <w:b/>
        <w:bCs/>
        <w:spacing w:val="-5"/>
        <w:sz w:val="28"/>
        <w:szCs w:val="28"/>
        <w:lang w:val="en-US"/>
      </w:rPr>
      <w:t xml:space="preserve">                                                </w:t>
    </w:r>
    <w:r w:rsidR="007019D1" w:rsidRPr="00E23537">
      <w:rPr>
        <w:rFonts w:ascii="Angsana New" w:hAnsi="Angsana New"/>
        <w:b/>
        <w:bCs/>
        <w:spacing w:val="-5"/>
        <w:sz w:val="28"/>
        <w:szCs w:val="28"/>
        <w:lang w:val="en-US"/>
      </w:rPr>
      <w:t>"REVIEWED"</w:t>
    </w:r>
    <w:r w:rsidR="003B018C" w:rsidRPr="00E23537">
      <w:rPr>
        <w:rFonts w:ascii="Angsana New" w:hAnsi="Angsana New"/>
        <w:b/>
        <w:bCs/>
        <w:spacing w:val="-5"/>
        <w:sz w:val="28"/>
        <w:szCs w:val="28"/>
        <w:lang w:val="en-US"/>
      </w:rPr>
      <w:t xml:space="preserve">                                                </w:t>
    </w:r>
    <w:r w:rsidR="007019D1">
      <w:rPr>
        <w:rFonts w:ascii="Angsana New" w:hAnsi="Angsana New"/>
        <w:b/>
        <w:bCs/>
        <w:spacing w:val="-5"/>
        <w:sz w:val="28"/>
        <w:szCs w:val="28"/>
        <w:lang w:val="en-US"/>
      </w:rPr>
      <w:t>MARCH</w:t>
    </w:r>
    <w:r w:rsidR="00E23537" w:rsidRPr="00E23537">
      <w:rPr>
        <w:rFonts w:ascii="Angsana New" w:hAnsi="Angsana New"/>
        <w:b/>
        <w:bCs/>
        <w:spacing w:val="-5"/>
        <w:sz w:val="28"/>
        <w:szCs w:val="28"/>
        <w:lang w:val="en-US"/>
      </w:rPr>
      <w:t xml:space="preserve"> </w:t>
    </w:r>
    <w:r w:rsidR="00EC5E69">
      <w:rPr>
        <w:rFonts w:ascii="Angsana New" w:hAnsi="Angsana New"/>
        <w:b/>
        <w:bCs/>
        <w:spacing w:val="-5"/>
        <w:sz w:val="28"/>
        <w:szCs w:val="28"/>
        <w:lang w:val="en-US"/>
      </w:rPr>
      <w:t>3</w:t>
    </w:r>
    <w:r>
      <w:rPr>
        <w:rFonts w:ascii="Angsana New" w:hAnsi="Angsana New"/>
        <w:b/>
        <w:bCs/>
        <w:spacing w:val="-5"/>
        <w:sz w:val="28"/>
        <w:szCs w:val="28"/>
        <w:lang w:val="en-US"/>
      </w:rPr>
      <w:t>1</w:t>
    </w:r>
    <w:r w:rsidR="00EC5E69">
      <w:rPr>
        <w:rFonts w:ascii="Angsana New" w:hAnsi="Angsana New"/>
        <w:b/>
        <w:bCs/>
        <w:spacing w:val="-5"/>
        <w:sz w:val="28"/>
        <w:szCs w:val="28"/>
        <w:lang w:val="en-US"/>
      </w:rPr>
      <w:t>,</w:t>
    </w:r>
    <w:r w:rsidR="00E23537" w:rsidRPr="00E23537">
      <w:rPr>
        <w:rFonts w:ascii="Angsana New" w:hAnsi="Angsana New"/>
        <w:b/>
        <w:bCs/>
        <w:spacing w:val="-5"/>
        <w:sz w:val="28"/>
        <w:szCs w:val="28"/>
        <w:lang w:val="en-US"/>
      </w:rPr>
      <w:t xml:space="preserve"> 202</w:t>
    </w:r>
    <w:r w:rsidR="007019D1">
      <w:rPr>
        <w:rFonts w:ascii="Angsana New" w:hAnsi="Angsana New"/>
        <w:b/>
        <w:bCs/>
        <w:spacing w:val="-5"/>
        <w:sz w:val="28"/>
        <w:szCs w:val="28"/>
        <w:lang w:val="en-US"/>
      </w:rPr>
      <w:t>5</w:t>
    </w:r>
  </w:p>
  <w:p w14:paraId="03962892" w14:textId="77777777" w:rsidR="00E23537" w:rsidRPr="00E23537" w:rsidRDefault="00E23537">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255CA9"/>
    <w:multiLevelType w:val="multilevel"/>
    <w:tmpl w:val="4962B55A"/>
    <w:lvl w:ilvl="0">
      <w:start w:val="1"/>
      <w:numFmt w:val="decimal"/>
      <w:lvlText w:val="%1."/>
      <w:lvlJc w:val="left"/>
      <w:pPr>
        <w:ind w:left="7350" w:hanging="510"/>
      </w:pPr>
      <w:rPr>
        <w:rFonts w:hint="default"/>
        <w:b/>
        <w:bCs/>
      </w:rPr>
    </w:lvl>
    <w:lvl w:ilvl="1">
      <w:start w:val="1"/>
      <w:numFmt w:val="none"/>
      <w:lvlText w:val="14.1"/>
      <w:lvlJc w:val="left"/>
      <w:pPr>
        <w:ind w:left="1070" w:hanging="360"/>
      </w:pPr>
      <w:rPr>
        <w:rFonts w:hint="default"/>
      </w:rPr>
    </w:lvl>
    <w:lvl w:ilvl="2">
      <w:start w:val="1"/>
      <w:numFmt w:val="decimal"/>
      <w:isLgl/>
      <w:lvlText w:val="%1.%2.%3"/>
      <w:lvlJc w:val="left"/>
      <w:pPr>
        <w:ind w:left="7560" w:hanging="720"/>
      </w:pPr>
      <w:rPr>
        <w:rFonts w:hint="default"/>
      </w:rPr>
    </w:lvl>
    <w:lvl w:ilvl="3">
      <w:start w:val="1"/>
      <w:numFmt w:val="decimal"/>
      <w:isLgl/>
      <w:lvlText w:val="%1.%2.%3.%4"/>
      <w:lvlJc w:val="left"/>
      <w:pPr>
        <w:ind w:left="7560" w:hanging="720"/>
      </w:pPr>
      <w:rPr>
        <w:rFonts w:hint="default"/>
      </w:rPr>
    </w:lvl>
    <w:lvl w:ilvl="4">
      <w:start w:val="1"/>
      <w:numFmt w:val="decimal"/>
      <w:isLgl/>
      <w:lvlText w:val="%1.%2.%3.%4.%5"/>
      <w:lvlJc w:val="left"/>
      <w:pPr>
        <w:ind w:left="7560" w:hanging="720"/>
      </w:pPr>
      <w:rPr>
        <w:rFonts w:hint="default"/>
      </w:rPr>
    </w:lvl>
    <w:lvl w:ilvl="5">
      <w:start w:val="1"/>
      <w:numFmt w:val="decimal"/>
      <w:isLgl/>
      <w:lvlText w:val="%1.%2.%3.%4.%5.%6"/>
      <w:lvlJc w:val="left"/>
      <w:pPr>
        <w:ind w:left="7920" w:hanging="1080"/>
      </w:pPr>
      <w:rPr>
        <w:rFonts w:hint="default"/>
      </w:rPr>
    </w:lvl>
    <w:lvl w:ilvl="6">
      <w:start w:val="1"/>
      <w:numFmt w:val="decimal"/>
      <w:isLgl/>
      <w:lvlText w:val="%1.%2.%3.%4.%5.%6.%7"/>
      <w:lvlJc w:val="left"/>
      <w:pPr>
        <w:ind w:left="7920" w:hanging="1080"/>
      </w:pPr>
      <w:rPr>
        <w:rFonts w:hint="default"/>
      </w:rPr>
    </w:lvl>
    <w:lvl w:ilvl="7">
      <w:start w:val="1"/>
      <w:numFmt w:val="decimal"/>
      <w:isLgl/>
      <w:lvlText w:val="%1.%2.%3.%4.%5.%6.%7.%8"/>
      <w:lvlJc w:val="left"/>
      <w:pPr>
        <w:ind w:left="7920" w:hanging="1080"/>
      </w:pPr>
      <w:rPr>
        <w:rFonts w:hint="default"/>
      </w:rPr>
    </w:lvl>
    <w:lvl w:ilvl="8">
      <w:start w:val="1"/>
      <w:numFmt w:val="decimal"/>
      <w:isLgl/>
      <w:lvlText w:val="%1.%2.%3.%4.%5.%6.%7.%8.%9"/>
      <w:lvlJc w:val="left"/>
      <w:pPr>
        <w:ind w:left="8280" w:hanging="1440"/>
      </w:pPr>
      <w:rPr>
        <w:rFonts w:hint="default"/>
      </w:rPr>
    </w:lvl>
  </w:abstractNum>
  <w:abstractNum w:abstractNumId="1"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17554B68"/>
    <w:multiLevelType w:val="hybridMultilevel"/>
    <w:tmpl w:val="2886F7E8"/>
    <w:lvl w:ilvl="0" w:tplc="856E712E">
      <w:start w:val="5"/>
      <w:numFmt w:val="none"/>
      <w:lvlText w:val="3.3"/>
      <w:lvlJc w:val="left"/>
      <w:pPr>
        <w:ind w:left="31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FB3264"/>
    <w:multiLevelType w:val="multilevel"/>
    <w:tmpl w:val="AE42C92C"/>
    <w:styleLink w:val="CurrentList1"/>
    <w:lvl w:ilvl="0">
      <w:start w:val="5"/>
      <w:numFmt w:val="decimal"/>
      <w:lvlText w:val="1%1.1"/>
      <w:lvlJc w:val="left"/>
      <w:pPr>
        <w:ind w:left="1287" w:hanging="360"/>
      </w:pPr>
      <w:rPr>
        <w:rFonts w:hint="default"/>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 w15:restartNumberingAfterBreak="0">
    <w:nsid w:val="1D381FB2"/>
    <w:multiLevelType w:val="multilevel"/>
    <w:tmpl w:val="68C4C638"/>
    <w:lvl w:ilvl="0">
      <w:start w:val="5"/>
      <w:numFmt w:val="none"/>
      <w:lvlText w:val="4.1"/>
      <w:lvlJc w:val="left"/>
      <w:pPr>
        <w:ind w:left="313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230B090B"/>
    <w:multiLevelType w:val="multilevel"/>
    <w:tmpl w:val="DB3892C8"/>
    <w:lvl w:ilvl="0">
      <w:start w:val="17"/>
      <w:numFmt w:val="decimal"/>
      <w:lvlText w:val="%1"/>
      <w:lvlJc w:val="left"/>
      <w:pPr>
        <w:ind w:left="360" w:hanging="360"/>
      </w:pPr>
      <w:rPr>
        <w:rFonts w:hint="default"/>
      </w:rPr>
    </w:lvl>
    <w:lvl w:ilvl="1">
      <w:start w:val="1"/>
      <w:numFmt w:val="none"/>
      <w:lvlText w:val="2."/>
      <w:lvlJc w:val="left"/>
      <w:pPr>
        <w:ind w:left="4491"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69E3F65"/>
    <w:multiLevelType w:val="hybridMultilevel"/>
    <w:tmpl w:val="7FD0D758"/>
    <w:lvl w:ilvl="0" w:tplc="8E9EDE30">
      <w:start w:val="1"/>
      <w:numFmt w:val="none"/>
      <w:lvlText w:val="1."/>
      <w:lvlJc w:val="left"/>
      <w:pPr>
        <w:ind w:left="44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39337E"/>
    <w:multiLevelType w:val="hybridMultilevel"/>
    <w:tmpl w:val="59C449F4"/>
    <w:lvl w:ilvl="0" w:tplc="56268812">
      <w:start w:val="5"/>
      <w:numFmt w:val="none"/>
      <w:lvlText w:val="14.3"/>
      <w:lvlJc w:val="left"/>
      <w:pPr>
        <w:ind w:left="44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4C574D"/>
    <w:multiLevelType w:val="hybridMultilevel"/>
    <w:tmpl w:val="4DBA7088"/>
    <w:lvl w:ilvl="0" w:tplc="8F9A9716">
      <w:start w:val="1"/>
      <w:numFmt w:val="none"/>
      <w:lvlText w:val="16.1"/>
      <w:lvlJc w:val="left"/>
      <w:pPr>
        <w:ind w:left="4491"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E54852"/>
    <w:multiLevelType w:val="hybridMultilevel"/>
    <w:tmpl w:val="14F08008"/>
    <w:lvl w:ilvl="0" w:tplc="C54A2F10">
      <w:start w:val="5"/>
      <w:numFmt w:val="none"/>
      <w:lvlText w:val="8.1"/>
      <w:lvlJc w:val="left"/>
      <w:pPr>
        <w:ind w:left="4491"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FE0B1B"/>
    <w:multiLevelType w:val="multilevel"/>
    <w:tmpl w:val="6018DC04"/>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1" w15:restartNumberingAfterBreak="0">
    <w:nsid w:val="43654AFD"/>
    <w:multiLevelType w:val="hybridMultilevel"/>
    <w:tmpl w:val="014AE824"/>
    <w:lvl w:ilvl="0" w:tplc="FB28DF90">
      <w:start w:val="5"/>
      <w:numFmt w:val="none"/>
      <w:lvlText w:val="14.2"/>
      <w:lvlJc w:val="left"/>
      <w:pPr>
        <w:ind w:left="44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2D7CEE"/>
    <w:multiLevelType w:val="multilevel"/>
    <w:tmpl w:val="F4A4D6FE"/>
    <w:lvl w:ilvl="0">
      <w:start w:val="1"/>
      <w:numFmt w:val="decimal"/>
      <w:lvlText w:val="%1."/>
      <w:lvlJc w:val="left"/>
      <w:pPr>
        <w:ind w:left="7350" w:hanging="510"/>
      </w:pPr>
      <w:rPr>
        <w:rFonts w:hint="default"/>
        <w:b/>
        <w:bCs/>
      </w:rPr>
    </w:lvl>
    <w:lvl w:ilvl="1">
      <w:start w:val="1"/>
      <w:numFmt w:val="decimal"/>
      <w:isLgl/>
      <w:lvlText w:val="%1.%2"/>
      <w:lvlJc w:val="left"/>
      <w:pPr>
        <w:ind w:left="1274" w:hanging="564"/>
      </w:pPr>
      <w:rPr>
        <w:rFonts w:asciiTheme="majorBidi" w:hAnsiTheme="majorBidi" w:cstheme="majorBidi" w:hint="default"/>
        <w:b w:val="0"/>
        <w:bCs w:val="0"/>
        <w:lang w:val="en-US"/>
      </w:rPr>
    </w:lvl>
    <w:lvl w:ilvl="2">
      <w:start w:val="1"/>
      <w:numFmt w:val="decimal"/>
      <w:isLgl/>
      <w:lvlText w:val="%1.%2.%3"/>
      <w:lvlJc w:val="left"/>
      <w:pPr>
        <w:ind w:left="7560" w:hanging="720"/>
      </w:pPr>
      <w:rPr>
        <w:rFonts w:hint="default"/>
      </w:rPr>
    </w:lvl>
    <w:lvl w:ilvl="3">
      <w:start w:val="1"/>
      <w:numFmt w:val="decimal"/>
      <w:isLgl/>
      <w:lvlText w:val="%1.%2.%3.%4"/>
      <w:lvlJc w:val="left"/>
      <w:pPr>
        <w:ind w:left="7560" w:hanging="720"/>
      </w:pPr>
      <w:rPr>
        <w:rFonts w:hint="default"/>
      </w:rPr>
    </w:lvl>
    <w:lvl w:ilvl="4">
      <w:start w:val="1"/>
      <w:numFmt w:val="decimal"/>
      <w:isLgl/>
      <w:lvlText w:val="%1.%2.%3.%4.%5"/>
      <w:lvlJc w:val="left"/>
      <w:pPr>
        <w:ind w:left="7560" w:hanging="720"/>
      </w:pPr>
      <w:rPr>
        <w:rFonts w:hint="default"/>
      </w:rPr>
    </w:lvl>
    <w:lvl w:ilvl="5">
      <w:start w:val="1"/>
      <w:numFmt w:val="decimal"/>
      <w:isLgl/>
      <w:lvlText w:val="%1.%2.%3.%4.%5.%6"/>
      <w:lvlJc w:val="left"/>
      <w:pPr>
        <w:ind w:left="7920" w:hanging="1080"/>
      </w:pPr>
      <w:rPr>
        <w:rFonts w:hint="default"/>
      </w:rPr>
    </w:lvl>
    <w:lvl w:ilvl="6">
      <w:start w:val="1"/>
      <w:numFmt w:val="decimal"/>
      <w:isLgl/>
      <w:lvlText w:val="%1.%2.%3.%4.%5.%6.%7"/>
      <w:lvlJc w:val="left"/>
      <w:pPr>
        <w:ind w:left="7920" w:hanging="1080"/>
      </w:pPr>
      <w:rPr>
        <w:rFonts w:hint="default"/>
      </w:rPr>
    </w:lvl>
    <w:lvl w:ilvl="7">
      <w:start w:val="1"/>
      <w:numFmt w:val="decimal"/>
      <w:isLgl/>
      <w:lvlText w:val="%1.%2.%3.%4.%5.%6.%7.%8"/>
      <w:lvlJc w:val="left"/>
      <w:pPr>
        <w:ind w:left="7920" w:hanging="1080"/>
      </w:pPr>
      <w:rPr>
        <w:rFonts w:hint="default"/>
      </w:rPr>
    </w:lvl>
    <w:lvl w:ilvl="8">
      <w:start w:val="1"/>
      <w:numFmt w:val="decimal"/>
      <w:isLgl/>
      <w:lvlText w:val="%1.%2.%3.%4.%5.%6.%7.%8.%9"/>
      <w:lvlJc w:val="left"/>
      <w:pPr>
        <w:ind w:left="8280" w:hanging="1440"/>
      </w:pPr>
      <w:rPr>
        <w:rFonts w:hint="default"/>
      </w:rPr>
    </w:lvl>
  </w:abstractNum>
  <w:abstractNum w:abstractNumId="13" w15:restartNumberingAfterBreak="0">
    <w:nsid w:val="694729C1"/>
    <w:multiLevelType w:val="hybridMultilevel"/>
    <w:tmpl w:val="05C835A0"/>
    <w:lvl w:ilvl="0" w:tplc="1EFAE04E">
      <w:start w:val="1"/>
      <w:numFmt w:val="upperLetter"/>
      <w:lvlText w:val="%1)"/>
      <w:lvlJc w:val="left"/>
      <w:pPr>
        <w:ind w:left="813" w:hanging="360"/>
      </w:pPr>
      <w:rPr>
        <w:rFonts w:hint="default"/>
        <w:strike w:val="0"/>
        <w:color w:val="auto"/>
      </w:rPr>
    </w:lvl>
    <w:lvl w:ilvl="1" w:tplc="04090019" w:tentative="1">
      <w:start w:val="1"/>
      <w:numFmt w:val="lowerLetter"/>
      <w:lvlText w:val="%2."/>
      <w:lvlJc w:val="left"/>
      <w:pPr>
        <w:ind w:left="1533" w:hanging="360"/>
      </w:pPr>
    </w:lvl>
    <w:lvl w:ilvl="2" w:tplc="0409001B" w:tentative="1">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tentative="1">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14" w15:restartNumberingAfterBreak="0">
    <w:nsid w:val="6C9D1462"/>
    <w:multiLevelType w:val="hybridMultilevel"/>
    <w:tmpl w:val="5A500DDE"/>
    <w:lvl w:ilvl="0" w:tplc="C8C002F0">
      <w:start w:val="5"/>
      <w:numFmt w:val="none"/>
      <w:lvlText w:val="14.4"/>
      <w:lvlJc w:val="left"/>
      <w:pPr>
        <w:ind w:left="44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65248394">
    <w:abstractNumId w:val="12"/>
  </w:num>
  <w:num w:numId="2" w16cid:durableId="1116409732">
    <w:abstractNumId w:val="1"/>
  </w:num>
  <w:num w:numId="3" w16cid:durableId="970938456">
    <w:abstractNumId w:val="13"/>
  </w:num>
  <w:num w:numId="4" w16cid:durableId="631177746">
    <w:abstractNumId w:val="3"/>
  </w:num>
  <w:num w:numId="5" w16cid:durableId="1337656441">
    <w:abstractNumId w:val="2"/>
  </w:num>
  <w:num w:numId="6" w16cid:durableId="140772145">
    <w:abstractNumId w:val="0"/>
  </w:num>
  <w:num w:numId="7" w16cid:durableId="1142651487">
    <w:abstractNumId w:val="9"/>
  </w:num>
  <w:num w:numId="8" w16cid:durableId="1140611233">
    <w:abstractNumId w:val="4"/>
  </w:num>
  <w:num w:numId="9" w16cid:durableId="2133402667">
    <w:abstractNumId w:val="10"/>
  </w:num>
  <w:num w:numId="10" w16cid:durableId="1781219762">
    <w:abstractNumId w:val="5"/>
  </w:num>
  <w:num w:numId="11" w16cid:durableId="1265306342">
    <w:abstractNumId w:val="11"/>
  </w:num>
  <w:num w:numId="12" w16cid:durableId="1743019691">
    <w:abstractNumId w:val="7"/>
  </w:num>
  <w:num w:numId="13" w16cid:durableId="1322932175">
    <w:abstractNumId w:val="14"/>
  </w:num>
  <w:num w:numId="14" w16cid:durableId="184293147">
    <w:abstractNumId w:val="8"/>
  </w:num>
  <w:num w:numId="15" w16cid:durableId="717586181">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326"/>
    <w:rsid w:val="00000873"/>
    <w:rsid w:val="00001C81"/>
    <w:rsid w:val="000035C2"/>
    <w:rsid w:val="00004977"/>
    <w:rsid w:val="00004A9C"/>
    <w:rsid w:val="00004E73"/>
    <w:rsid w:val="00006C48"/>
    <w:rsid w:val="00006DD2"/>
    <w:rsid w:val="00006EA3"/>
    <w:rsid w:val="0000758A"/>
    <w:rsid w:val="00007E81"/>
    <w:rsid w:val="00010516"/>
    <w:rsid w:val="000109B6"/>
    <w:rsid w:val="000109CB"/>
    <w:rsid w:val="00010D1C"/>
    <w:rsid w:val="00011989"/>
    <w:rsid w:val="00011D23"/>
    <w:rsid w:val="0001260C"/>
    <w:rsid w:val="000127DC"/>
    <w:rsid w:val="00012A53"/>
    <w:rsid w:val="0001358C"/>
    <w:rsid w:val="000136DD"/>
    <w:rsid w:val="000143B4"/>
    <w:rsid w:val="00014535"/>
    <w:rsid w:val="00014E55"/>
    <w:rsid w:val="000154DE"/>
    <w:rsid w:val="00015B2C"/>
    <w:rsid w:val="00015CC6"/>
    <w:rsid w:val="00016ABD"/>
    <w:rsid w:val="00016D78"/>
    <w:rsid w:val="000210CB"/>
    <w:rsid w:val="0002184B"/>
    <w:rsid w:val="00021E7B"/>
    <w:rsid w:val="00022131"/>
    <w:rsid w:val="00022C10"/>
    <w:rsid w:val="00022C5E"/>
    <w:rsid w:val="00022F00"/>
    <w:rsid w:val="00023084"/>
    <w:rsid w:val="0002332A"/>
    <w:rsid w:val="00023357"/>
    <w:rsid w:val="00023E9E"/>
    <w:rsid w:val="00024272"/>
    <w:rsid w:val="0002434C"/>
    <w:rsid w:val="000246F6"/>
    <w:rsid w:val="00025044"/>
    <w:rsid w:val="00025195"/>
    <w:rsid w:val="000255B4"/>
    <w:rsid w:val="00025B2C"/>
    <w:rsid w:val="00025BD2"/>
    <w:rsid w:val="000260F6"/>
    <w:rsid w:val="0002630E"/>
    <w:rsid w:val="0002737F"/>
    <w:rsid w:val="000277E5"/>
    <w:rsid w:val="000302B6"/>
    <w:rsid w:val="0003128D"/>
    <w:rsid w:val="00031422"/>
    <w:rsid w:val="00031B7E"/>
    <w:rsid w:val="00031DBE"/>
    <w:rsid w:val="000324E9"/>
    <w:rsid w:val="00033243"/>
    <w:rsid w:val="00034614"/>
    <w:rsid w:val="00034A9A"/>
    <w:rsid w:val="00035BFB"/>
    <w:rsid w:val="00035C80"/>
    <w:rsid w:val="00035DAF"/>
    <w:rsid w:val="00036667"/>
    <w:rsid w:val="0003676C"/>
    <w:rsid w:val="00036E57"/>
    <w:rsid w:val="00036F0E"/>
    <w:rsid w:val="00040923"/>
    <w:rsid w:val="00040CEE"/>
    <w:rsid w:val="0004107E"/>
    <w:rsid w:val="000410E7"/>
    <w:rsid w:val="0004122E"/>
    <w:rsid w:val="00041401"/>
    <w:rsid w:val="00041A48"/>
    <w:rsid w:val="00041DDB"/>
    <w:rsid w:val="00041EC4"/>
    <w:rsid w:val="0004226D"/>
    <w:rsid w:val="0004275C"/>
    <w:rsid w:val="00042D23"/>
    <w:rsid w:val="00043832"/>
    <w:rsid w:val="00043B0E"/>
    <w:rsid w:val="00043E54"/>
    <w:rsid w:val="000441CC"/>
    <w:rsid w:val="000449EF"/>
    <w:rsid w:val="0004520F"/>
    <w:rsid w:val="00045E99"/>
    <w:rsid w:val="000460E4"/>
    <w:rsid w:val="00046729"/>
    <w:rsid w:val="0004711A"/>
    <w:rsid w:val="0004778C"/>
    <w:rsid w:val="00050A41"/>
    <w:rsid w:val="00052550"/>
    <w:rsid w:val="00052B30"/>
    <w:rsid w:val="00052E22"/>
    <w:rsid w:val="00052E61"/>
    <w:rsid w:val="00052E6B"/>
    <w:rsid w:val="000530E3"/>
    <w:rsid w:val="00054D19"/>
    <w:rsid w:val="000552BE"/>
    <w:rsid w:val="00055577"/>
    <w:rsid w:val="0005656B"/>
    <w:rsid w:val="00056885"/>
    <w:rsid w:val="0005746A"/>
    <w:rsid w:val="00057690"/>
    <w:rsid w:val="00057809"/>
    <w:rsid w:val="000617DF"/>
    <w:rsid w:val="00061895"/>
    <w:rsid w:val="00061C01"/>
    <w:rsid w:val="000624B9"/>
    <w:rsid w:val="0006253F"/>
    <w:rsid w:val="0006269A"/>
    <w:rsid w:val="000631EA"/>
    <w:rsid w:val="00063413"/>
    <w:rsid w:val="000638BA"/>
    <w:rsid w:val="00063FF0"/>
    <w:rsid w:val="00064097"/>
    <w:rsid w:val="000647AB"/>
    <w:rsid w:val="00066119"/>
    <w:rsid w:val="000664F0"/>
    <w:rsid w:val="000665D0"/>
    <w:rsid w:val="000670E0"/>
    <w:rsid w:val="00067488"/>
    <w:rsid w:val="00067B68"/>
    <w:rsid w:val="00067C6A"/>
    <w:rsid w:val="0007020C"/>
    <w:rsid w:val="000708F6"/>
    <w:rsid w:val="00070CAB"/>
    <w:rsid w:val="000714CE"/>
    <w:rsid w:val="00071AC9"/>
    <w:rsid w:val="0007209E"/>
    <w:rsid w:val="000723A5"/>
    <w:rsid w:val="00072A43"/>
    <w:rsid w:val="00072B8D"/>
    <w:rsid w:val="00072C92"/>
    <w:rsid w:val="00072CD2"/>
    <w:rsid w:val="00072CF8"/>
    <w:rsid w:val="000743C0"/>
    <w:rsid w:val="000744CA"/>
    <w:rsid w:val="00075409"/>
    <w:rsid w:val="00075424"/>
    <w:rsid w:val="00075F3B"/>
    <w:rsid w:val="00076CA5"/>
    <w:rsid w:val="00076DA0"/>
    <w:rsid w:val="0007710F"/>
    <w:rsid w:val="00077157"/>
    <w:rsid w:val="00077728"/>
    <w:rsid w:val="0007775D"/>
    <w:rsid w:val="00077EB6"/>
    <w:rsid w:val="000803F0"/>
    <w:rsid w:val="000816B6"/>
    <w:rsid w:val="00082790"/>
    <w:rsid w:val="00082855"/>
    <w:rsid w:val="00082C8C"/>
    <w:rsid w:val="00083263"/>
    <w:rsid w:val="000844FB"/>
    <w:rsid w:val="00084908"/>
    <w:rsid w:val="00084957"/>
    <w:rsid w:val="00084F41"/>
    <w:rsid w:val="0008527F"/>
    <w:rsid w:val="00085434"/>
    <w:rsid w:val="000854CC"/>
    <w:rsid w:val="000855AC"/>
    <w:rsid w:val="0008677E"/>
    <w:rsid w:val="00086A6D"/>
    <w:rsid w:val="00087A63"/>
    <w:rsid w:val="00087C41"/>
    <w:rsid w:val="00090297"/>
    <w:rsid w:val="00090B7D"/>
    <w:rsid w:val="00090EEB"/>
    <w:rsid w:val="00091881"/>
    <w:rsid w:val="000918A8"/>
    <w:rsid w:val="00091B7B"/>
    <w:rsid w:val="0009286B"/>
    <w:rsid w:val="000928EA"/>
    <w:rsid w:val="00092FD0"/>
    <w:rsid w:val="00093386"/>
    <w:rsid w:val="000935DA"/>
    <w:rsid w:val="000938A4"/>
    <w:rsid w:val="00093905"/>
    <w:rsid w:val="00094176"/>
    <w:rsid w:val="00094B64"/>
    <w:rsid w:val="000962EF"/>
    <w:rsid w:val="000969BF"/>
    <w:rsid w:val="00096E1B"/>
    <w:rsid w:val="0009742D"/>
    <w:rsid w:val="00097854"/>
    <w:rsid w:val="000A0EFD"/>
    <w:rsid w:val="000A108D"/>
    <w:rsid w:val="000A10F4"/>
    <w:rsid w:val="000A2332"/>
    <w:rsid w:val="000A2433"/>
    <w:rsid w:val="000A2B2A"/>
    <w:rsid w:val="000A4AA3"/>
    <w:rsid w:val="000A50E5"/>
    <w:rsid w:val="000A5348"/>
    <w:rsid w:val="000A553E"/>
    <w:rsid w:val="000A57F0"/>
    <w:rsid w:val="000A597D"/>
    <w:rsid w:val="000A5D40"/>
    <w:rsid w:val="000A612A"/>
    <w:rsid w:val="000A6B3B"/>
    <w:rsid w:val="000A70CF"/>
    <w:rsid w:val="000A78CB"/>
    <w:rsid w:val="000B0D23"/>
    <w:rsid w:val="000B2CEF"/>
    <w:rsid w:val="000B3133"/>
    <w:rsid w:val="000B347F"/>
    <w:rsid w:val="000B4CC3"/>
    <w:rsid w:val="000B4CCA"/>
    <w:rsid w:val="000B4DB6"/>
    <w:rsid w:val="000B50F2"/>
    <w:rsid w:val="000B5284"/>
    <w:rsid w:val="000B6489"/>
    <w:rsid w:val="000C1CE9"/>
    <w:rsid w:val="000C1D7E"/>
    <w:rsid w:val="000C2D04"/>
    <w:rsid w:val="000C2D67"/>
    <w:rsid w:val="000C390F"/>
    <w:rsid w:val="000C45F8"/>
    <w:rsid w:val="000C507D"/>
    <w:rsid w:val="000C52D2"/>
    <w:rsid w:val="000C5661"/>
    <w:rsid w:val="000C5801"/>
    <w:rsid w:val="000C5876"/>
    <w:rsid w:val="000C5FD9"/>
    <w:rsid w:val="000C6365"/>
    <w:rsid w:val="000C642C"/>
    <w:rsid w:val="000C6828"/>
    <w:rsid w:val="000C69DC"/>
    <w:rsid w:val="000C751F"/>
    <w:rsid w:val="000D1998"/>
    <w:rsid w:val="000D1A5D"/>
    <w:rsid w:val="000D20F7"/>
    <w:rsid w:val="000D2FD2"/>
    <w:rsid w:val="000D305A"/>
    <w:rsid w:val="000D3E3C"/>
    <w:rsid w:val="000D4184"/>
    <w:rsid w:val="000D4206"/>
    <w:rsid w:val="000D432E"/>
    <w:rsid w:val="000D62D2"/>
    <w:rsid w:val="000D6C16"/>
    <w:rsid w:val="000D6C46"/>
    <w:rsid w:val="000D703A"/>
    <w:rsid w:val="000D7CFD"/>
    <w:rsid w:val="000E1600"/>
    <w:rsid w:val="000E17B7"/>
    <w:rsid w:val="000E190F"/>
    <w:rsid w:val="000E1976"/>
    <w:rsid w:val="000E1C41"/>
    <w:rsid w:val="000E1DE5"/>
    <w:rsid w:val="000E28E4"/>
    <w:rsid w:val="000E3509"/>
    <w:rsid w:val="000E45DB"/>
    <w:rsid w:val="000E4990"/>
    <w:rsid w:val="000E526A"/>
    <w:rsid w:val="000E5560"/>
    <w:rsid w:val="000E5769"/>
    <w:rsid w:val="000E5BD3"/>
    <w:rsid w:val="000E68F5"/>
    <w:rsid w:val="000E6995"/>
    <w:rsid w:val="000E7114"/>
    <w:rsid w:val="000E7F3B"/>
    <w:rsid w:val="000F05D0"/>
    <w:rsid w:val="000F1257"/>
    <w:rsid w:val="000F1B35"/>
    <w:rsid w:val="000F1D27"/>
    <w:rsid w:val="000F21DC"/>
    <w:rsid w:val="000F2C83"/>
    <w:rsid w:val="000F39F0"/>
    <w:rsid w:val="000F3EA8"/>
    <w:rsid w:val="000F4A74"/>
    <w:rsid w:val="000F58D7"/>
    <w:rsid w:val="000F5C52"/>
    <w:rsid w:val="000F6767"/>
    <w:rsid w:val="000F6A54"/>
    <w:rsid w:val="000F6F24"/>
    <w:rsid w:val="000F72E0"/>
    <w:rsid w:val="00101912"/>
    <w:rsid w:val="00101AD6"/>
    <w:rsid w:val="00101CB9"/>
    <w:rsid w:val="00101CD9"/>
    <w:rsid w:val="0010201A"/>
    <w:rsid w:val="00103169"/>
    <w:rsid w:val="001034D9"/>
    <w:rsid w:val="001035D0"/>
    <w:rsid w:val="00103CA0"/>
    <w:rsid w:val="00103E9C"/>
    <w:rsid w:val="00103F24"/>
    <w:rsid w:val="00103FF2"/>
    <w:rsid w:val="00104B4B"/>
    <w:rsid w:val="00104E98"/>
    <w:rsid w:val="001053A4"/>
    <w:rsid w:val="00105A96"/>
    <w:rsid w:val="00105EAB"/>
    <w:rsid w:val="001065F7"/>
    <w:rsid w:val="0010687B"/>
    <w:rsid w:val="00107BBE"/>
    <w:rsid w:val="00110171"/>
    <w:rsid w:val="001102CF"/>
    <w:rsid w:val="00111100"/>
    <w:rsid w:val="0011119B"/>
    <w:rsid w:val="001116B0"/>
    <w:rsid w:val="001125A7"/>
    <w:rsid w:val="001129C8"/>
    <w:rsid w:val="001134EA"/>
    <w:rsid w:val="001137E5"/>
    <w:rsid w:val="00113B0B"/>
    <w:rsid w:val="001140F6"/>
    <w:rsid w:val="00114144"/>
    <w:rsid w:val="0011414C"/>
    <w:rsid w:val="0011499A"/>
    <w:rsid w:val="00115892"/>
    <w:rsid w:val="001160D2"/>
    <w:rsid w:val="001164D2"/>
    <w:rsid w:val="0011680E"/>
    <w:rsid w:val="00116CC8"/>
    <w:rsid w:val="0011781D"/>
    <w:rsid w:val="001200A7"/>
    <w:rsid w:val="00120492"/>
    <w:rsid w:val="00120A45"/>
    <w:rsid w:val="00120B0C"/>
    <w:rsid w:val="001210C5"/>
    <w:rsid w:val="001211FE"/>
    <w:rsid w:val="00121804"/>
    <w:rsid w:val="00121AC0"/>
    <w:rsid w:val="00121F82"/>
    <w:rsid w:val="001220DE"/>
    <w:rsid w:val="00122D0F"/>
    <w:rsid w:val="001231E7"/>
    <w:rsid w:val="001234A9"/>
    <w:rsid w:val="00124015"/>
    <w:rsid w:val="001240CE"/>
    <w:rsid w:val="001252F6"/>
    <w:rsid w:val="0012563D"/>
    <w:rsid w:val="00125A34"/>
    <w:rsid w:val="0012645D"/>
    <w:rsid w:val="00126529"/>
    <w:rsid w:val="0012664E"/>
    <w:rsid w:val="00126FE4"/>
    <w:rsid w:val="0012726A"/>
    <w:rsid w:val="001272C8"/>
    <w:rsid w:val="00127921"/>
    <w:rsid w:val="00127934"/>
    <w:rsid w:val="00127F69"/>
    <w:rsid w:val="00127FC6"/>
    <w:rsid w:val="00132460"/>
    <w:rsid w:val="00132C32"/>
    <w:rsid w:val="00132DA4"/>
    <w:rsid w:val="00133200"/>
    <w:rsid w:val="00133711"/>
    <w:rsid w:val="00133D92"/>
    <w:rsid w:val="00134018"/>
    <w:rsid w:val="00134914"/>
    <w:rsid w:val="00135283"/>
    <w:rsid w:val="00135D1C"/>
    <w:rsid w:val="001360E6"/>
    <w:rsid w:val="001361FB"/>
    <w:rsid w:val="001365C3"/>
    <w:rsid w:val="00136976"/>
    <w:rsid w:val="001369E3"/>
    <w:rsid w:val="00136B96"/>
    <w:rsid w:val="0013702D"/>
    <w:rsid w:val="001370F3"/>
    <w:rsid w:val="00137205"/>
    <w:rsid w:val="001374D6"/>
    <w:rsid w:val="001374EA"/>
    <w:rsid w:val="00137973"/>
    <w:rsid w:val="00137E8C"/>
    <w:rsid w:val="001407F6"/>
    <w:rsid w:val="0014138E"/>
    <w:rsid w:val="001415C1"/>
    <w:rsid w:val="00141A36"/>
    <w:rsid w:val="00143151"/>
    <w:rsid w:val="001433BE"/>
    <w:rsid w:val="00143B4F"/>
    <w:rsid w:val="00143BD4"/>
    <w:rsid w:val="00143FC3"/>
    <w:rsid w:val="0014406F"/>
    <w:rsid w:val="001440E4"/>
    <w:rsid w:val="00144366"/>
    <w:rsid w:val="001450B1"/>
    <w:rsid w:val="00145166"/>
    <w:rsid w:val="00146452"/>
    <w:rsid w:val="00146665"/>
    <w:rsid w:val="0014703A"/>
    <w:rsid w:val="001470F6"/>
    <w:rsid w:val="00147337"/>
    <w:rsid w:val="001504D9"/>
    <w:rsid w:val="00150788"/>
    <w:rsid w:val="00150F03"/>
    <w:rsid w:val="0015172B"/>
    <w:rsid w:val="00151C97"/>
    <w:rsid w:val="0015214F"/>
    <w:rsid w:val="00152340"/>
    <w:rsid w:val="001524AC"/>
    <w:rsid w:val="001527E4"/>
    <w:rsid w:val="001529FD"/>
    <w:rsid w:val="00152FB9"/>
    <w:rsid w:val="00152FCD"/>
    <w:rsid w:val="001535BF"/>
    <w:rsid w:val="00154D53"/>
    <w:rsid w:val="00154FEA"/>
    <w:rsid w:val="00156637"/>
    <w:rsid w:val="001577EF"/>
    <w:rsid w:val="0015782A"/>
    <w:rsid w:val="00157A77"/>
    <w:rsid w:val="00157DF8"/>
    <w:rsid w:val="00160712"/>
    <w:rsid w:val="00162605"/>
    <w:rsid w:val="00162B5C"/>
    <w:rsid w:val="0016318C"/>
    <w:rsid w:val="00163508"/>
    <w:rsid w:val="00163D65"/>
    <w:rsid w:val="00163EC7"/>
    <w:rsid w:val="00163FAE"/>
    <w:rsid w:val="00164026"/>
    <w:rsid w:val="00164AAA"/>
    <w:rsid w:val="00165477"/>
    <w:rsid w:val="0016576C"/>
    <w:rsid w:val="00166422"/>
    <w:rsid w:val="001667E5"/>
    <w:rsid w:val="001668ED"/>
    <w:rsid w:val="00166DFB"/>
    <w:rsid w:val="001673BD"/>
    <w:rsid w:val="0016751B"/>
    <w:rsid w:val="00167B04"/>
    <w:rsid w:val="00167C39"/>
    <w:rsid w:val="00170433"/>
    <w:rsid w:val="0017106B"/>
    <w:rsid w:val="00171085"/>
    <w:rsid w:val="0017122E"/>
    <w:rsid w:val="0017191F"/>
    <w:rsid w:val="00172EEB"/>
    <w:rsid w:val="00173751"/>
    <w:rsid w:val="0017399C"/>
    <w:rsid w:val="00173B43"/>
    <w:rsid w:val="00173B49"/>
    <w:rsid w:val="00173EED"/>
    <w:rsid w:val="00173FD8"/>
    <w:rsid w:val="00174205"/>
    <w:rsid w:val="001750B6"/>
    <w:rsid w:val="00175C35"/>
    <w:rsid w:val="001760C5"/>
    <w:rsid w:val="00176382"/>
    <w:rsid w:val="00176BBA"/>
    <w:rsid w:val="00176F6B"/>
    <w:rsid w:val="001771C1"/>
    <w:rsid w:val="0017783B"/>
    <w:rsid w:val="00177F1E"/>
    <w:rsid w:val="00180C58"/>
    <w:rsid w:val="00180F93"/>
    <w:rsid w:val="00181026"/>
    <w:rsid w:val="00181175"/>
    <w:rsid w:val="0018168F"/>
    <w:rsid w:val="00181A51"/>
    <w:rsid w:val="00184951"/>
    <w:rsid w:val="001851B7"/>
    <w:rsid w:val="001851C4"/>
    <w:rsid w:val="0018528F"/>
    <w:rsid w:val="00185911"/>
    <w:rsid w:val="001859A4"/>
    <w:rsid w:val="00185B89"/>
    <w:rsid w:val="00186537"/>
    <w:rsid w:val="00186678"/>
    <w:rsid w:val="0018689C"/>
    <w:rsid w:val="00187B27"/>
    <w:rsid w:val="00190B87"/>
    <w:rsid w:val="001911BD"/>
    <w:rsid w:val="00191525"/>
    <w:rsid w:val="0019170D"/>
    <w:rsid w:val="00191A61"/>
    <w:rsid w:val="00191D3D"/>
    <w:rsid w:val="00191FB0"/>
    <w:rsid w:val="00192459"/>
    <w:rsid w:val="001926FD"/>
    <w:rsid w:val="00193615"/>
    <w:rsid w:val="00193C06"/>
    <w:rsid w:val="00193C63"/>
    <w:rsid w:val="001940B4"/>
    <w:rsid w:val="0019483A"/>
    <w:rsid w:val="00194B0B"/>
    <w:rsid w:val="001951C1"/>
    <w:rsid w:val="00195891"/>
    <w:rsid w:val="001965A9"/>
    <w:rsid w:val="001969EA"/>
    <w:rsid w:val="00196C4E"/>
    <w:rsid w:val="001977EA"/>
    <w:rsid w:val="0019788B"/>
    <w:rsid w:val="00197924"/>
    <w:rsid w:val="00197D5C"/>
    <w:rsid w:val="001A02AE"/>
    <w:rsid w:val="001A0484"/>
    <w:rsid w:val="001A054F"/>
    <w:rsid w:val="001A0AA9"/>
    <w:rsid w:val="001A1702"/>
    <w:rsid w:val="001A17ED"/>
    <w:rsid w:val="001A1964"/>
    <w:rsid w:val="001A1DB4"/>
    <w:rsid w:val="001A2291"/>
    <w:rsid w:val="001A2A00"/>
    <w:rsid w:val="001A3E48"/>
    <w:rsid w:val="001A3F17"/>
    <w:rsid w:val="001A41EB"/>
    <w:rsid w:val="001A4451"/>
    <w:rsid w:val="001A4476"/>
    <w:rsid w:val="001A4C6B"/>
    <w:rsid w:val="001A55B3"/>
    <w:rsid w:val="001A5C31"/>
    <w:rsid w:val="001A5D8B"/>
    <w:rsid w:val="001A5F8C"/>
    <w:rsid w:val="001A6272"/>
    <w:rsid w:val="001A6F81"/>
    <w:rsid w:val="001A7082"/>
    <w:rsid w:val="001B04DD"/>
    <w:rsid w:val="001B0EF2"/>
    <w:rsid w:val="001B1944"/>
    <w:rsid w:val="001B1AE0"/>
    <w:rsid w:val="001B1D91"/>
    <w:rsid w:val="001B2B68"/>
    <w:rsid w:val="001B2FB4"/>
    <w:rsid w:val="001B3071"/>
    <w:rsid w:val="001B3259"/>
    <w:rsid w:val="001B3EC8"/>
    <w:rsid w:val="001B3EF9"/>
    <w:rsid w:val="001B4068"/>
    <w:rsid w:val="001B4217"/>
    <w:rsid w:val="001B426D"/>
    <w:rsid w:val="001B4654"/>
    <w:rsid w:val="001B4665"/>
    <w:rsid w:val="001B46E1"/>
    <w:rsid w:val="001B4BD7"/>
    <w:rsid w:val="001B4D2E"/>
    <w:rsid w:val="001B67E0"/>
    <w:rsid w:val="001B70E5"/>
    <w:rsid w:val="001B7509"/>
    <w:rsid w:val="001B7A83"/>
    <w:rsid w:val="001B7B88"/>
    <w:rsid w:val="001B7D91"/>
    <w:rsid w:val="001C06FA"/>
    <w:rsid w:val="001C171E"/>
    <w:rsid w:val="001C1DE5"/>
    <w:rsid w:val="001C1EE7"/>
    <w:rsid w:val="001C2840"/>
    <w:rsid w:val="001C28AB"/>
    <w:rsid w:val="001C34FA"/>
    <w:rsid w:val="001C404C"/>
    <w:rsid w:val="001C4E58"/>
    <w:rsid w:val="001C7168"/>
    <w:rsid w:val="001C717A"/>
    <w:rsid w:val="001C73F6"/>
    <w:rsid w:val="001C7461"/>
    <w:rsid w:val="001D02FD"/>
    <w:rsid w:val="001D08E2"/>
    <w:rsid w:val="001D09C5"/>
    <w:rsid w:val="001D1936"/>
    <w:rsid w:val="001D1A18"/>
    <w:rsid w:val="001D1E1A"/>
    <w:rsid w:val="001D2017"/>
    <w:rsid w:val="001D20A8"/>
    <w:rsid w:val="001D20EF"/>
    <w:rsid w:val="001D233D"/>
    <w:rsid w:val="001D25B2"/>
    <w:rsid w:val="001D2BB6"/>
    <w:rsid w:val="001D2C5E"/>
    <w:rsid w:val="001D2D67"/>
    <w:rsid w:val="001D2E30"/>
    <w:rsid w:val="001D3057"/>
    <w:rsid w:val="001D3C43"/>
    <w:rsid w:val="001D3DCA"/>
    <w:rsid w:val="001D3FA7"/>
    <w:rsid w:val="001D4628"/>
    <w:rsid w:val="001D4A07"/>
    <w:rsid w:val="001D5080"/>
    <w:rsid w:val="001D5356"/>
    <w:rsid w:val="001D5823"/>
    <w:rsid w:val="001D5D01"/>
    <w:rsid w:val="001D6CC9"/>
    <w:rsid w:val="001D7003"/>
    <w:rsid w:val="001E07CA"/>
    <w:rsid w:val="001E12C4"/>
    <w:rsid w:val="001E1562"/>
    <w:rsid w:val="001E174A"/>
    <w:rsid w:val="001E2765"/>
    <w:rsid w:val="001E2AEA"/>
    <w:rsid w:val="001E2D13"/>
    <w:rsid w:val="001E4139"/>
    <w:rsid w:val="001E4632"/>
    <w:rsid w:val="001E4B28"/>
    <w:rsid w:val="001E5041"/>
    <w:rsid w:val="001E55ED"/>
    <w:rsid w:val="001E56E9"/>
    <w:rsid w:val="001E5963"/>
    <w:rsid w:val="001E597D"/>
    <w:rsid w:val="001E5C8A"/>
    <w:rsid w:val="001E5FCF"/>
    <w:rsid w:val="001E6160"/>
    <w:rsid w:val="001E63EE"/>
    <w:rsid w:val="001E68AE"/>
    <w:rsid w:val="001E6CD0"/>
    <w:rsid w:val="001E76D7"/>
    <w:rsid w:val="001E77FD"/>
    <w:rsid w:val="001F0038"/>
    <w:rsid w:val="001F0730"/>
    <w:rsid w:val="001F0819"/>
    <w:rsid w:val="001F09FA"/>
    <w:rsid w:val="001F1128"/>
    <w:rsid w:val="001F205F"/>
    <w:rsid w:val="001F2118"/>
    <w:rsid w:val="001F31A5"/>
    <w:rsid w:val="001F3233"/>
    <w:rsid w:val="001F36F4"/>
    <w:rsid w:val="001F3C64"/>
    <w:rsid w:val="001F3E64"/>
    <w:rsid w:val="001F4972"/>
    <w:rsid w:val="001F4B12"/>
    <w:rsid w:val="001F5021"/>
    <w:rsid w:val="001F530F"/>
    <w:rsid w:val="001F556A"/>
    <w:rsid w:val="001F56D9"/>
    <w:rsid w:val="001F5AD2"/>
    <w:rsid w:val="001F5FB0"/>
    <w:rsid w:val="001F68D8"/>
    <w:rsid w:val="001F788C"/>
    <w:rsid w:val="001F7B04"/>
    <w:rsid w:val="001F7B37"/>
    <w:rsid w:val="002004E5"/>
    <w:rsid w:val="00200FA4"/>
    <w:rsid w:val="00202A90"/>
    <w:rsid w:val="0020348C"/>
    <w:rsid w:val="002034AB"/>
    <w:rsid w:val="00203CB5"/>
    <w:rsid w:val="00204987"/>
    <w:rsid w:val="0020511F"/>
    <w:rsid w:val="00206560"/>
    <w:rsid w:val="00207E8A"/>
    <w:rsid w:val="00207FB4"/>
    <w:rsid w:val="0021052F"/>
    <w:rsid w:val="00210754"/>
    <w:rsid w:val="00211C26"/>
    <w:rsid w:val="00211CB0"/>
    <w:rsid w:val="00211DB2"/>
    <w:rsid w:val="00213365"/>
    <w:rsid w:val="0021360C"/>
    <w:rsid w:val="00213647"/>
    <w:rsid w:val="002138FC"/>
    <w:rsid w:val="00213A7F"/>
    <w:rsid w:val="00214679"/>
    <w:rsid w:val="00214746"/>
    <w:rsid w:val="00214A03"/>
    <w:rsid w:val="00214E43"/>
    <w:rsid w:val="00215765"/>
    <w:rsid w:val="00215773"/>
    <w:rsid w:val="00215DFB"/>
    <w:rsid w:val="00215F74"/>
    <w:rsid w:val="00215FB9"/>
    <w:rsid w:val="002161CE"/>
    <w:rsid w:val="002162AA"/>
    <w:rsid w:val="00216FB9"/>
    <w:rsid w:val="002170E9"/>
    <w:rsid w:val="002174C2"/>
    <w:rsid w:val="0021781E"/>
    <w:rsid w:val="002200A6"/>
    <w:rsid w:val="00220ADB"/>
    <w:rsid w:val="002210F3"/>
    <w:rsid w:val="00221145"/>
    <w:rsid w:val="0022264C"/>
    <w:rsid w:val="0022279A"/>
    <w:rsid w:val="002238AA"/>
    <w:rsid w:val="00224114"/>
    <w:rsid w:val="002244A5"/>
    <w:rsid w:val="00224B5B"/>
    <w:rsid w:val="00224DE1"/>
    <w:rsid w:val="00225F6A"/>
    <w:rsid w:val="002260E9"/>
    <w:rsid w:val="00226B42"/>
    <w:rsid w:val="00226E45"/>
    <w:rsid w:val="00227BE8"/>
    <w:rsid w:val="00227C0E"/>
    <w:rsid w:val="00227ECF"/>
    <w:rsid w:val="002307B8"/>
    <w:rsid w:val="002307D4"/>
    <w:rsid w:val="00230DFE"/>
    <w:rsid w:val="00230E63"/>
    <w:rsid w:val="002310F2"/>
    <w:rsid w:val="00231DEC"/>
    <w:rsid w:val="00231E9E"/>
    <w:rsid w:val="002324CC"/>
    <w:rsid w:val="002329A3"/>
    <w:rsid w:val="00232AE9"/>
    <w:rsid w:val="00232E53"/>
    <w:rsid w:val="00232F63"/>
    <w:rsid w:val="00233491"/>
    <w:rsid w:val="002337C3"/>
    <w:rsid w:val="0023389D"/>
    <w:rsid w:val="002342BE"/>
    <w:rsid w:val="002342E9"/>
    <w:rsid w:val="00235484"/>
    <w:rsid w:val="00235560"/>
    <w:rsid w:val="00236888"/>
    <w:rsid w:val="00236AB4"/>
    <w:rsid w:val="00237722"/>
    <w:rsid w:val="00237CB4"/>
    <w:rsid w:val="0024065C"/>
    <w:rsid w:val="00241FD6"/>
    <w:rsid w:val="002423AA"/>
    <w:rsid w:val="00242453"/>
    <w:rsid w:val="00242537"/>
    <w:rsid w:val="00242923"/>
    <w:rsid w:val="00242C7C"/>
    <w:rsid w:val="00242FFB"/>
    <w:rsid w:val="00243089"/>
    <w:rsid w:val="00243407"/>
    <w:rsid w:val="002437AC"/>
    <w:rsid w:val="00243E24"/>
    <w:rsid w:val="00243EA6"/>
    <w:rsid w:val="002440FD"/>
    <w:rsid w:val="00244AAE"/>
    <w:rsid w:val="0024525D"/>
    <w:rsid w:val="002458A7"/>
    <w:rsid w:val="00245E61"/>
    <w:rsid w:val="00246168"/>
    <w:rsid w:val="00246E9A"/>
    <w:rsid w:val="00247030"/>
    <w:rsid w:val="00247CEA"/>
    <w:rsid w:val="00250037"/>
    <w:rsid w:val="00250373"/>
    <w:rsid w:val="00251080"/>
    <w:rsid w:val="0025155C"/>
    <w:rsid w:val="00251C6C"/>
    <w:rsid w:val="00251F36"/>
    <w:rsid w:val="0025293C"/>
    <w:rsid w:val="00253631"/>
    <w:rsid w:val="0025370E"/>
    <w:rsid w:val="0025469F"/>
    <w:rsid w:val="00254795"/>
    <w:rsid w:val="00254E6C"/>
    <w:rsid w:val="0025502B"/>
    <w:rsid w:val="00255165"/>
    <w:rsid w:val="002551B2"/>
    <w:rsid w:val="002557C5"/>
    <w:rsid w:val="0025589A"/>
    <w:rsid w:val="002560E0"/>
    <w:rsid w:val="0025637A"/>
    <w:rsid w:val="00256780"/>
    <w:rsid w:val="00256CF6"/>
    <w:rsid w:val="00256FDC"/>
    <w:rsid w:val="0025712C"/>
    <w:rsid w:val="00257279"/>
    <w:rsid w:val="002572E3"/>
    <w:rsid w:val="00257AFE"/>
    <w:rsid w:val="002604FF"/>
    <w:rsid w:val="00260FA5"/>
    <w:rsid w:val="0026120D"/>
    <w:rsid w:val="00261444"/>
    <w:rsid w:val="0026147A"/>
    <w:rsid w:val="00261C75"/>
    <w:rsid w:val="0026210E"/>
    <w:rsid w:val="00262A35"/>
    <w:rsid w:val="0026304D"/>
    <w:rsid w:val="002630FA"/>
    <w:rsid w:val="00263470"/>
    <w:rsid w:val="00264546"/>
    <w:rsid w:val="0026484E"/>
    <w:rsid w:val="00264905"/>
    <w:rsid w:val="00264A3E"/>
    <w:rsid w:val="002651D2"/>
    <w:rsid w:val="0026545D"/>
    <w:rsid w:val="00265BE2"/>
    <w:rsid w:val="00265F6E"/>
    <w:rsid w:val="002660A5"/>
    <w:rsid w:val="00266DF2"/>
    <w:rsid w:val="002674A9"/>
    <w:rsid w:val="00267B58"/>
    <w:rsid w:val="00267D7E"/>
    <w:rsid w:val="00267D8F"/>
    <w:rsid w:val="002703E7"/>
    <w:rsid w:val="0027053B"/>
    <w:rsid w:val="00270AE1"/>
    <w:rsid w:val="00270F5F"/>
    <w:rsid w:val="00271D3A"/>
    <w:rsid w:val="00271D77"/>
    <w:rsid w:val="0027204E"/>
    <w:rsid w:val="00272394"/>
    <w:rsid w:val="00272AA8"/>
    <w:rsid w:val="00272DEE"/>
    <w:rsid w:val="002731F8"/>
    <w:rsid w:val="002737F3"/>
    <w:rsid w:val="0027381A"/>
    <w:rsid w:val="0027398F"/>
    <w:rsid w:val="00273A07"/>
    <w:rsid w:val="00274826"/>
    <w:rsid w:val="002754F5"/>
    <w:rsid w:val="00275BEE"/>
    <w:rsid w:val="00275EB3"/>
    <w:rsid w:val="002761FE"/>
    <w:rsid w:val="00276D14"/>
    <w:rsid w:val="00276D18"/>
    <w:rsid w:val="00277135"/>
    <w:rsid w:val="002779F3"/>
    <w:rsid w:val="002805AF"/>
    <w:rsid w:val="0028066D"/>
    <w:rsid w:val="002808B0"/>
    <w:rsid w:val="002814E7"/>
    <w:rsid w:val="002816F0"/>
    <w:rsid w:val="00281D22"/>
    <w:rsid w:val="00281D28"/>
    <w:rsid w:val="00282F77"/>
    <w:rsid w:val="0028349A"/>
    <w:rsid w:val="00283B8B"/>
    <w:rsid w:val="002844E2"/>
    <w:rsid w:val="00284C16"/>
    <w:rsid w:val="00284CED"/>
    <w:rsid w:val="0028562C"/>
    <w:rsid w:val="0028591B"/>
    <w:rsid w:val="00286DA7"/>
    <w:rsid w:val="002877BC"/>
    <w:rsid w:val="002879AE"/>
    <w:rsid w:val="0029143B"/>
    <w:rsid w:val="00291FB8"/>
    <w:rsid w:val="0029257F"/>
    <w:rsid w:val="00292684"/>
    <w:rsid w:val="00292DB5"/>
    <w:rsid w:val="00293188"/>
    <w:rsid w:val="00293719"/>
    <w:rsid w:val="00293B8B"/>
    <w:rsid w:val="00294A2B"/>
    <w:rsid w:val="002959A5"/>
    <w:rsid w:val="00296330"/>
    <w:rsid w:val="0029651F"/>
    <w:rsid w:val="0029655C"/>
    <w:rsid w:val="00296A1F"/>
    <w:rsid w:val="00296AB9"/>
    <w:rsid w:val="002973C3"/>
    <w:rsid w:val="00297A83"/>
    <w:rsid w:val="00297AB4"/>
    <w:rsid w:val="002A0538"/>
    <w:rsid w:val="002A055D"/>
    <w:rsid w:val="002A05AA"/>
    <w:rsid w:val="002A0877"/>
    <w:rsid w:val="002A09AA"/>
    <w:rsid w:val="002A0CD4"/>
    <w:rsid w:val="002A0FD1"/>
    <w:rsid w:val="002A1151"/>
    <w:rsid w:val="002A1561"/>
    <w:rsid w:val="002A18C0"/>
    <w:rsid w:val="002A1CB8"/>
    <w:rsid w:val="002A223E"/>
    <w:rsid w:val="002A2470"/>
    <w:rsid w:val="002A2C1D"/>
    <w:rsid w:val="002A3178"/>
    <w:rsid w:val="002A317B"/>
    <w:rsid w:val="002A360C"/>
    <w:rsid w:val="002A3D0D"/>
    <w:rsid w:val="002A400B"/>
    <w:rsid w:val="002A483A"/>
    <w:rsid w:val="002A5A30"/>
    <w:rsid w:val="002A5A4A"/>
    <w:rsid w:val="002A5C37"/>
    <w:rsid w:val="002A6032"/>
    <w:rsid w:val="002A6162"/>
    <w:rsid w:val="002A658A"/>
    <w:rsid w:val="002A6BBF"/>
    <w:rsid w:val="002A6BD3"/>
    <w:rsid w:val="002A79A2"/>
    <w:rsid w:val="002A7BD5"/>
    <w:rsid w:val="002B0141"/>
    <w:rsid w:val="002B0213"/>
    <w:rsid w:val="002B1370"/>
    <w:rsid w:val="002B1BE2"/>
    <w:rsid w:val="002B2760"/>
    <w:rsid w:val="002B2894"/>
    <w:rsid w:val="002B2DBA"/>
    <w:rsid w:val="002B32D7"/>
    <w:rsid w:val="002B43C2"/>
    <w:rsid w:val="002B519F"/>
    <w:rsid w:val="002B65E8"/>
    <w:rsid w:val="002B686A"/>
    <w:rsid w:val="002B6B4E"/>
    <w:rsid w:val="002B6C72"/>
    <w:rsid w:val="002B7008"/>
    <w:rsid w:val="002B7155"/>
    <w:rsid w:val="002B7191"/>
    <w:rsid w:val="002B7295"/>
    <w:rsid w:val="002B76D7"/>
    <w:rsid w:val="002B7880"/>
    <w:rsid w:val="002B7FB0"/>
    <w:rsid w:val="002C04B3"/>
    <w:rsid w:val="002C10A1"/>
    <w:rsid w:val="002C154F"/>
    <w:rsid w:val="002C2042"/>
    <w:rsid w:val="002C26FE"/>
    <w:rsid w:val="002C28A7"/>
    <w:rsid w:val="002C3558"/>
    <w:rsid w:val="002C37C4"/>
    <w:rsid w:val="002C3AF4"/>
    <w:rsid w:val="002C443E"/>
    <w:rsid w:val="002C4466"/>
    <w:rsid w:val="002C4578"/>
    <w:rsid w:val="002C4A5F"/>
    <w:rsid w:val="002C4A9E"/>
    <w:rsid w:val="002C4B7A"/>
    <w:rsid w:val="002C5756"/>
    <w:rsid w:val="002C5AEC"/>
    <w:rsid w:val="002C5CE8"/>
    <w:rsid w:val="002C5EB6"/>
    <w:rsid w:val="002C627C"/>
    <w:rsid w:val="002C66F1"/>
    <w:rsid w:val="002C7022"/>
    <w:rsid w:val="002C7235"/>
    <w:rsid w:val="002C7491"/>
    <w:rsid w:val="002C764C"/>
    <w:rsid w:val="002C7B92"/>
    <w:rsid w:val="002C7DEF"/>
    <w:rsid w:val="002C7F07"/>
    <w:rsid w:val="002D0673"/>
    <w:rsid w:val="002D0892"/>
    <w:rsid w:val="002D0D8B"/>
    <w:rsid w:val="002D0E36"/>
    <w:rsid w:val="002D0FF6"/>
    <w:rsid w:val="002D1248"/>
    <w:rsid w:val="002D1CBE"/>
    <w:rsid w:val="002D2081"/>
    <w:rsid w:val="002D2223"/>
    <w:rsid w:val="002D250E"/>
    <w:rsid w:val="002D41DF"/>
    <w:rsid w:val="002D4741"/>
    <w:rsid w:val="002D4FD0"/>
    <w:rsid w:val="002D5507"/>
    <w:rsid w:val="002D5C3E"/>
    <w:rsid w:val="002D5C7A"/>
    <w:rsid w:val="002D6E13"/>
    <w:rsid w:val="002D7813"/>
    <w:rsid w:val="002E0144"/>
    <w:rsid w:val="002E05F8"/>
    <w:rsid w:val="002E0B86"/>
    <w:rsid w:val="002E0BA8"/>
    <w:rsid w:val="002E142E"/>
    <w:rsid w:val="002E1869"/>
    <w:rsid w:val="002E1C4C"/>
    <w:rsid w:val="002E2440"/>
    <w:rsid w:val="002E2581"/>
    <w:rsid w:val="002E27DF"/>
    <w:rsid w:val="002E2BD9"/>
    <w:rsid w:val="002E3622"/>
    <w:rsid w:val="002E38D6"/>
    <w:rsid w:val="002E397D"/>
    <w:rsid w:val="002E3AEE"/>
    <w:rsid w:val="002E418B"/>
    <w:rsid w:val="002E474A"/>
    <w:rsid w:val="002E48BE"/>
    <w:rsid w:val="002E4920"/>
    <w:rsid w:val="002E4B4A"/>
    <w:rsid w:val="002E5032"/>
    <w:rsid w:val="002E51C0"/>
    <w:rsid w:val="002E53E2"/>
    <w:rsid w:val="002E5750"/>
    <w:rsid w:val="002E5896"/>
    <w:rsid w:val="002E6748"/>
    <w:rsid w:val="002E677B"/>
    <w:rsid w:val="002E687B"/>
    <w:rsid w:val="002E6C58"/>
    <w:rsid w:val="002E7007"/>
    <w:rsid w:val="002E777A"/>
    <w:rsid w:val="002E7798"/>
    <w:rsid w:val="002E7F9D"/>
    <w:rsid w:val="002F0509"/>
    <w:rsid w:val="002F07CA"/>
    <w:rsid w:val="002F0B1B"/>
    <w:rsid w:val="002F0D20"/>
    <w:rsid w:val="002F1985"/>
    <w:rsid w:val="002F1A00"/>
    <w:rsid w:val="002F2909"/>
    <w:rsid w:val="002F36E9"/>
    <w:rsid w:val="002F383A"/>
    <w:rsid w:val="002F476F"/>
    <w:rsid w:val="002F4B87"/>
    <w:rsid w:val="002F5796"/>
    <w:rsid w:val="002F5A35"/>
    <w:rsid w:val="002F6074"/>
    <w:rsid w:val="002F6338"/>
    <w:rsid w:val="002F6DA7"/>
    <w:rsid w:val="002F7C1B"/>
    <w:rsid w:val="00301149"/>
    <w:rsid w:val="0030196C"/>
    <w:rsid w:val="00301EAF"/>
    <w:rsid w:val="00302573"/>
    <w:rsid w:val="00302AC2"/>
    <w:rsid w:val="00303B92"/>
    <w:rsid w:val="00303EC1"/>
    <w:rsid w:val="00304639"/>
    <w:rsid w:val="00304A16"/>
    <w:rsid w:val="00304CAC"/>
    <w:rsid w:val="00306222"/>
    <w:rsid w:val="0030659C"/>
    <w:rsid w:val="00306654"/>
    <w:rsid w:val="003074BB"/>
    <w:rsid w:val="00307CAE"/>
    <w:rsid w:val="00307DE0"/>
    <w:rsid w:val="003105BE"/>
    <w:rsid w:val="0031062A"/>
    <w:rsid w:val="00310768"/>
    <w:rsid w:val="003111F4"/>
    <w:rsid w:val="00311312"/>
    <w:rsid w:val="00311EE2"/>
    <w:rsid w:val="00311FF0"/>
    <w:rsid w:val="00312345"/>
    <w:rsid w:val="00312E9E"/>
    <w:rsid w:val="0031347F"/>
    <w:rsid w:val="003134A4"/>
    <w:rsid w:val="00313E7F"/>
    <w:rsid w:val="00314849"/>
    <w:rsid w:val="00314B2E"/>
    <w:rsid w:val="00314CE1"/>
    <w:rsid w:val="003153C6"/>
    <w:rsid w:val="00315CB2"/>
    <w:rsid w:val="00315FC2"/>
    <w:rsid w:val="00316221"/>
    <w:rsid w:val="0031654F"/>
    <w:rsid w:val="003171CB"/>
    <w:rsid w:val="003172CB"/>
    <w:rsid w:val="00317B06"/>
    <w:rsid w:val="003205B2"/>
    <w:rsid w:val="003209C9"/>
    <w:rsid w:val="00320D6F"/>
    <w:rsid w:val="00320E03"/>
    <w:rsid w:val="0032128E"/>
    <w:rsid w:val="0032177D"/>
    <w:rsid w:val="0032189F"/>
    <w:rsid w:val="003219D9"/>
    <w:rsid w:val="00321BF8"/>
    <w:rsid w:val="00321C9A"/>
    <w:rsid w:val="00321EB6"/>
    <w:rsid w:val="003232DA"/>
    <w:rsid w:val="00323E59"/>
    <w:rsid w:val="00324585"/>
    <w:rsid w:val="00324652"/>
    <w:rsid w:val="003249D6"/>
    <w:rsid w:val="00325075"/>
    <w:rsid w:val="0032567F"/>
    <w:rsid w:val="003267E6"/>
    <w:rsid w:val="00326810"/>
    <w:rsid w:val="00326D7E"/>
    <w:rsid w:val="00326EB7"/>
    <w:rsid w:val="00326FD7"/>
    <w:rsid w:val="00327A2A"/>
    <w:rsid w:val="00327C7E"/>
    <w:rsid w:val="003307CD"/>
    <w:rsid w:val="00332175"/>
    <w:rsid w:val="0033247C"/>
    <w:rsid w:val="00332E05"/>
    <w:rsid w:val="00333031"/>
    <w:rsid w:val="0033345A"/>
    <w:rsid w:val="003337AE"/>
    <w:rsid w:val="00334697"/>
    <w:rsid w:val="00334707"/>
    <w:rsid w:val="00334C36"/>
    <w:rsid w:val="00334EEA"/>
    <w:rsid w:val="00335CDA"/>
    <w:rsid w:val="00336269"/>
    <w:rsid w:val="00336A4F"/>
    <w:rsid w:val="003372C1"/>
    <w:rsid w:val="00340D7D"/>
    <w:rsid w:val="003412C9"/>
    <w:rsid w:val="00341624"/>
    <w:rsid w:val="003417C2"/>
    <w:rsid w:val="0034233B"/>
    <w:rsid w:val="00342B5F"/>
    <w:rsid w:val="00342E6D"/>
    <w:rsid w:val="00343049"/>
    <w:rsid w:val="003438F4"/>
    <w:rsid w:val="00344A9F"/>
    <w:rsid w:val="003452C4"/>
    <w:rsid w:val="00345411"/>
    <w:rsid w:val="00345B89"/>
    <w:rsid w:val="00346E5F"/>
    <w:rsid w:val="00346FFD"/>
    <w:rsid w:val="0034774D"/>
    <w:rsid w:val="00350084"/>
    <w:rsid w:val="00350258"/>
    <w:rsid w:val="00350412"/>
    <w:rsid w:val="00350B9E"/>
    <w:rsid w:val="00351680"/>
    <w:rsid w:val="0035186F"/>
    <w:rsid w:val="00351DD2"/>
    <w:rsid w:val="003521FF"/>
    <w:rsid w:val="003529FF"/>
    <w:rsid w:val="00352FC4"/>
    <w:rsid w:val="00353762"/>
    <w:rsid w:val="00353814"/>
    <w:rsid w:val="003545FD"/>
    <w:rsid w:val="0035484F"/>
    <w:rsid w:val="00354898"/>
    <w:rsid w:val="00354D72"/>
    <w:rsid w:val="00354D8E"/>
    <w:rsid w:val="003552FA"/>
    <w:rsid w:val="00355CB1"/>
    <w:rsid w:val="00355DD4"/>
    <w:rsid w:val="003566A4"/>
    <w:rsid w:val="003572AC"/>
    <w:rsid w:val="00357322"/>
    <w:rsid w:val="003574DA"/>
    <w:rsid w:val="003574E8"/>
    <w:rsid w:val="003604FA"/>
    <w:rsid w:val="00360D08"/>
    <w:rsid w:val="00361846"/>
    <w:rsid w:val="003618FC"/>
    <w:rsid w:val="00361E1E"/>
    <w:rsid w:val="003622EF"/>
    <w:rsid w:val="00362D58"/>
    <w:rsid w:val="003630E7"/>
    <w:rsid w:val="003630FF"/>
    <w:rsid w:val="0036368D"/>
    <w:rsid w:val="003643F1"/>
    <w:rsid w:val="00364446"/>
    <w:rsid w:val="00364B06"/>
    <w:rsid w:val="00364DF7"/>
    <w:rsid w:val="0036510C"/>
    <w:rsid w:val="00365A43"/>
    <w:rsid w:val="00365B16"/>
    <w:rsid w:val="00365E30"/>
    <w:rsid w:val="003664D0"/>
    <w:rsid w:val="003664D9"/>
    <w:rsid w:val="00366BCA"/>
    <w:rsid w:val="003676C6"/>
    <w:rsid w:val="003707EB"/>
    <w:rsid w:val="00370FFA"/>
    <w:rsid w:val="0037170B"/>
    <w:rsid w:val="00372353"/>
    <w:rsid w:val="00372AB2"/>
    <w:rsid w:val="00372DD0"/>
    <w:rsid w:val="003730CC"/>
    <w:rsid w:val="00373EBE"/>
    <w:rsid w:val="00373ED2"/>
    <w:rsid w:val="00374050"/>
    <w:rsid w:val="003742B1"/>
    <w:rsid w:val="003746EE"/>
    <w:rsid w:val="00375265"/>
    <w:rsid w:val="00375767"/>
    <w:rsid w:val="0037581A"/>
    <w:rsid w:val="00376FB0"/>
    <w:rsid w:val="00377450"/>
    <w:rsid w:val="00377850"/>
    <w:rsid w:val="00380036"/>
    <w:rsid w:val="00380A93"/>
    <w:rsid w:val="00380B9E"/>
    <w:rsid w:val="003816B4"/>
    <w:rsid w:val="003817A8"/>
    <w:rsid w:val="00381DEF"/>
    <w:rsid w:val="003821B8"/>
    <w:rsid w:val="003825DD"/>
    <w:rsid w:val="00383145"/>
    <w:rsid w:val="00383A0D"/>
    <w:rsid w:val="00384947"/>
    <w:rsid w:val="00385415"/>
    <w:rsid w:val="00385CB1"/>
    <w:rsid w:val="003860D9"/>
    <w:rsid w:val="00386217"/>
    <w:rsid w:val="00386A1B"/>
    <w:rsid w:val="00386FD3"/>
    <w:rsid w:val="00387ACB"/>
    <w:rsid w:val="00387B1F"/>
    <w:rsid w:val="00387CC8"/>
    <w:rsid w:val="00391314"/>
    <w:rsid w:val="00391DEA"/>
    <w:rsid w:val="00392574"/>
    <w:rsid w:val="00392A02"/>
    <w:rsid w:val="00392C44"/>
    <w:rsid w:val="0039303A"/>
    <w:rsid w:val="003938CA"/>
    <w:rsid w:val="00393C6A"/>
    <w:rsid w:val="003941AC"/>
    <w:rsid w:val="00394301"/>
    <w:rsid w:val="00394830"/>
    <w:rsid w:val="0039587E"/>
    <w:rsid w:val="003962B6"/>
    <w:rsid w:val="003962F5"/>
    <w:rsid w:val="003964C8"/>
    <w:rsid w:val="00396975"/>
    <w:rsid w:val="00396C60"/>
    <w:rsid w:val="00397217"/>
    <w:rsid w:val="003976CA"/>
    <w:rsid w:val="003979FB"/>
    <w:rsid w:val="003A0365"/>
    <w:rsid w:val="003A0E6B"/>
    <w:rsid w:val="003A16C7"/>
    <w:rsid w:val="003A1D43"/>
    <w:rsid w:val="003A25E7"/>
    <w:rsid w:val="003A2649"/>
    <w:rsid w:val="003A3779"/>
    <w:rsid w:val="003A4418"/>
    <w:rsid w:val="003A4829"/>
    <w:rsid w:val="003A49D5"/>
    <w:rsid w:val="003A4F00"/>
    <w:rsid w:val="003A508F"/>
    <w:rsid w:val="003A562E"/>
    <w:rsid w:val="003A566E"/>
    <w:rsid w:val="003A5B34"/>
    <w:rsid w:val="003A5B81"/>
    <w:rsid w:val="003A64A8"/>
    <w:rsid w:val="003A6CED"/>
    <w:rsid w:val="003A74EC"/>
    <w:rsid w:val="003A7979"/>
    <w:rsid w:val="003B018C"/>
    <w:rsid w:val="003B0291"/>
    <w:rsid w:val="003B04AD"/>
    <w:rsid w:val="003B0576"/>
    <w:rsid w:val="003B0E65"/>
    <w:rsid w:val="003B0FEC"/>
    <w:rsid w:val="003B14D8"/>
    <w:rsid w:val="003B213A"/>
    <w:rsid w:val="003B2739"/>
    <w:rsid w:val="003B2E55"/>
    <w:rsid w:val="003B39EA"/>
    <w:rsid w:val="003B4208"/>
    <w:rsid w:val="003B42DA"/>
    <w:rsid w:val="003B4586"/>
    <w:rsid w:val="003B45DB"/>
    <w:rsid w:val="003B5DE1"/>
    <w:rsid w:val="003B5F46"/>
    <w:rsid w:val="003B67FF"/>
    <w:rsid w:val="003B6E05"/>
    <w:rsid w:val="003B6E9B"/>
    <w:rsid w:val="003B7973"/>
    <w:rsid w:val="003C033B"/>
    <w:rsid w:val="003C0F95"/>
    <w:rsid w:val="003C10F7"/>
    <w:rsid w:val="003C1188"/>
    <w:rsid w:val="003C1E5B"/>
    <w:rsid w:val="003C22A1"/>
    <w:rsid w:val="003C2748"/>
    <w:rsid w:val="003C2ADC"/>
    <w:rsid w:val="003C2CF1"/>
    <w:rsid w:val="003C2FA6"/>
    <w:rsid w:val="003C3819"/>
    <w:rsid w:val="003C3E8C"/>
    <w:rsid w:val="003C40CC"/>
    <w:rsid w:val="003C4418"/>
    <w:rsid w:val="003C4758"/>
    <w:rsid w:val="003C47D9"/>
    <w:rsid w:val="003C4893"/>
    <w:rsid w:val="003C5053"/>
    <w:rsid w:val="003C5064"/>
    <w:rsid w:val="003C5393"/>
    <w:rsid w:val="003C5E15"/>
    <w:rsid w:val="003C5E25"/>
    <w:rsid w:val="003C5FBD"/>
    <w:rsid w:val="003C61E6"/>
    <w:rsid w:val="003C679A"/>
    <w:rsid w:val="003C6EF7"/>
    <w:rsid w:val="003C7680"/>
    <w:rsid w:val="003C7B78"/>
    <w:rsid w:val="003C7DD9"/>
    <w:rsid w:val="003D0BB7"/>
    <w:rsid w:val="003D0CD3"/>
    <w:rsid w:val="003D126B"/>
    <w:rsid w:val="003D1464"/>
    <w:rsid w:val="003D192A"/>
    <w:rsid w:val="003D205A"/>
    <w:rsid w:val="003D22CE"/>
    <w:rsid w:val="003D2EED"/>
    <w:rsid w:val="003D322A"/>
    <w:rsid w:val="003D4028"/>
    <w:rsid w:val="003D483B"/>
    <w:rsid w:val="003D59AC"/>
    <w:rsid w:val="003D5B58"/>
    <w:rsid w:val="003D5DDB"/>
    <w:rsid w:val="003D60B2"/>
    <w:rsid w:val="003D630C"/>
    <w:rsid w:val="003D6B9D"/>
    <w:rsid w:val="003D6D61"/>
    <w:rsid w:val="003D6F2E"/>
    <w:rsid w:val="003D711C"/>
    <w:rsid w:val="003D737C"/>
    <w:rsid w:val="003D79E7"/>
    <w:rsid w:val="003E0982"/>
    <w:rsid w:val="003E0C32"/>
    <w:rsid w:val="003E1AC7"/>
    <w:rsid w:val="003E1D37"/>
    <w:rsid w:val="003E1D95"/>
    <w:rsid w:val="003E1DAA"/>
    <w:rsid w:val="003E1EE2"/>
    <w:rsid w:val="003E2790"/>
    <w:rsid w:val="003E2B4F"/>
    <w:rsid w:val="003E2BC6"/>
    <w:rsid w:val="003E2C1A"/>
    <w:rsid w:val="003E330A"/>
    <w:rsid w:val="003E3517"/>
    <w:rsid w:val="003E3B13"/>
    <w:rsid w:val="003E3FA2"/>
    <w:rsid w:val="003E47DE"/>
    <w:rsid w:val="003E4B89"/>
    <w:rsid w:val="003E4E0F"/>
    <w:rsid w:val="003E500A"/>
    <w:rsid w:val="003E5394"/>
    <w:rsid w:val="003E56A5"/>
    <w:rsid w:val="003E5C7F"/>
    <w:rsid w:val="003E6DEF"/>
    <w:rsid w:val="003E7483"/>
    <w:rsid w:val="003E7A17"/>
    <w:rsid w:val="003F0804"/>
    <w:rsid w:val="003F14EC"/>
    <w:rsid w:val="003F1E45"/>
    <w:rsid w:val="003F2779"/>
    <w:rsid w:val="003F2AC8"/>
    <w:rsid w:val="003F376B"/>
    <w:rsid w:val="003F3B6D"/>
    <w:rsid w:val="003F3F49"/>
    <w:rsid w:val="003F40C5"/>
    <w:rsid w:val="003F48BF"/>
    <w:rsid w:val="003F48FA"/>
    <w:rsid w:val="003F4B5D"/>
    <w:rsid w:val="003F5738"/>
    <w:rsid w:val="003F62CA"/>
    <w:rsid w:val="003F71ED"/>
    <w:rsid w:val="003F73DA"/>
    <w:rsid w:val="003F7955"/>
    <w:rsid w:val="003F7CA6"/>
    <w:rsid w:val="00400429"/>
    <w:rsid w:val="00400C6E"/>
    <w:rsid w:val="00401A67"/>
    <w:rsid w:val="00402F63"/>
    <w:rsid w:val="00403792"/>
    <w:rsid w:val="00403CB8"/>
    <w:rsid w:val="00403E0A"/>
    <w:rsid w:val="0040410E"/>
    <w:rsid w:val="004041D7"/>
    <w:rsid w:val="00404634"/>
    <w:rsid w:val="00405835"/>
    <w:rsid w:val="004058A0"/>
    <w:rsid w:val="00405ABC"/>
    <w:rsid w:val="00405C74"/>
    <w:rsid w:val="00405D9F"/>
    <w:rsid w:val="00406308"/>
    <w:rsid w:val="00406354"/>
    <w:rsid w:val="00406E0B"/>
    <w:rsid w:val="00407276"/>
    <w:rsid w:val="00407703"/>
    <w:rsid w:val="00407F9A"/>
    <w:rsid w:val="004106AB"/>
    <w:rsid w:val="00410725"/>
    <w:rsid w:val="004108B3"/>
    <w:rsid w:val="00410B95"/>
    <w:rsid w:val="00410DE2"/>
    <w:rsid w:val="004115A8"/>
    <w:rsid w:val="00411639"/>
    <w:rsid w:val="0041174F"/>
    <w:rsid w:val="00411D87"/>
    <w:rsid w:val="00411E86"/>
    <w:rsid w:val="00412159"/>
    <w:rsid w:val="0041235E"/>
    <w:rsid w:val="004123F2"/>
    <w:rsid w:val="00412527"/>
    <w:rsid w:val="0041342C"/>
    <w:rsid w:val="0041466E"/>
    <w:rsid w:val="00416078"/>
    <w:rsid w:val="004160E3"/>
    <w:rsid w:val="00416A13"/>
    <w:rsid w:val="004173B0"/>
    <w:rsid w:val="00417B74"/>
    <w:rsid w:val="004202E3"/>
    <w:rsid w:val="0042090E"/>
    <w:rsid w:val="00420D40"/>
    <w:rsid w:val="00420FEC"/>
    <w:rsid w:val="00421E0E"/>
    <w:rsid w:val="00421E6D"/>
    <w:rsid w:val="00423045"/>
    <w:rsid w:val="004230DB"/>
    <w:rsid w:val="00424632"/>
    <w:rsid w:val="0042472C"/>
    <w:rsid w:val="004247C9"/>
    <w:rsid w:val="00424994"/>
    <w:rsid w:val="00424BB4"/>
    <w:rsid w:val="00424BE4"/>
    <w:rsid w:val="004253DC"/>
    <w:rsid w:val="00426A0E"/>
    <w:rsid w:val="004274FB"/>
    <w:rsid w:val="004275AF"/>
    <w:rsid w:val="00430940"/>
    <w:rsid w:val="0043101B"/>
    <w:rsid w:val="004314BF"/>
    <w:rsid w:val="00432C0C"/>
    <w:rsid w:val="00433020"/>
    <w:rsid w:val="00433B10"/>
    <w:rsid w:val="004344A9"/>
    <w:rsid w:val="004346F3"/>
    <w:rsid w:val="00434710"/>
    <w:rsid w:val="00434C11"/>
    <w:rsid w:val="00434E31"/>
    <w:rsid w:val="004356C3"/>
    <w:rsid w:val="00435C6B"/>
    <w:rsid w:val="00435F7C"/>
    <w:rsid w:val="00436553"/>
    <w:rsid w:val="004368AA"/>
    <w:rsid w:val="0043707C"/>
    <w:rsid w:val="0043732F"/>
    <w:rsid w:val="0043736B"/>
    <w:rsid w:val="0043743B"/>
    <w:rsid w:val="00437AD6"/>
    <w:rsid w:val="00437B5C"/>
    <w:rsid w:val="004401BC"/>
    <w:rsid w:val="004405A2"/>
    <w:rsid w:val="00441A87"/>
    <w:rsid w:val="00441B64"/>
    <w:rsid w:val="00442237"/>
    <w:rsid w:val="004425E3"/>
    <w:rsid w:val="004426B0"/>
    <w:rsid w:val="00442CEF"/>
    <w:rsid w:val="004435F5"/>
    <w:rsid w:val="00443944"/>
    <w:rsid w:val="00443E8F"/>
    <w:rsid w:val="00443EB1"/>
    <w:rsid w:val="00444169"/>
    <w:rsid w:val="004441AA"/>
    <w:rsid w:val="004446F6"/>
    <w:rsid w:val="00444758"/>
    <w:rsid w:val="0044484D"/>
    <w:rsid w:val="00444B69"/>
    <w:rsid w:val="00445765"/>
    <w:rsid w:val="00445D44"/>
    <w:rsid w:val="00446388"/>
    <w:rsid w:val="004466F6"/>
    <w:rsid w:val="00446EB1"/>
    <w:rsid w:val="00447598"/>
    <w:rsid w:val="0044772D"/>
    <w:rsid w:val="004504D0"/>
    <w:rsid w:val="0045062B"/>
    <w:rsid w:val="004506A6"/>
    <w:rsid w:val="0045079C"/>
    <w:rsid w:val="00450E72"/>
    <w:rsid w:val="0045188B"/>
    <w:rsid w:val="004519CC"/>
    <w:rsid w:val="00451EBC"/>
    <w:rsid w:val="004527C6"/>
    <w:rsid w:val="0045303E"/>
    <w:rsid w:val="004533EE"/>
    <w:rsid w:val="004541E1"/>
    <w:rsid w:val="00454AC4"/>
    <w:rsid w:val="004553B0"/>
    <w:rsid w:val="00455562"/>
    <w:rsid w:val="004558A3"/>
    <w:rsid w:val="00455B34"/>
    <w:rsid w:val="0045680E"/>
    <w:rsid w:val="00457218"/>
    <w:rsid w:val="004572BF"/>
    <w:rsid w:val="0045743A"/>
    <w:rsid w:val="00457702"/>
    <w:rsid w:val="00457CCC"/>
    <w:rsid w:val="00457CEE"/>
    <w:rsid w:val="00460BF3"/>
    <w:rsid w:val="00461253"/>
    <w:rsid w:val="0046147D"/>
    <w:rsid w:val="004618FC"/>
    <w:rsid w:val="00461965"/>
    <w:rsid w:val="00461A30"/>
    <w:rsid w:val="00461FF2"/>
    <w:rsid w:val="00462358"/>
    <w:rsid w:val="004624B3"/>
    <w:rsid w:val="00462967"/>
    <w:rsid w:val="00462E7A"/>
    <w:rsid w:val="00463037"/>
    <w:rsid w:val="0046314B"/>
    <w:rsid w:val="00463220"/>
    <w:rsid w:val="0046560D"/>
    <w:rsid w:val="004659DA"/>
    <w:rsid w:val="004663A4"/>
    <w:rsid w:val="004663EA"/>
    <w:rsid w:val="00470ADB"/>
    <w:rsid w:val="004714EE"/>
    <w:rsid w:val="00471A72"/>
    <w:rsid w:val="00472180"/>
    <w:rsid w:val="00472388"/>
    <w:rsid w:val="004729DA"/>
    <w:rsid w:val="00472BCC"/>
    <w:rsid w:val="00472EC6"/>
    <w:rsid w:val="0047343D"/>
    <w:rsid w:val="004736CB"/>
    <w:rsid w:val="00473BBC"/>
    <w:rsid w:val="00474AC3"/>
    <w:rsid w:val="00475279"/>
    <w:rsid w:val="0047543C"/>
    <w:rsid w:val="004755E4"/>
    <w:rsid w:val="00477158"/>
    <w:rsid w:val="00477A6F"/>
    <w:rsid w:val="00477B42"/>
    <w:rsid w:val="00477D9B"/>
    <w:rsid w:val="00477E28"/>
    <w:rsid w:val="0048016B"/>
    <w:rsid w:val="004802D4"/>
    <w:rsid w:val="00480425"/>
    <w:rsid w:val="0048070D"/>
    <w:rsid w:val="00480A30"/>
    <w:rsid w:val="00480C31"/>
    <w:rsid w:val="00480CC4"/>
    <w:rsid w:val="004818F6"/>
    <w:rsid w:val="00481907"/>
    <w:rsid w:val="00481FB6"/>
    <w:rsid w:val="004825D8"/>
    <w:rsid w:val="00482928"/>
    <w:rsid w:val="00482D7E"/>
    <w:rsid w:val="004833AD"/>
    <w:rsid w:val="00483BAD"/>
    <w:rsid w:val="00483D42"/>
    <w:rsid w:val="00483EF4"/>
    <w:rsid w:val="00484A1D"/>
    <w:rsid w:val="004851FD"/>
    <w:rsid w:val="0048531B"/>
    <w:rsid w:val="00485443"/>
    <w:rsid w:val="00485568"/>
    <w:rsid w:val="004859F6"/>
    <w:rsid w:val="00485AF9"/>
    <w:rsid w:val="00486A75"/>
    <w:rsid w:val="00486B4C"/>
    <w:rsid w:val="00487573"/>
    <w:rsid w:val="00487EB5"/>
    <w:rsid w:val="00490E80"/>
    <w:rsid w:val="00490FBA"/>
    <w:rsid w:val="0049123E"/>
    <w:rsid w:val="00492333"/>
    <w:rsid w:val="00492E09"/>
    <w:rsid w:val="004933B5"/>
    <w:rsid w:val="004933BA"/>
    <w:rsid w:val="004937DD"/>
    <w:rsid w:val="00494420"/>
    <w:rsid w:val="004946EB"/>
    <w:rsid w:val="00494932"/>
    <w:rsid w:val="00494A84"/>
    <w:rsid w:val="00494C44"/>
    <w:rsid w:val="00494C77"/>
    <w:rsid w:val="004956D6"/>
    <w:rsid w:val="00495A61"/>
    <w:rsid w:val="00496430"/>
    <w:rsid w:val="00496632"/>
    <w:rsid w:val="00496B27"/>
    <w:rsid w:val="00496F7B"/>
    <w:rsid w:val="00497AE7"/>
    <w:rsid w:val="004A020D"/>
    <w:rsid w:val="004A03C5"/>
    <w:rsid w:val="004A1509"/>
    <w:rsid w:val="004A2165"/>
    <w:rsid w:val="004A28CF"/>
    <w:rsid w:val="004A2B2C"/>
    <w:rsid w:val="004A2C0E"/>
    <w:rsid w:val="004A2E3A"/>
    <w:rsid w:val="004A3B6B"/>
    <w:rsid w:val="004A45A9"/>
    <w:rsid w:val="004A4E01"/>
    <w:rsid w:val="004A6329"/>
    <w:rsid w:val="004A64BC"/>
    <w:rsid w:val="004A71AE"/>
    <w:rsid w:val="004A7293"/>
    <w:rsid w:val="004A7817"/>
    <w:rsid w:val="004B1174"/>
    <w:rsid w:val="004B155B"/>
    <w:rsid w:val="004B1A78"/>
    <w:rsid w:val="004B1B16"/>
    <w:rsid w:val="004B2323"/>
    <w:rsid w:val="004B3339"/>
    <w:rsid w:val="004B4758"/>
    <w:rsid w:val="004B4A2E"/>
    <w:rsid w:val="004B6314"/>
    <w:rsid w:val="004B673F"/>
    <w:rsid w:val="004B69C6"/>
    <w:rsid w:val="004B6B68"/>
    <w:rsid w:val="004B70F2"/>
    <w:rsid w:val="004B70F8"/>
    <w:rsid w:val="004B7372"/>
    <w:rsid w:val="004B7DD1"/>
    <w:rsid w:val="004B7FE0"/>
    <w:rsid w:val="004C01C1"/>
    <w:rsid w:val="004C03B2"/>
    <w:rsid w:val="004C0621"/>
    <w:rsid w:val="004C0702"/>
    <w:rsid w:val="004C0869"/>
    <w:rsid w:val="004C08F2"/>
    <w:rsid w:val="004C0E66"/>
    <w:rsid w:val="004C0EB7"/>
    <w:rsid w:val="004C128B"/>
    <w:rsid w:val="004C1379"/>
    <w:rsid w:val="004C16FE"/>
    <w:rsid w:val="004C1C52"/>
    <w:rsid w:val="004C27AF"/>
    <w:rsid w:val="004C28D7"/>
    <w:rsid w:val="004C290B"/>
    <w:rsid w:val="004C2A38"/>
    <w:rsid w:val="004C2DC8"/>
    <w:rsid w:val="004C3C94"/>
    <w:rsid w:val="004C5255"/>
    <w:rsid w:val="004C5B4A"/>
    <w:rsid w:val="004C6652"/>
    <w:rsid w:val="004C69B9"/>
    <w:rsid w:val="004C6C64"/>
    <w:rsid w:val="004C7C58"/>
    <w:rsid w:val="004D158D"/>
    <w:rsid w:val="004D1FF6"/>
    <w:rsid w:val="004D2249"/>
    <w:rsid w:val="004D2633"/>
    <w:rsid w:val="004D334A"/>
    <w:rsid w:val="004D393F"/>
    <w:rsid w:val="004D3C7A"/>
    <w:rsid w:val="004D43DB"/>
    <w:rsid w:val="004D49F5"/>
    <w:rsid w:val="004D5899"/>
    <w:rsid w:val="004D630E"/>
    <w:rsid w:val="004D67B5"/>
    <w:rsid w:val="004D69E1"/>
    <w:rsid w:val="004D6A4B"/>
    <w:rsid w:val="004D6F47"/>
    <w:rsid w:val="004D7E87"/>
    <w:rsid w:val="004E0039"/>
    <w:rsid w:val="004E00FC"/>
    <w:rsid w:val="004E126A"/>
    <w:rsid w:val="004E16E5"/>
    <w:rsid w:val="004E1F20"/>
    <w:rsid w:val="004E276E"/>
    <w:rsid w:val="004E2784"/>
    <w:rsid w:val="004E31FC"/>
    <w:rsid w:val="004E355E"/>
    <w:rsid w:val="004E3E49"/>
    <w:rsid w:val="004E3FB3"/>
    <w:rsid w:val="004E57A5"/>
    <w:rsid w:val="004E6528"/>
    <w:rsid w:val="004E701C"/>
    <w:rsid w:val="004E7070"/>
    <w:rsid w:val="004E7386"/>
    <w:rsid w:val="004E79D4"/>
    <w:rsid w:val="004E7AEC"/>
    <w:rsid w:val="004F000A"/>
    <w:rsid w:val="004F0BCE"/>
    <w:rsid w:val="004F20C4"/>
    <w:rsid w:val="004F2218"/>
    <w:rsid w:val="004F28D8"/>
    <w:rsid w:val="004F3486"/>
    <w:rsid w:val="004F34B5"/>
    <w:rsid w:val="004F41E0"/>
    <w:rsid w:val="004F43A1"/>
    <w:rsid w:val="004F45B5"/>
    <w:rsid w:val="004F486E"/>
    <w:rsid w:val="004F48D2"/>
    <w:rsid w:val="004F4E1F"/>
    <w:rsid w:val="004F4F11"/>
    <w:rsid w:val="004F5622"/>
    <w:rsid w:val="004F639D"/>
    <w:rsid w:val="004F6768"/>
    <w:rsid w:val="004F7964"/>
    <w:rsid w:val="004F7DB2"/>
    <w:rsid w:val="004F7EE9"/>
    <w:rsid w:val="005001EB"/>
    <w:rsid w:val="00501211"/>
    <w:rsid w:val="005019FA"/>
    <w:rsid w:val="00501E2C"/>
    <w:rsid w:val="005030A5"/>
    <w:rsid w:val="005033A4"/>
    <w:rsid w:val="005055A1"/>
    <w:rsid w:val="00505A3F"/>
    <w:rsid w:val="00510109"/>
    <w:rsid w:val="0051022B"/>
    <w:rsid w:val="0051034E"/>
    <w:rsid w:val="00510D2B"/>
    <w:rsid w:val="005112BA"/>
    <w:rsid w:val="0051136A"/>
    <w:rsid w:val="005114DD"/>
    <w:rsid w:val="0051162D"/>
    <w:rsid w:val="00511A7C"/>
    <w:rsid w:val="005120E0"/>
    <w:rsid w:val="0051246D"/>
    <w:rsid w:val="005135DF"/>
    <w:rsid w:val="00513B28"/>
    <w:rsid w:val="00513CDB"/>
    <w:rsid w:val="00514E84"/>
    <w:rsid w:val="00515033"/>
    <w:rsid w:val="005166A4"/>
    <w:rsid w:val="00516F70"/>
    <w:rsid w:val="005170CB"/>
    <w:rsid w:val="00517864"/>
    <w:rsid w:val="005202AB"/>
    <w:rsid w:val="00520581"/>
    <w:rsid w:val="005219C3"/>
    <w:rsid w:val="00521BAC"/>
    <w:rsid w:val="00521E53"/>
    <w:rsid w:val="00522C3C"/>
    <w:rsid w:val="0052327C"/>
    <w:rsid w:val="0052358C"/>
    <w:rsid w:val="00523E62"/>
    <w:rsid w:val="005251AB"/>
    <w:rsid w:val="005254FA"/>
    <w:rsid w:val="00527250"/>
    <w:rsid w:val="0053012C"/>
    <w:rsid w:val="0053042C"/>
    <w:rsid w:val="0053155A"/>
    <w:rsid w:val="005315C7"/>
    <w:rsid w:val="00531B01"/>
    <w:rsid w:val="00531E2D"/>
    <w:rsid w:val="0053220A"/>
    <w:rsid w:val="005324CA"/>
    <w:rsid w:val="0053293F"/>
    <w:rsid w:val="00533156"/>
    <w:rsid w:val="005337B1"/>
    <w:rsid w:val="005342F8"/>
    <w:rsid w:val="00534B3D"/>
    <w:rsid w:val="00534BBA"/>
    <w:rsid w:val="005354D0"/>
    <w:rsid w:val="00535CEE"/>
    <w:rsid w:val="0053622B"/>
    <w:rsid w:val="005365AB"/>
    <w:rsid w:val="00537123"/>
    <w:rsid w:val="00537450"/>
    <w:rsid w:val="00537A6D"/>
    <w:rsid w:val="00537C34"/>
    <w:rsid w:val="00537FC4"/>
    <w:rsid w:val="005406E7"/>
    <w:rsid w:val="00540CB6"/>
    <w:rsid w:val="00540F30"/>
    <w:rsid w:val="00540FA0"/>
    <w:rsid w:val="00540FDD"/>
    <w:rsid w:val="00541BF0"/>
    <w:rsid w:val="0054279B"/>
    <w:rsid w:val="00542AC9"/>
    <w:rsid w:val="00542B2B"/>
    <w:rsid w:val="00542C84"/>
    <w:rsid w:val="00543028"/>
    <w:rsid w:val="00543388"/>
    <w:rsid w:val="00543D23"/>
    <w:rsid w:val="00544943"/>
    <w:rsid w:val="00544B5A"/>
    <w:rsid w:val="00545543"/>
    <w:rsid w:val="00545A14"/>
    <w:rsid w:val="0054655E"/>
    <w:rsid w:val="00546662"/>
    <w:rsid w:val="005467E0"/>
    <w:rsid w:val="00546CA0"/>
    <w:rsid w:val="0054701C"/>
    <w:rsid w:val="005477B9"/>
    <w:rsid w:val="00547917"/>
    <w:rsid w:val="00547C97"/>
    <w:rsid w:val="005500DC"/>
    <w:rsid w:val="00550276"/>
    <w:rsid w:val="005526E4"/>
    <w:rsid w:val="00552AC9"/>
    <w:rsid w:val="005534B7"/>
    <w:rsid w:val="005535B3"/>
    <w:rsid w:val="0055475D"/>
    <w:rsid w:val="00554760"/>
    <w:rsid w:val="00554905"/>
    <w:rsid w:val="00554D70"/>
    <w:rsid w:val="00555207"/>
    <w:rsid w:val="00555A9B"/>
    <w:rsid w:val="00555CAF"/>
    <w:rsid w:val="00556669"/>
    <w:rsid w:val="0055704E"/>
    <w:rsid w:val="00557099"/>
    <w:rsid w:val="00557A0C"/>
    <w:rsid w:val="00560927"/>
    <w:rsid w:val="005609E8"/>
    <w:rsid w:val="00560CA2"/>
    <w:rsid w:val="005610A5"/>
    <w:rsid w:val="005610F2"/>
    <w:rsid w:val="00562395"/>
    <w:rsid w:val="00562612"/>
    <w:rsid w:val="0056346A"/>
    <w:rsid w:val="00563886"/>
    <w:rsid w:val="00563A30"/>
    <w:rsid w:val="00563AAD"/>
    <w:rsid w:val="00564660"/>
    <w:rsid w:val="005646C0"/>
    <w:rsid w:val="0056478D"/>
    <w:rsid w:val="00565038"/>
    <w:rsid w:val="005650E0"/>
    <w:rsid w:val="005658EB"/>
    <w:rsid w:val="00567ABB"/>
    <w:rsid w:val="00567CAD"/>
    <w:rsid w:val="0057003C"/>
    <w:rsid w:val="0057054B"/>
    <w:rsid w:val="0057215F"/>
    <w:rsid w:val="00572261"/>
    <w:rsid w:val="0057256F"/>
    <w:rsid w:val="00572702"/>
    <w:rsid w:val="005728C3"/>
    <w:rsid w:val="00572A51"/>
    <w:rsid w:val="00572D29"/>
    <w:rsid w:val="00572F94"/>
    <w:rsid w:val="00572FD8"/>
    <w:rsid w:val="00573449"/>
    <w:rsid w:val="00573C23"/>
    <w:rsid w:val="00574103"/>
    <w:rsid w:val="00574889"/>
    <w:rsid w:val="00574D32"/>
    <w:rsid w:val="005755E0"/>
    <w:rsid w:val="005758DE"/>
    <w:rsid w:val="005760FF"/>
    <w:rsid w:val="005769AD"/>
    <w:rsid w:val="00577E72"/>
    <w:rsid w:val="005802BD"/>
    <w:rsid w:val="00580D05"/>
    <w:rsid w:val="005814E7"/>
    <w:rsid w:val="005816F0"/>
    <w:rsid w:val="00581C1B"/>
    <w:rsid w:val="00581E73"/>
    <w:rsid w:val="005826E0"/>
    <w:rsid w:val="00582FED"/>
    <w:rsid w:val="00583BE5"/>
    <w:rsid w:val="00583E1B"/>
    <w:rsid w:val="00584377"/>
    <w:rsid w:val="005844E9"/>
    <w:rsid w:val="00584781"/>
    <w:rsid w:val="00584EFC"/>
    <w:rsid w:val="00585033"/>
    <w:rsid w:val="0058543B"/>
    <w:rsid w:val="005859EC"/>
    <w:rsid w:val="00585B70"/>
    <w:rsid w:val="00585D67"/>
    <w:rsid w:val="005865BA"/>
    <w:rsid w:val="00586FF1"/>
    <w:rsid w:val="00587A49"/>
    <w:rsid w:val="00590031"/>
    <w:rsid w:val="00590508"/>
    <w:rsid w:val="00590719"/>
    <w:rsid w:val="00590A08"/>
    <w:rsid w:val="00590BB9"/>
    <w:rsid w:val="0059128D"/>
    <w:rsid w:val="005935F4"/>
    <w:rsid w:val="0059384A"/>
    <w:rsid w:val="00593A94"/>
    <w:rsid w:val="00594190"/>
    <w:rsid w:val="00594E5D"/>
    <w:rsid w:val="0059528C"/>
    <w:rsid w:val="00595797"/>
    <w:rsid w:val="0059579D"/>
    <w:rsid w:val="005976DF"/>
    <w:rsid w:val="00597CC8"/>
    <w:rsid w:val="005A080B"/>
    <w:rsid w:val="005A0CCB"/>
    <w:rsid w:val="005A0D16"/>
    <w:rsid w:val="005A0E14"/>
    <w:rsid w:val="005A110C"/>
    <w:rsid w:val="005A1E2E"/>
    <w:rsid w:val="005A21D0"/>
    <w:rsid w:val="005A2371"/>
    <w:rsid w:val="005A2CBE"/>
    <w:rsid w:val="005A3020"/>
    <w:rsid w:val="005A359A"/>
    <w:rsid w:val="005A3C54"/>
    <w:rsid w:val="005A47D3"/>
    <w:rsid w:val="005A5AF3"/>
    <w:rsid w:val="005A69BC"/>
    <w:rsid w:val="005A6B76"/>
    <w:rsid w:val="005A6EDB"/>
    <w:rsid w:val="005A6FB3"/>
    <w:rsid w:val="005A7AA7"/>
    <w:rsid w:val="005B092B"/>
    <w:rsid w:val="005B17DE"/>
    <w:rsid w:val="005B2079"/>
    <w:rsid w:val="005B259C"/>
    <w:rsid w:val="005B2701"/>
    <w:rsid w:val="005B2883"/>
    <w:rsid w:val="005B30B7"/>
    <w:rsid w:val="005B3442"/>
    <w:rsid w:val="005B3675"/>
    <w:rsid w:val="005B3912"/>
    <w:rsid w:val="005B3EF4"/>
    <w:rsid w:val="005B3F32"/>
    <w:rsid w:val="005B4025"/>
    <w:rsid w:val="005B405F"/>
    <w:rsid w:val="005B4493"/>
    <w:rsid w:val="005B6034"/>
    <w:rsid w:val="005B6FBE"/>
    <w:rsid w:val="005B7A3E"/>
    <w:rsid w:val="005B7CC8"/>
    <w:rsid w:val="005C05A5"/>
    <w:rsid w:val="005C078D"/>
    <w:rsid w:val="005C089D"/>
    <w:rsid w:val="005C0904"/>
    <w:rsid w:val="005C0CE4"/>
    <w:rsid w:val="005C0DA2"/>
    <w:rsid w:val="005C1AF7"/>
    <w:rsid w:val="005C2763"/>
    <w:rsid w:val="005C283E"/>
    <w:rsid w:val="005C2F05"/>
    <w:rsid w:val="005C3A2C"/>
    <w:rsid w:val="005C3C73"/>
    <w:rsid w:val="005C4B23"/>
    <w:rsid w:val="005C4D87"/>
    <w:rsid w:val="005C4E63"/>
    <w:rsid w:val="005C54FD"/>
    <w:rsid w:val="005C56F8"/>
    <w:rsid w:val="005C6237"/>
    <w:rsid w:val="005C6348"/>
    <w:rsid w:val="005C690D"/>
    <w:rsid w:val="005C6D45"/>
    <w:rsid w:val="005C74FD"/>
    <w:rsid w:val="005D0830"/>
    <w:rsid w:val="005D08A5"/>
    <w:rsid w:val="005D124D"/>
    <w:rsid w:val="005D1A85"/>
    <w:rsid w:val="005D1B3E"/>
    <w:rsid w:val="005D1E2C"/>
    <w:rsid w:val="005D2263"/>
    <w:rsid w:val="005D22AD"/>
    <w:rsid w:val="005D23E7"/>
    <w:rsid w:val="005D242C"/>
    <w:rsid w:val="005D24A1"/>
    <w:rsid w:val="005D2959"/>
    <w:rsid w:val="005D29F4"/>
    <w:rsid w:val="005D35BF"/>
    <w:rsid w:val="005D3E55"/>
    <w:rsid w:val="005D3EEC"/>
    <w:rsid w:val="005D409F"/>
    <w:rsid w:val="005D430F"/>
    <w:rsid w:val="005D4D34"/>
    <w:rsid w:val="005D56A0"/>
    <w:rsid w:val="005D5804"/>
    <w:rsid w:val="005D5E69"/>
    <w:rsid w:val="005D6B72"/>
    <w:rsid w:val="005D764D"/>
    <w:rsid w:val="005D78C5"/>
    <w:rsid w:val="005E0697"/>
    <w:rsid w:val="005E1363"/>
    <w:rsid w:val="005E13D9"/>
    <w:rsid w:val="005E369D"/>
    <w:rsid w:val="005E3734"/>
    <w:rsid w:val="005E3FCE"/>
    <w:rsid w:val="005E43AE"/>
    <w:rsid w:val="005E4875"/>
    <w:rsid w:val="005E4B36"/>
    <w:rsid w:val="005E4D11"/>
    <w:rsid w:val="005E5266"/>
    <w:rsid w:val="005E56BA"/>
    <w:rsid w:val="005E59C6"/>
    <w:rsid w:val="005E5E0B"/>
    <w:rsid w:val="005E5F22"/>
    <w:rsid w:val="005E68A7"/>
    <w:rsid w:val="005E70B9"/>
    <w:rsid w:val="005E7158"/>
    <w:rsid w:val="005F053B"/>
    <w:rsid w:val="005F06C2"/>
    <w:rsid w:val="005F098D"/>
    <w:rsid w:val="005F0C76"/>
    <w:rsid w:val="005F1099"/>
    <w:rsid w:val="005F1128"/>
    <w:rsid w:val="005F14D4"/>
    <w:rsid w:val="005F257F"/>
    <w:rsid w:val="005F2A9E"/>
    <w:rsid w:val="005F2C8D"/>
    <w:rsid w:val="005F2EC9"/>
    <w:rsid w:val="005F3FE0"/>
    <w:rsid w:val="005F416D"/>
    <w:rsid w:val="005F45FA"/>
    <w:rsid w:val="005F4962"/>
    <w:rsid w:val="005F4AE5"/>
    <w:rsid w:val="005F4B22"/>
    <w:rsid w:val="005F5218"/>
    <w:rsid w:val="005F54AF"/>
    <w:rsid w:val="005F5F52"/>
    <w:rsid w:val="005F61AF"/>
    <w:rsid w:val="005F7189"/>
    <w:rsid w:val="005F736D"/>
    <w:rsid w:val="005F7C2E"/>
    <w:rsid w:val="005F7D05"/>
    <w:rsid w:val="00600A80"/>
    <w:rsid w:val="00601660"/>
    <w:rsid w:val="00601DBA"/>
    <w:rsid w:val="0060227F"/>
    <w:rsid w:val="00602A17"/>
    <w:rsid w:val="00602E4F"/>
    <w:rsid w:val="00603483"/>
    <w:rsid w:val="006037E4"/>
    <w:rsid w:val="00603D12"/>
    <w:rsid w:val="00604717"/>
    <w:rsid w:val="00604A00"/>
    <w:rsid w:val="00604BD5"/>
    <w:rsid w:val="00604FEC"/>
    <w:rsid w:val="0060593B"/>
    <w:rsid w:val="0060665E"/>
    <w:rsid w:val="00606925"/>
    <w:rsid w:val="006069C8"/>
    <w:rsid w:val="00607B03"/>
    <w:rsid w:val="00611814"/>
    <w:rsid w:val="0061198E"/>
    <w:rsid w:val="00611D9D"/>
    <w:rsid w:val="00612163"/>
    <w:rsid w:val="006122B3"/>
    <w:rsid w:val="00612672"/>
    <w:rsid w:val="00612889"/>
    <w:rsid w:val="00613306"/>
    <w:rsid w:val="00613E6B"/>
    <w:rsid w:val="00614542"/>
    <w:rsid w:val="0061541D"/>
    <w:rsid w:val="00615B18"/>
    <w:rsid w:val="00615F3E"/>
    <w:rsid w:val="006160E9"/>
    <w:rsid w:val="0061624B"/>
    <w:rsid w:val="00616BF3"/>
    <w:rsid w:val="00616CF5"/>
    <w:rsid w:val="00617741"/>
    <w:rsid w:val="00617B2D"/>
    <w:rsid w:val="00620E12"/>
    <w:rsid w:val="00620F9D"/>
    <w:rsid w:val="006219BF"/>
    <w:rsid w:val="00621EF9"/>
    <w:rsid w:val="006224B8"/>
    <w:rsid w:val="0062285E"/>
    <w:rsid w:val="00622DC7"/>
    <w:rsid w:val="006249CC"/>
    <w:rsid w:val="00624DD9"/>
    <w:rsid w:val="006254C6"/>
    <w:rsid w:val="00625C37"/>
    <w:rsid w:val="00625D88"/>
    <w:rsid w:val="00625F37"/>
    <w:rsid w:val="006267DA"/>
    <w:rsid w:val="00626B9F"/>
    <w:rsid w:val="006273E5"/>
    <w:rsid w:val="0062760E"/>
    <w:rsid w:val="0062790F"/>
    <w:rsid w:val="006279E0"/>
    <w:rsid w:val="00627A4E"/>
    <w:rsid w:val="00627D07"/>
    <w:rsid w:val="00630B37"/>
    <w:rsid w:val="00630F1E"/>
    <w:rsid w:val="006311C4"/>
    <w:rsid w:val="00631FB6"/>
    <w:rsid w:val="00633319"/>
    <w:rsid w:val="00633823"/>
    <w:rsid w:val="0063388B"/>
    <w:rsid w:val="00634236"/>
    <w:rsid w:val="00634454"/>
    <w:rsid w:val="00634BFC"/>
    <w:rsid w:val="00634C40"/>
    <w:rsid w:val="00634E80"/>
    <w:rsid w:val="00634E8A"/>
    <w:rsid w:val="0063502D"/>
    <w:rsid w:val="006355CC"/>
    <w:rsid w:val="00635989"/>
    <w:rsid w:val="00635D63"/>
    <w:rsid w:val="00636D17"/>
    <w:rsid w:val="00636FAB"/>
    <w:rsid w:val="0063717C"/>
    <w:rsid w:val="006372CA"/>
    <w:rsid w:val="006378DD"/>
    <w:rsid w:val="0064014F"/>
    <w:rsid w:val="00640690"/>
    <w:rsid w:val="006409F6"/>
    <w:rsid w:val="00640A11"/>
    <w:rsid w:val="00641147"/>
    <w:rsid w:val="00641AEC"/>
    <w:rsid w:val="006424F7"/>
    <w:rsid w:val="00642844"/>
    <w:rsid w:val="00642AF1"/>
    <w:rsid w:val="00642C66"/>
    <w:rsid w:val="00643211"/>
    <w:rsid w:val="0064370C"/>
    <w:rsid w:val="00644832"/>
    <w:rsid w:val="00644840"/>
    <w:rsid w:val="00645D14"/>
    <w:rsid w:val="006461B8"/>
    <w:rsid w:val="006461DC"/>
    <w:rsid w:val="0064769E"/>
    <w:rsid w:val="00647960"/>
    <w:rsid w:val="00647A38"/>
    <w:rsid w:val="00647C3F"/>
    <w:rsid w:val="00647F4E"/>
    <w:rsid w:val="00650256"/>
    <w:rsid w:val="0065056B"/>
    <w:rsid w:val="0065068A"/>
    <w:rsid w:val="00651A8D"/>
    <w:rsid w:val="00651BDE"/>
    <w:rsid w:val="00651C70"/>
    <w:rsid w:val="00651E2D"/>
    <w:rsid w:val="0065211B"/>
    <w:rsid w:val="0065242C"/>
    <w:rsid w:val="0065268B"/>
    <w:rsid w:val="00652E36"/>
    <w:rsid w:val="00653743"/>
    <w:rsid w:val="00653D65"/>
    <w:rsid w:val="00653FAB"/>
    <w:rsid w:val="00654343"/>
    <w:rsid w:val="0065443E"/>
    <w:rsid w:val="00654EAD"/>
    <w:rsid w:val="00654F02"/>
    <w:rsid w:val="00655F89"/>
    <w:rsid w:val="006561D0"/>
    <w:rsid w:val="006562A9"/>
    <w:rsid w:val="0065648B"/>
    <w:rsid w:val="00656B8C"/>
    <w:rsid w:val="00656C0C"/>
    <w:rsid w:val="00656F28"/>
    <w:rsid w:val="00657E9C"/>
    <w:rsid w:val="00657EBB"/>
    <w:rsid w:val="00657FBC"/>
    <w:rsid w:val="00660A74"/>
    <w:rsid w:val="00661148"/>
    <w:rsid w:val="006611DE"/>
    <w:rsid w:val="0066183C"/>
    <w:rsid w:val="00661DE3"/>
    <w:rsid w:val="00663521"/>
    <w:rsid w:val="006637C7"/>
    <w:rsid w:val="00664244"/>
    <w:rsid w:val="00665162"/>
    <w:rsid w:val="006651DC"/>
    <w:rsid w:val="006655DE"/>
    <w:rsid w:val="006660D9"/>
    <w:rsid w:val="00666413"/>
    <w:rsid w:val="006666E9"/>
    <w:rsid w:val="006669EE"/>
    <w:rsid w:val="00666BD6"/>
    <w:rsid w:val="00667267"/>
    <w:rsid w:val="00667332"/>
    <w:rsid w:val="00670183"/>
    <w:rsid w:val="0067033E"/>
    <w:rsid w:val="006704CD"/>
    <w:rsid w:val="00670CBB"/>
    <w:rsid w:val="00670F97"/>
    <w:rsid w:val="006715C5"/>
    <w:rsid w:val="00671D3D"/>
    <w:rsid w:val="00672007"/>
    <w:rsid w:val="006720DD"/>
    <w:rsid w:val="006726C7"/>
    <w:rsid w:val="00672BDE"/>
    <w:rsid w:val="006737DB"/>
    <w:rsid w:val="00673843"/>
    <w:rsid w:val="00673E40"/>
    <w:rsid w:val="00673F6B"/>
    <w:rsid w:val="006744F2"/>
    <w:rsid w:val="00675194"/>
    <w:rsid w:val="00675514"/>
    <w:rsid w:val="00675789"/>
    <w:rsid w:val="00675F23"/>
    <w:rsid w:val="00675FC6"/>
    <w:rsid w:val="006766A5"/>
    <w:rsid w:val="006777AD"/>
    <w:rsid w:val="006777CC"/>
    <w:rsid w:val="00677A70"/>
    <w:rsid w:val="00677EC1"/>
    <w:rsid w:val="006800A0"/>
    <w:rsid w:val="00680216"/>
    <w:rsid w:val="00680DCF"/>
    <w:rsid w:val="0068129B"/>
    <w:rsid w:val="006814B9"/>
    <w:rsid w:val="006817D1"/>
    <w:rsid w:val="0068195F"/>
    <w:rsid w:val="00681A4E"/>
    <w:rsid w:val="00681C45"/>
    <w:rsid w:val="00681EF7"/>
    <w:rsid w:val="00681F5E"/>
    <w:rsid w:val="0068208A"/>
    <w:rsid w:val="006823F9"/>
    <w:rsid w:val="00682529"/>
    <w:rsid w:val="006826B4"/>
    <w:rsid w:val="00682732"/>
    <w:rsid w:val="00682807"/>
    <w:rsid w:val="00682903"/>
    <w:rsid w:val="00682F2A"/>
    <w:rsid w:val="00683875"/>
    <w:rsid w:val="00683CCD"/>
    <w:rsid w:val="00683DAE"/>
    <w:rsid w:val="00685151"/>
    <w:rsid w:val="00685152"/>
    <w:rsid w:val="006856E2"/>
    <w:rsid w:val="00685AA9"/>
    <w:rsid w:val="00685BBA"/>
    <w:rsid w:val="00685C36"/>
    <w:rsid w:val="00685E01"/>
    <w:rsid w:val="00685F37"/>
    <w:rsid w:val="00686254"/>
    <w:rsid w:val="00686E39"/>
    <w:rsid w:val="00687119"/>
    <w:rsid w:val="0068743E"/>
    <w:rsid w:val="00687BE3"/>
    <w:rsid w:val="00690922"/>
    <w:rsid w:val="006909C4"/>
    <w:rsid w:val="0069140F"/>
    <w:rsid w:val="00691EAB"/>
    <w:rsid w:val="00691F8F"/>
    <w:rsid w:val="00692A29"/>
    <w:rsid w:val="00692D4E"/>
    <w:rsid w:val="00692DEF"/>
    <w:rsid w:val="006935A0"/>
    <w:rsid w:val="00693692"/>
    <w:rsid w:val="00693A4D"/>
    <w:rsid w:val="006940CD"/>
    <w:rsid w:val="00694844"/>
    <w:rsid w:val="006950D6"/>
    <w:rsid w:val="006953E4"/>
    <w:rsid w:val="0069560A"/>
    <w:rsid w:val="0069606F"/>
    <w:rsid w:val="0069608D"/>
    <w:rsid w:val="0069625C"/>
    <w:rsid w:val="00696A3F"/>
    <w:rsid w:val="00696CDB"/>
    <w:rsid w:val="0069710B"/>
    <w:rsid w:val="006979C0"/>
    <w:rsid w:val="006A00C5"/>
    <w:rsid w:val="006A0223"/>
    <w:rsid w:val="006A049B"/>
    <w:rsid w:val="006A0D2A"/>
    <w:rsid w:val="006A1038"/>
    <w:rsid w:val="006A1A0A"/>
    <w:rsid w:val="006A210B"/>
    <w:rsid w:val="006A26DE"/>
    <w:rsid w:val="006A432F"/>
    <w:rsid w:val="006A44EE"/>
    <w:rsid w:val="006A4881"/>
    <w:rsid w:val="006A4C5D"/>
    <w:rsid w:val="006A4D3D"/>
    <w:rsid w:val="006A5358"/>
    <w:rsid w:val="006A53BE"/>
    <w:rsid w:val="006A5549"/>
    <w:rsid w:val="006A5BB6"/>
    <w:rsid w:val="006A6025"/>
    <w:rsid w:val="006A741D"/>
    <w:rsid w:val="006B00AD"/>
    <w:rsid w:val="006B00D4"/>
    <w:rsid w:val="006B0580"/>
    <w:rsid w:val="006B07CD"/>
    <w:rsid w:val="006B0958"/>
    <w:rsid w:val="006B0E47"/>
    <w:rsid w:val="006B120C"/>
    <w:rsid w:val="006B184B"/>
    <w:rsid w:val="006B195D"/>
    <w:rsid w:val="006B2B56"/>
    <w:rsid w:val="006B2B8E"/>
    <w:rsid w:val="006B2BD3"/>
    <w:rsid w:val="006B3888"/>
    <w:rsid w:val="006B396C"/>
    <w:rsid w:val="006B3B0E"/>
    <w:rsid w:val="006B4522"/>
    <w:rsid w:val="006B61C5"/>
    <w:rsid w:val="006B667A"/>
    <w:rsid w:val="006B68ED"/>
    <w:rsid w:val="006B7633"/>
    <w:rsid w:val="006B7B4A"/>
    <w:rsid w:val="006C043D"/>
    <w:rsid w:val="006C0638"/>
    <w:rsid w:val="006C07B0"/>
    <w:rsid w:val="006C0F8C"/>
    <w:rsid w:val="006C1157"/>
    <w:rsid w:val="006C1472"/>
    <w:rsid w:val="006C229F"/>
    <w:rsid w:val="006C2824"/>
    <w:rsid w:val="006C2B19"/>
    <w:rsid w:val="006C2C26"/>
    <w:rsid w:val="006C332E"/>
    <w:rsid w:val="006C361C"/>
    <w:rsid w:val="006C3A70"/>
    <w:rsid w:val="006C3A71"/>
    <w:rsid w:val="006C5880"/>
    <w:rsid w:val="006C5C65"/>
    <w:rsid w:val="006C7385"/>
    <w:rsid w:val="006C7B8D"/>
    <w:rsid w:val="006C7CD5"/>
    <w:rsid w:val="006D061D"/>
    <w:rsid w:val="006D0C99"/>
    <w:rsid w:val="006D1346"/>
    <w:rsid w:val="006D1606"/>
    <w:rsid w:val="006D1EAD"/>
    <w:rsid w:val="006D1FF3"/>
    <w:rsid w:val="006D2816"/>
    <w:rsid w:val="006D2D3F"/>
    <w:rsid w:val="006D31E3"/>
    <w:rsid w:val="006D33D5"/>
    <w:rsid w:val="006D4DE5"/>
    <w:rsid w:val="006D57AF"/>
    <w:rsid w:val="006D5D70"/>
    <w:rsid w:val="006D5E94"/>
    <w:rsid w:val="006D61E2"/>
    <w:rsid w:val="006D654B"/>
    <w:rsid w:val="006D6700"/>
    <w:rsid w:val="006D682E"/>
    <w:rsid w:val="006D6A85"/>
    <w:rsid w:val="006D72E4"/>
    <w:rsid w:val="006D7E85"/>
    <w:rsid w:val="006E0A56"/>
    <w:rsid w:val="006E1532"/>
    <w:rsid w:val="006E1C7C"/>
    <w:rsid w:val="006E20EC"/>
    <w:rsid w:val="006E2102"/>
    <w:rsid w:val="006E216B"/>
    <w:rsid w:val="006E277E"/>
    <w:rsid w:val="006E2CA5"/>
    <w:rsid w:val="006E3488"/>
    <w:rsid w:val="006E4BC1"/>
    <w:rsid w:val="006E5197"/>
    <w:rsid w:val="006E57C2"/>
    <w:rsid w:val="006E5850"/>
    <w:rsid w:val="006E5F33"/>
    <w:rsid w:val="006E657E"/>
    <w:rsid w:val="006E6BBE"/>
    <w:rsid w:val="006E6E7C"/>
    <w:rsid w:val="006E6F3B"/>
    <w:rsid w:val="006E76C8"/>
    <w:rsid w:val="006E7BD5"/>
    <w:rsid w:val="006F0559"/>
    <w:rsid w:val="006F0828"/>
    <w:rsid w:val="006F0AAF"/>
    <w:rsid w:val="006F19A8"/>
    <w:rsid w:val="006F19FE"/>
    <w:rsid w:val="006F22AD"/>
    <w:rsid w:val="006F287A"/>
    <w:rsid w:val="006F2D9D"/>
    <w:rsid w:val="006F36B7"/>
    <w:rsid w:val="006F3757"/>
    <w:rsid w:val="006F37CE"/>
    <w:rsid w:val="006F3D02"/>
    <w:rsid w:val="006F3DD3"/>
    <w:rsid w:val="006F49AB"/>
    <w:rsid w:val="006F4D7F"/>
    <w:rsid w:val="006F53CB"/>
    <w:rsid w:val="006F544E"/>
    <w:rsid w:val="006F55EF"/>
    <w:rsid w:val="006F57C2"/>
    <w:rsid w:val="006F5E80"/>
    <w:rsid w:val="006F638C"/>
    <w:rsid w:val="006F6BCB"/>
    <w:rsid w:val="006F6EEF"/>
    <w:rsid w:val="007010C0"/>
    <w:rsid w:val="0070131C"/>
    <w:rsid w:val="007019D1"/>
    <w:rsid w:val="00701A06"/>
    <w:rsid w:val="00701CA5"/>
    <w:rsid w:val="00701DF9"/>
    <w:rsid w:val="00702296"/>
    <w:rsid w:val="00702614"/>
    <w:rsid w:val="00702E9A"/>
    <w:rsid w:val="00702F6F"/>
    <w:rsid w:val="00704127"/>
    <w:rsid w:val="007042C6"/>
    <w:rsid w:val="00704513"/>
    <w:rsid w:val="007048DE"/>
    <w:rsid w:val="00704B6F"/>
    <w:rsid w:val="00704ED2"/>
    <w:rsid w:val="007051CE"/>
    <w:rsid w:val="007052E4"/>
    <w:rsid w:val="00705566"/>
    <w:rsid w:val="00705F3C"/>
    <w:rsid w:val="00706D5D"/>
    <w:rsid w:val="007070FE"/>
    <w:rsid w:val="00707341"/>
    <w:rsid w:val="00707F02"/>
    <w:rsid w:val="00710437"/>
    <w:rsid w:val="007104D3"/>
    <w:rsid w:val="0071050A"/>
    <w:rsid w:val="00710CC7"/>
    <w:rsid w:val="00711DFE"/>
    <w:rsid w:val="00711EF9"/>
    <w:rsid w:val="007129AB"/>
    <w:rsid w:val="00712E02"/>
    <w:rsid w:val="00712FAF"/>
    <w:rsid w:val="0071350C"/>
    <w:rsid w:val="007135F1"/>
    <w:rsid w:val="0071380D"/>
    <w:rsid w:val="00714261"/>
    <w:rsid w:val="007151CF"/>
    <w:rsid w:val="0071659A"/>
    <w:rsid w:val="00716CA2"/>
    <w:rsid w:val="007174E6"/>
    <w:rsid w:val="00717A1D"/>
    <w:rsid w:val="00720830"/>
    <w:rsid w:val="00721256"/>
    <w:rsid w:val="00721F3F"/>
    <w:rsid w:val="00722311"/>
    <w:rsid w:val="007228A6"/>
    <w:rsid w:val="00722FCF"/>
    <w:rsid w:val="007230FF"/>
    <w:rsid w:val="007235FD"/>
    <w:rsid w:val="00723E6F"/>
    <w:rsid w:val="00723F7C"/>
    <w:rsid w:val="00724281"/>
    <w:rsid w:val="007242EE"/>
    <w:rsid w:val="00724708"/>
    <w:rsid w:val="0072485A"/>
    <w:rsid w:val="00724B9C"/>
    <w:rsid w:val="007258B5"/>
    <w:rsid w:val="00725BE0"/>
    <w:rsid w:val="00725E3D"/>
    <w:rsid w:val="00725E9D"/>
    <w:rsid w:val="007268D5"/>
    <w:rsid w:val="00726F36"/>
    <w:rsid w:val="00727CD7"/>
    <w:rsid w:val="00730354"/>
    <w:rsid w:val="00731B40"/>
    <w:rsid w:val="00731F29"/>
    <w:rsid w:val="00731FF3"/>
    <w:rsid w:val="00734DBE"/>
    <w:rsid w:val="00735599"/>
    <w:rsid w:val="0073595C"/>
    <w:rsid w:val="00735A9A"/>
    <w:rsid w:val="00736157"/>
    <w:rsid w:val="0073631B"/>
    <w:rsid w:val="007364C8"/>
    <w:rsid w:val="00736686"/>
    <w:rsid w:val="00737023"/>
    <w:rsid w:val="0073715B"/>
    <w:rsid w:val="00737A3B"/>
    <w:rsid w:val="00737A58"/>
    <w:rsid w:val="0074005B"/>
    <w:rsid w:val="00741844"/>
    <w:rsid w:val="00741CFE"/>
    <w:rsid w:val="00741EAD"/>
    <w:rsid w:val="0074266C"/>
    <w:rsid w:val="007429F5"/>
    <w:rsid w:val="00742A0C"/>
    <w:rsid w:val="0074304B"/>
    <w:rsid w:val="007430F1"/>
    <w:rsid w:val="007435DC"/>
    <w:rsid w:val="00743E2B"/>
    <w:rsid w:val="00743F48"/>
    <w:rsid w:val="00744194"/>
    <w:rsid w:val="007455EF"/>
    <w:rsid w:val="00745930"/>
    <w:rsid w:val="00745E3F"/>
    <w:rsid w:val="0074662F"/>
    <w:rsid w:val="00746795"/>
    <w:rsid w:val="007467C3"/>
    <w:rsid w:val="00750525"/>
    <w:rsid w:val="007505E7"/>
    <w:rsid w:val="00750A62"/>
    <w:rsid w:val="00750D32"/>
    <w:rsid w:val="00751397"/>
    <w:rsid w:val="00751BCC"/>
    <w:rsid w:val="00751CCD"/>
    <w:rsid w:val="00751D93"/>
    <w:rsid w:val="007523D8"/>
    <w:rsid w:val="00752A02"/>
    <w:rsid w:val="00753A0D"/>
    <w:rsid w:val="00753B60"/>
    <w:rsid w:val="00753BEB"/>
    <w:rsid w:val="00754046"/>
    <w:rsid w:val="0075418D"/>
    <w:rsid w:val="00754572"/>
    <w:rsid w:val="00755336"/>
    <w:rsid w:val="007563B5"/>
    <w:rsid w:val="007568A4"/>
    <w:rsid w:val="00756AEE"/>
    <w:rsid w:val="00756CFB"/>
    <w:rsid w:val="007570C6"/>
    <w:rsid w:val="007573CB"/>
    <w:rsid w:val="00757C20"/>
    <w:rsid w:val="007600D0"/>
    <w:rsid w:val="007601C7"/>
    <w:rsid w:val="007602B2"/>
    <w:rsid w:val="007609A0"/>
    <w:rsid w:val="00760DE5"/>
    <w:rsid w:val="007616E3"/>
    <w:rsid w:val="00761E44"/>
    <w:rsid w:val="007622B5"/>
    <w:rsid w:val="0076262E"/>
    <w:rsid w:val="00762C38"/>
    <w:rsid w:val="0076302A"/>
    <w:rsid w:val="00763363"/>
    <w:rsid w:val="00763792"/>
    <w:rsid w:val="00763A89"/>
    <w:rsid w:val="007648FB"/>
    <w:rsid w:val="00764A3F"/>
    <w:rsid w:val="007652C3"/>
    <w:rsid w:val="0076591A"/>
    <w:rsid w:val="007659EE"/>
    <w:rsid w:val="00765EE9"/>
    <w:rsid w:val="00766BBE"/>
    <w:rsid w:val="00766CA6"/>
    <w:rsid w:val="007710D2"/>
    <w:rsid w:val="00772E3B"/>
    <w:rsid w:val="007734D2"/>
    <w:rsid w:val="007735E0"/>
    <w:rsid w:val="00773907"/>
    <w:rsid w:val="00773973"/>
    <w:rsid w:val="0077421B"/>
    <w:rsid w:val="00774776"/>
    <w:rsid w:val="00774A95"/>
    <w:rsid w:val="00774DF4"/>
    <w:rsid w:val="007757A7"/>
    <w:rsid w:val="0077597A"/>
    <w:rsid w:val="007759F9"/>
    <w:rsid w:val="0077601C"/>
    <w:rsid w:val="007765F4"/>
    <w:rsid w:val="00776945"/>
    <w:rsid w:val="00776B00"/>
    <w:rsid w:val="00776B18"/>
    <w:rsid w:val="00776CFB"/>
    <w:rsid w:val="00776E45"/>
    <w:rsid w:val="00776E8A"/>
    <w:rsid w:val="007770BC"/>
    <w:rsid w:val="00777BBF"/>
    <w:rsid w:val="007800BC"/>
    <w:rsid w:val="007802B9"/>
    <w:rsid w:val="007805B1"/>
    <w:rsid w:val="00780F53"/>
    <w:rsid w:val="00781609"/>
    <w:rsid w:val="00781EB7"/>
    <w:rsid w:val="00783E94"/>
    <w:rsid w:val="00784476"/>
    <w:rsid w:val="0078457F"/>
    <w:rsid w:val="0078561C"/>
    <w:rsid w:val="00786342"/>
    <w:rsid w:val="00786C58"/>
    <w:rsid w:val="00786D9D"/>
    <w:rsid w:val="00787163"/>
    <w:rsid w:val="00790017"/>
    <w:rsid w:val="0079117B"/>
    <w:rsid w:val="0079180D"/>
    <w:rsid w:val="00791CDC"/>
    <w:rsid w:val="00791EAB"/>
    <w:rsid w:val="00794117"/>
    <w:rsid w:val="0079430A"/>
    <w:rsid w:val="0079457A"/>
    <w:rsid w:val="00794641"/>
    <w:rsid w:val="00794F2A"/>
    <w:rsid w:val="0079578A"/>
    <w:rsid w:val="00795B8F"/>
    <w:rsid w:val="00795D75"/>
    <w:rsid w:val="0079631C"/>
    <w:rsid w:val="00796618"/>
    <w:rsid w:val="00796704"/>
    <w:rsid w:val="007A0311"/>
    <w:rsid w:val="007A0DDC"/>
    <w:rsid w:val="007A0EE8"/>
    <w:rsid w:val="007A1687"/>
    <w:rsid w:val="007A172D"/>
    <w:rsid w:val="007A1D65"/>
    <w:rsid w:val="007A2BB1"/>
    <w:rsid w:val="007A3860"/>
    <w:rsid w:val="007A48DE"/>
    <w:rsid w:val="007A4B7B"/>
    <w:rsid w:val="007A4C48"/>
    <w:rsid w:val="007A4D06"/>
    <w:rsid w:val="007A4DA8"/>
    <w:rsid w:val="007A52EE"/>
    <w:rsid w:val="007A5A3E"/>
    <w:rsid w:val="007A7AE5"/>
    <w:rsid w:val="007A7E88"/>
    <w:rsid w:val="007B005E"/>
    <w:rsid w:val="007B18C3"/>
    <w:rsid w:val="007B1BFE"/>
    <w:rsid w:val="007B20EE"/>
    <w:rsid w:val="007B228E"/>
    <w:rsid w:val="007B2D20"/>
    <w:rsid w:val="007B307B"/>
    <w:rsid w:val="007B30AF"/>
    <w:rsid w:val="007B3559"/>
    <w:rsid w:val="007B410D"/>
    <w:rsid w:val="007B44E6"/>
    <w:rsid w:val="007B4955"/>
    <w:rsid w:val="007B4F5B"/>
    <w:rsid w:val="007B515F"/>
    <w:rsid w:val="007B6F04"/>
    <w:rsid w:val="007B7AA9"/>
    <w:rsid w:val="007B7C58"/>
    <w:rsid w:val="007B7D66"/>
    <w:rsid w:val="007C06C7"/>
    <w:rsid w:val="007C165F"/>
    <w:rsid w:val="007C1C79"/>
    <w:rsid w:val="007C1D1F"/>
    <w:rsid w:val="007C21AC"/>
    <w:rsid w:val="007C22E4"/>
    <w:rsid w:val="007C248A"/>
    <w:rsid w:val="007C26F7"/>
    <w:rsid w:val="007C32A1"/>
    <w:rsid w:val="007C387B"/>
    <w:rsid w:val="007C4030"/>
    <w:rsid w:val="007C466F"/>
    <w:rsid w:val="007C4735"/>
    <w:rsid w:val="007C550B"/>
    <w:rsid w:val="007C75D9"/>
    <w:rsid w:val="007C785F"/>
    <w:rsid w:val="007C7F4C"/>
    <w:rsid w:val="007D0972"/>
    <w:rsid w:val="007D15CE"/>
    <w:rsid w:val="007D1CE5"/>
    <w:rsid w:val="007D1E6C"/>
    <w:rsid w:val="007D1F2E"/>
    <w:rsid w:val="007D2057"/>
    <w:rsid w:val="007D20A2"/>
    <w:rsid w:val="007D21D7"/>
    <w:rsid w:val="007D2B86"/>
    <w:rsid w:val="007D311D"/>
    <w:rsid w:val="007D3411"/>
    <w:rsid w:val="007D3663"/>
    <w:rsid w:val="007D36AC"/>
    <w:rsid w:val="007D44CB"/>
    <w:rsid w:val="007D4861"/>
    <w:rsid w:val="007D4A0E"/>
    <w:rsid w:val="007D4C97"/>
    <w:rsid w:val="007D4DA2"/>
    <w:rsid w:val="007D511F"/>
    <w:rsid w:val="007D5882"/>
    <w:rsid w:val="007D5C94"/>
    <w:rsid w:val="007D5E58"/>
    <w:rsid w:val="007D5FC3"/>
    <w:rsid w:val="007D6E60"/>
    <w:rsid w:val="007D75F7"/>
    <w:rsid w:val="007E046B"/>
    <w:rsid w:val="007E1826"/>
    <w:rsid w:val="007E188C"/>
    <w:rsid w:val="007E1DA2"/>
    <w:rsid w:val="007E3330"/>
    <w:rsid w:val="007E3A62"/>
    <w:rsid w:val="007E3AE2"/>
    <w:rsid w:val="007E3BF4"/>
    <w:rsid w:val="007E40EE"/>
    <w:rsid w:val="007E447C"/>
    <w:rsid w:val="007E4A1D"/>
    <w:rsid w:val="007E5A77"/>
    <w:rsid w:val="007E5BA2"/>
    <w:rsid w:val="007E5C3F"/>
    <w:rsid w:val="007E6A83"/>
    <w:rsid w:val="007E6B93"/>
    <w:rsid w:val="007E6CBB"/>
    <w:rsid w:val="007E7277"/>
    <w:rsid w:val="007E740E"/>
    <w:rsid w:val="007E7822"/>
    <w:rsid w:val="007F10B9"/>
    <w:rsid w:val="007F13B6"/>
    <w:rsid w:val="007F1473"/>
    <w:rsid w:val="007F1625"/>
    <w:rsid w:val="007F1E50"/>
    <w:rsid w:val="007F1F34"/>
    <w:rsid w:val="007F2450"/>
    <w:rsid w:val="007F2AB1"/>
    <w:rsid w:val="007F2B7C"/>
    <w:rsid w:val="007F2FEC"/>
    <w:rsid w:val="007F345F"/>
    <w:rsid w:val="007F3468"/>
    <w:rsid w:val="007F3A50"/>
    <w:rsid w:val="007F42D5"/>
    <w:rsid w:val="007F5203"/>
    <w:rsid w:val="007F52E2"/>
    <w:rsid w:val="007F5AAD"/>
    <w:rsid w:val="007F6A15"/>
    <w:rsid w:val="007F6B58"/>
    <w:rsid w:val="007F6E1A"/>
    <w:rsid w:val="007F6E64"/>
    <w:rsid w:val="007F7671"/>
    <w:rsid w:val="00800263"/>
    <w:rsid w:val="00801822"/>
    <w:rsid w:val="00801F81"/>
    <w:rsid w:val="0080249C"/>
    <w:rsid w:val="0080291E"/>
    <w:rsid w:val="00802A34"/>
    <w:rsid w:val="00803178"/>
    <w:rsid w:val="00803334"/>
    <w:rsid w:val="00803B10"/>
    <w:rsid w:val="00804C5D"/>
    <w:rsid w:val="00804E8B"/>
    <w:rsid w:val="008064DF"/>
    <w:rsid w:val="00806664"/>
    <w:rsid w:val="00806A53"/>
    <w:rsid w:val="00806F03"/>
    <w:rsid w:val="00806FB4"/>
    <w:rsid w:val="008070DF"/>
    <w:rsid w:val="00807519"/>
    <w:rsid w:val="008079C3"/>
    <w:rsid w:val="00807A60"/>
    <w:rsid w:val="00807BB5"/>
    <w:rsid w:val="00807F3F"/>
    <w:rsid w:val="0081003A"/>
    <w:rsid w:val="008107DA"/>
    <w:rsid w:val="0081083C"/>
    <w:rsid w:val="00810A26"/>
    <w:rsid w:val="00810BAD"/>
    <w:rsid w:val="00810E6A"/>
    <w:rsid w:val="00810F69"/>
    <w:rsid w:val="008115EA"/>
    <w:rsid w:val="00811B8A"/>
    <w:rsid w:val="008136AA"/>
    <w:rsid w:val="008137A3"/>
    <w:rsid w:val="00813BFD"/>
    <w:rsid w:val="00813D9B"/>
    <w:rsid w:val="0081482C"/>
    <w:rsid w:val="0081492A"/>
    <w:rsid w:val="00814F04"/>
    <w:rsid w:val="0081510C"/>
    <w:rsid w:val="00815480"/>
    <w:rsid w:val="00816A66"/>
    <w:rsid w:val="00816FB6"/>
    <w:rsid w:val="00817D83"/>
    <w:rsid w:val="008204C1"/>
    <w:rsid w:val="0082064C"/>
    <w:rsid w:val="00820A99"/>
    <w:rsid w:val="008219B0"/>
    <w:rsid w:val="00821DFF"/>
    <w:rsid w:val="00821E26"/>
    <w:rsid w:val="008225F1"/>
    <w:rsid w:val="00823634"/>
    <w:rsid w:val="00823D32"/>
    <w:rsid w:val="00823EBA"/>
    <w:rsid w:val="0082418D"/>
    <w:rsid w:val="00825152"/>
    <w:rsid w:val="0082544F"/>
    <w:rsid w:val="0082576A"/>
    <w:rsid w:val="008261C0"/>
    <w:rsid w:val="00826E68"/>
    <w:rsid w:val="00826F1F"/>
    <w:rsid w:val="008301EE"/>
    <w:rsid w:val="00830344"/>
    <w:rsid w:val="00830347"/>
    <w:rsid w:val="0083044C"/>
    <w:rsid w:val="008305B2"/>
    <w:rsid w:val="00830843"/>
    <w:rsid w:val="00830AE8"/>
    <w:rsid w:val="0083122E"/>
    <w:rsid w:val="00831502"/>
    <w:rsid w:val="00831536"/>
    <w:rsid w:val="008318B0"/>
    <w:rsid w:val="00832547"/>
    <w:rsid w:val="0083285C"/>
    <w:rsid w:val="008329F5"/>
    <w:rsid w:val="00832B4E"/>
    <w:rsid w:val="00832CD2"/>
    <w:rsid w:val="00833325"/>
    <w:rsid w:val="008333C4"/>
    <w:rsid w:val="00833AE2"/>
    <w:rsid w:val="00833E11"/>
    <w:rsid w:val="008343FD"/>
    <w:rsid w:val="0083461D"/>
    <w:rsid w:val="00834847"/>
    <w:rsid w:val="00834D7B"/>
    <w:rsid w:val="00835F4D"/>
    <w:rsid w:val="00836026"/>
    <w:rsid w:val="00836159"/>
    <w:rsid w:val="0083780B"/>
    <w:rsid w:val="00837952"/>
    <w:rsid w:val="00837D8D"/>
    <w:rsid w:val="00837E09"/>
    <w:rsid w:val="00841474"/>
    <w:rsid w:val="0084203F"/>
    <w:rsid w:val="0084263D"/>
    <w:rsid w:val="00843570"/>
    <w:rsid w:val="00843DAA"/>
    <w:rsid w:val="00843E4B"/>
    <w:rsid w:val="0084474C"/>
    <w:rsid w:val="00844752"/>
    <w:rsid w:val="00844AB5"/>
    <w:rsid w:val="00844B04"/>
    <w:rsid w:val="008451E5"/>
    <w:rsid w:val="008456DD"/>
    <w:rsid w:val="00845824"/>
    <w:rsid w:val="0084694C"/>
    <w:rsid w:val="00846E31"/>
    <w:rsid w:val="008502F3"/>
    <w:rsid w:val="0085102B"/>
    <w:rsid w:val="0085170E"/>
    <w:rsid w:val="008527B2"/>
    <w:rsid w:val="008527ED"/>
    <w:rsid w:val="008532C9"/>
    <w:rsid w:val="00853840"/>
    <w:rsid w:val="00854A4C"/>
    <w:rsid w:val="00854E10"/>
    <w:rsid w:val="00855927"/>
    <w:rsid w:val="0085628E"/>
    <w:rsid w:val="008566F3"/>
    <w:rsid w:val="008573A7"/>
    <w:rsid w:val="008577D9"/>
    <w:rsid w:val="008602A3"/>
    <w:rsid w:val="008612E5"/>
    <w:rsid w:val="00862369"/>
    <w:rsid w:val="008623B4"/>
    <w:rsid w:val="008623C3"/>
    <w:rsid w:val="00862D9D"/>
    <w:rsid w:val="00863B4E"/>
    <w:rsid w:val="00863C8F"/>
    <w:rsid w:val="00863DA6"/>
    <w:rsid w:val="00863FF0"/>
    <w:rsid w:val="008645C1"/>
    <w:rsid w:val="00864752"/>
    <w:rsid w:val="008647D7"/>
    <w:rsid w:val="0086531B"/>
    <w:rsid w:val="00865C98"/>
    <w:rsid w:val="00865EF5"/>
    <w:rsid w:val="00866005"/>
    <w:rsid w:val="00866452"/>
    <w:rsid w:val="008668E8"/>
    <w:rsid w:val="00866AA3"/>
    <w:rsid w:val="008675BC"/>
    <w:rsid w:val="00867FD1"/>
    <w:rsid w:val="0087098A"/>
    <w:rsid w:val="00870E82"/>
    <w:rsid w:val="008711C7"/>
    <w:rsid w:val="00871403"/>
    <w:rsid w:val="00871583"/>
    <w:rsid w:val="008715C2"/>
    <w:rsid w:val="0087179F"/>
    <w:rsid w:val="00871F7D"/>
    <w:rsid w:val="00872DE9"/>
    <w:rsid w:val="008731A5"/>
    <w:rsid w:val="00873D48"/>
    <w:rsid w:val="00874700"/>
    <w:rsid w:val="00875738"/>
    <w:rsid w:val="00876386"/>
    <w:rsid w:val="00876497"/>
    <w:rsid w:val="00876838"/>
    <w:rsid w:val="00876C48"/>
    <w:rsid w:val="00876D77"/>
    <w:rsid w:val="00877BFB"/>
    <w:rsid w:val="00877E83"/>
    <w:rsid w:val="00877EE5"/>
    <w:rsid w:val="00880205"/>
    <w:rsid w:val="008806AF"/>
    <w:rsid w:val="0088122E"/>
    <w:rsid w:val="00881CB0"/>
    <w:rsid w:val="008825C2"/>
    <w:rsid w:val="00882696"/>
    <w:rsid w:val="00882C5B"/>
    <w:rsid w:val="00882ECC"/>
    <w:rsid w:val="0088326E"/>
    <w:rsid w:val="008837EB"/>
    <w:rsid w:val="008839A6"/>
    <w:rsid w:val="00885182"/>
    <w:rsid w:val="00885A6F"/>
    <w:rsid w:val="00885DAE"/>
    <w:rsid w:val="00885FA8"/>
    <w:rsid w:val="00886183"/>
    <w:rsid w:val="00886651"/>
    <w:rsid w:val="00887433"/>
    <w:rsid w:val="00887B6E"/>
    <w:rsid w:val="00887D7A"/>
    <w:rsid w:val="00890B2E"/>
    <w:rsid w:val="008913DC"/>
    <w:rsid w:val="008915C0"/>
    <w:rsid w:val="00891C39"/>
    <w:rsid w:val="00891E1D"/>
    <w:rsid w:val="00892152"/>
    <w:rsid w:val="0089253F"/>
    <w:rsid w:val="00892E69"/>
    <w:rsid w:val="0089337B"/>
    <w:rsid w:val="008934C0"/>
    <w:rsid w:val="008938C3"/>
    <w:rsid w:val="008949FF"/>
    <w:rsid w:val="008950FF"/>
    <w:rsid w:val="00895AA8"/>
    <w:rsid w:val="0089602D"/>
    <w:rsid w:val="00896151"/>
    <w:rsid w:val="0089636B"/>
    <w:rsid w:val="008974C4"/>
    <w:rsid w:val="00897C91"/>
    <w:rsid w:val="008A011C"/>
    <w:rsid w:val="008A019D"/>
    <w:rsid w:val="008A04F0"/>
    <w:rsid w:val="008A0B2E"/>
    <w:rsid w:val="008A1BFE"/>
    <w:rsid w:val="008A21B3"/>
    <w:rsid w:val="008A2226"/>
    <w:rsid w:val="008A29A3"/>
    <w:rsid w:val="008A335F"/>
    <w:rsid w:val="008A3636"/>
    <w:rsid w:val="008A375A"/>
    <w:rsid w:val="008A3793"/>
    <w:rsid w:val="008A3B48"/>
    <w:rsid w:val="008A3D4F"/>
    <w:rsid w:val="008A441A"/>
    <w:rsid w:val="008A459D"/>
    <w:rsid w:val="008A51E4"/>
    <w:rsid w:val="008A5934"/>
    <w:rsid w:val="008A594E"/>
    <w:rsid w:val="008A5A19"/>
    <w:rsid w:val="008A5B1A"/>
    <w:rsid w:val="008A5B34"/>
    <w:rsid w:val="008A5B6D"/>
    <w:rsid w:val="008A5E21"/>
    <w:rsid w:val="008A5F3A"/>
    <w:rsid w:val="008A6766"/>
    <w:rsid w:val="008A7AED"/>
    <w:rsid w:val="008A7F23"/>
    <w:rsid w:val="008B08AD"/>
    <w:rsid w:val="008B0B82"/>
    <w:rsid w:val="008B0C09"/>
    <w:rsid w:val="008B13B8"/>
    <w:rsid w:val="008B2782"/>
    <w:rsid w:val="008B330C"/>
    <w:rsid w:val="008B336C"/>
    <w:rsid w:val="008B33C5"/>
    <w:rsid w:val="008B33CC"/>
    <w:rsid w:val="008B3D7B"/>
    <w:rsid w:val="008B3FCB"/>
    <w:rsid w:val="008B4AB4"/>
    <w:rsid w:val="008B4AE5"/>
    <w:rsid w:val="008B4F10"/>
    <w:rsid w:val="008B5183"/>
    <w:rsid w:val="008B57B1"/>
    <w:rsid w:val="008B586C"/>
    <w:rsid w:val="008B5F30"/>
    <w:rsid w:val="008B65DA"/>
    <w:rsid w:val="008B683D"/>
    <w:rsid w:val="008B6A0D"/>
    <w:rsid w:val="008B6B1E"/>
    <w:rsid w:val="008B74BE"/>
    <w:rsid w:val="008B7A3C"/>
    <w:rsid w:val="008C0218"/>
    <w:rsid w:val="008C0527"/>
    <w:rsid w:val="008C07E9"/>
    <w:rsid w:val="008C0FE7"/>
    <w:rsid w:val="008C11AF"/>
    <w:rsid w:val="008C11CA"/>
    <w:rsid w:val="008C154C"/>
    <w:rsid w:val="008C1AB5"/>
    <w:rsid w:val="008C23AF"/>
    <w:rsid w:val="008C27F5"/>
    <w:rsid w:val="008C2870"/>
    <w:rsid w:val="008C2D17"/>
    <w:rsid w:val="008C2DAE"/>
    <w:rsid w:val="008C2F8C"/>
    <w:rsid w:val="008C3484"/>
    <w:rsid w:val="008C36B0"/>
    <w:rsid w:val="008C439A"/>
    <w:rsid w:val="008C4B6E"/>
    <w:rsid w:val="008C4EF0"/>
    <w:rsid w:val="008C4FA3"/>
    <w:rsid w:val="008C52E7"/>
    <w:rsid w:val="008C553A"/>
    <w:rsid w:val="008C5FA5"/>
    <w:rsid w:val="008C61BE"/>
    <w:rsid w:val="008C6276"/>
    <w:rsid w:val="008C62D3"/>
    <w:rsid w:val="008C6373"/>
    <w:rsid w:val="008C6CBB"/>
    <w:rsid w:val="008C79BE"/>
    <w:rsid w:val="008D0EBE"/>
    <w:rsid w:val="008D1162"/>
    <w:rsid w:val="008D153D"/>
    <w:rsid w:val="008D1A29"/>
    <w:rsid w:val="008D28B8"/>
    <w:rsid w:val="008D2EA0"/>
    <w:rsid w:val="008D3292"/>
    <w:rsid w:val="008D3437"/>
    <w:rsid w:val="008D357B"/>
    <w:rsid w:val="008D46E6"/>
    <w:rsid w:val="008D49EE"/>
    <w:rsid w:val="008D4CFE"/>
    <w:rsid w:val="008D53FE"/>
    <w:rsid w:val="008D5EE5"/>
    <w:rsid w:val="008D6191"/>
    <w:rsid w:val="008D62CA"/>
    <w:rsid w:val="008D6477"/>
    <w:rsid w:val="008D714E"/>
    <w:rsid w:val="008D753B"/>
    <w:rsid w:val="008D7BA2"/>
    <w:rsid w:val="008E01EE"/>
    <w:rsid w:val="008E04B3"/>
    <w:rsid w:val="008E08CD"/>
    <w:rsid w:val="008E0A26"/>
    <w:rsid w:val="008E182A"/>
    <w:rsid w:val="008E1990"/>
    <w:rsid w:val="008E1FB6"/>
    <w:rsid w:val="008E2FC5"/>
    <w:rsid w:val="008E3582"/>
    <w:rsid w:val="008E3630"/>
    <w:rsid w:val="008E3D76"/>
    <w:rsid w:val="008E4062"/>
    <w:rsid w:val="008E436B"/>
    <w:rsid w:val="008E47F9"/>
    <w:rsid w:val="008E4A03"/>
    <w:rsid w:val="008E4D04"/>
    <w:rsid w:val="008E4E53"/>
    <w:rsid w:val="008E5473"/>
    <w:rsid w:val="008E566F"/>
    <w:rsid w:val="008E5B7D"/>
    <w:rsid w:val="008E6768"/>
    <w:rsid w:val="008E6FB8"/>
    <w:rsid w:val="008E7B58"/>
    <w:rsid w:val="008F1048"/>
    <w:rsid w:val="008F12BC"/>
    <w:rsid w:val="008F2953"/>
    <w:rsid w:val="008F2CA6"/>
    <w:rsid w:val="008F2D9D"/>
    <w:rsid w:val="008F3076"/>
    <w:rsid w:val="008F3F24"/>
    <w:rsid w:val="008F42BB"/>
    <w:rsid w:val="008F4AF5"/>
    <w:rsid w:val="008F4E19"/>
    <w:rsid w:val="008F5293"/>
    <w:rsid w:val="008F5D6C"/>
    <w:rsid w:val="008F600D"/>
    <w:rsid w:val="008F61EC"/>
    <w:rsid w:val="008F622E"/>
    <w:rsid w:val="008F6F7D"/>
    <w:rsid w:val="008F7516"/>
    <w:rsid w:val="00901429"/>
    <w:rsid w:val="009014E6"/>
    <w:rsid w:val="00901C5F"/>
    <w:rsid w:val="00901FEC"/>
    <w:rsid w:val="00902206"/>
    <w:rsid w:val="00902A5E"/>
    <w:rsid w:val="00902D70"/>
    <w:rsid w:val="00902E94"/>
    <w:rsid w:val="00903E66"/>
    <w:rsid w:val="00904627"/>
    <w:rsid w:val="00904F74"/>
    <w:rsid w:val="00905866"/>
    <w:rsid w:val="00905D69"/>
    <w:rsid w:val="00906146"/>
    <w:rsid w:val="00906208"/>
    <w:rsid w:val="00906354"/>
    <w:rsid w:val="009063FC"/>
    <w:rsid w:val="0090642C"/>
    <w:rsid w:val="00906785"/>
    <w:rsid w:val="0090697B"/>
    <w:rsid w:val="009069B4"/>
    <w:rsid w:val="00910363"/>
    <w:rsid w:val="0091086D"/>
    <w:rsid w:val="00910A3D"/>
    <w:rsid w:val="00910FB2"/>
    <w:rsid w:val="009110BA"/>
    <w:rsid w:val="00911AC4"/>
    <w:rsid w:val="00911AEA"/>
    <w:rsid w:val="00912229"/>
    <w:rsid w:val="0091325F"/>
    <w:rsid w:val="0091477B"/>
    <w:rsid w:val="00915588"/>
    <w:rsid w:val="00915CD8"/>
    <w:rsid w:val="00915CE8"/>
    <w:rsid w:val="00915E4C"/>
    <w:rsid w:val="00915F53"/>
    <w:rsid w:val="00916BC3"/>
    <w:rsid w:val="00917423"/>
    <w:rsid w:val="009175B5"/>
    <w:rsid w:val="0091777B"/>
    <w:rsid w:val="00920432"/>
    <w:rsid w:val="00920D56"/>
    <w:rsid w:val="00922112"/>
    <w:rsid w:val="009228B7"/>
    <w:rsid w:val="00922C1B"/>
    <w:rsid w:val="00922C1F"/>
    <w:rsid w:val="00923466"/>
    <w:rsid w:val="009247EC"/>
    <w:rsid w:val="00924ABC"/>
    <w:rsid w:val="00925D10"/>
    <w:rsid w:val="00925DDB"/>
    <w:rsid w:val="0092618B"/>
    <w:rsid w:val="009268E7"/>
    <w:rsid w:val="00926CC6"/>
    <w:rsid w:val="00927BF4"/>
    <w:rsid w:val="00930B30"/>
    <w:rsid w:val="00930D88"/>
    <w:rsid w:val="009313A5"/>
    <w:rsid w:val="0093148B"/>
    <w:rsid w:val="009315E2"/>
    <w:rsid w:val="00931A5F"/>
    <w:rsid w:val="00931F28"/>
    <w:rsid w:val="00932A96"/>
    <w:rsid w:val="009330EE"/>
    <w:rsid w:val="00933B39"/>
    <w:rsid w:val="00933C12"/>
    <w:rsid w:val="009358AC"/>
    <w:rsid w:val="00936378"/>
    <w:rsid w:val="009363C6"/>
    <w:rsid w:val="0093687D"/>
    <w:rsid w:val="009369D4"/>
    <w:rsid w:val="00936BAC"/>
    <w:rsid w:val="00936FBC"/>
    <w:rsid w:val="0093740D"/>
    <w:rsid w:val="009379C2"/>
    <w:rsid w:val="00937A5C"/>
    <w:rsid w:val="00937C32"/>
    <w:rsid w:val="00937C8F"/>
    <w:rsid w:val="00937E08"/>
    <w:rsid w:val="0094027A"/>
    <w:rsid w:val="00940623"/>
    <w:rsid w:val="009406D8"/>
    <w:rsid w:val="00940F55"/>
    <w:rsid w:val="0094114F"/>
    <w:rsid w:val="00941608"/>
    <w:rsid w:val="009425FE"/>
    <w:rsid w:val="0094277A"/>
    <w:rsid w:val="009433EE"/>
    <w:rsid w:val="0094375E"/>
    <w:rsid w:val="00943A46"/>
    <w:rsid w:val="00943E7B"/>
    <w:rsid w:val="0094422C"/>
    <w:rsid w:val="00944414"/>
    <w:rsid w:val="0094467A"/>
    <w:rsid w:val="00944C82"/>
    <w:rsid w:val="00945B0B"/>
    <w:rsid w:val="0094758D"/>
    <w:rsid w:val="00947625"/>
    <w:rsid w:val="00947A91"/>
    <w:rsid w:val="00947E09"/>
    <w:rsid w:val="00947F07"/>
    <w:rsid w:val="009508D1"/>
    <w:rsid w:val="00951ACE"/>
    <w:rsid w:val="00951D46"/>
    <w:rsid w:val="00951DDE"/>
    <w:rsid w:val="00952109"/>
    <w:rsid w:val="009525D7"/>
    <w:rsid w:val="0095290E"/>
    <w:rsid w:val="00952CCF"/>
    <w:rsid w:val="00952E6D"/>
    <w:rsid w:val="0095372E"/>
    <w:rsid w:val="0095389D"/>
    <w:rsid w:val="009544F5"/>
    <w:rsid w:val="009546D1"/>
    <w:rsid w:val="009548EA"/>
    <w:rsid w:val="00954C4C"/>
    <w:rsid w:val="0095521A"/>
    <w:rsid w:val="00955CC1"/>
    <w:rsid w:val="00955D32"/>
    <w:rsid w:val="00957041"/>
    <w:rsid w:val="00957290"/>
    <w:rsid w:val="00957C12"/>
    <w:rsid w:val="009604E9"/>
    <w:rsid w:val="0096064F"/>
    <w:rsid w:val="00960C20"/>
    <w:rsid w:val="00960D97"/>
    <w:rsid w:val="0096115F"/>
    <w:rsid w:val="00961199"/>
    <w:rsid w:val="00961229"/>
    <w:rsid w:val="00961489"/>
    <w:rsid w:val="00961780"/>
    <w:rsid w:val="0096180B"/>
    <w:rsid w:val="00961998"/>
    <w:rsid w:val="00962138"/>
    <w:rsid w:val="00962161"/>
    <w:rsid w:val="009626A2"/>
    <w:rsid w:val="00962916"/>
    <w:rsid w:val="009631B6"/>
    <w:rsid w:val="0096381E"/>
    <w:rsid w:val="00963917"/>
    <w:rsid w:val="009641C2"/>
    <w:rsid w:val="009645F5"/>
    <w:rsid w:val="009648FB"/>
    <w:rsid w:val="00964938"/>
    <w:rsid w:val="009649E3"/>
    <w:rsid w:val="00964B0C"/>
    <w:rsid w:val="00964FFD"/>
    <w:rsid w:val="00965609"/>
    <w:rsid w:val="00965758"/>
    <w:rsid w:val="00965C1B"/>
    <w:rsid w:val="00965C85"/>
    <w:rsid w:val="00966674"/>
    <w:rsid w:val="0096727D"/>
    <w:rsid w:val="0096767D"/>
    <w:rsid w:val="00970197"/>
    <w:rsid w:val="00971015"/>
    <w:rsid w:val="009713EE"/>
    <w:rsid w:val="00971850"/>
    <w:rsid w:val="00971B94"/>
    <w:rsid w:val="00971EEB"/>
    <w:rsid w:val="009726DE"/>
    <w:rsid w:val="00972885"/>
    <w:rsid w:val="00972D2D"/>
    <w:rsid w:val="00972E10"/>
    <w:rsid w:val="009730BE"/>
    <w:rsid w:val="00973288"/>
    <w:rsid w:val="00973608"/>
    <w:rsid w:val="00973A22"/>
    <w:rsid w:val="00974A25"/>
    <w:rsid w:val="0097533A"/>
    <w:rsid w:val="009755B6"/>
    <w:rsid w:val="0097598C"/>
    <w:rsid w:val="0097609E"/>
    <w:rsid w:val="00976C58"/>
    <w:rsid w:val="00980B6A"/>
    <w:rsid w:val="00981250"/>
    <w:rsid w:val="00981962"/>
    <w:rsid w:val="00982411"/>
    <w:rsid w:val="00982724"/>
    <w:rsid w:val="00982F42"/>
    <w:rsid w:val="0098343D"/>
    <w:rsid w:val="00984374"/>
    <w:rsid w:val="00985C9E"/>
    <w:rsid w:val="00985E79"/>
    <w:rsid w:val="0098687D"/>
    <w:rsid w:val="009869D7"/>
    <w:rsid w:val="00986EE2"/>
    <w:rsid w:val="00987048"/>
    <w:rsid w:val="009876D1"/>
    <w:rsid w:val="009877D9"/>
    <w:rsid w:val="00991969"/>
    <w:rsid w:val="00991FA7"/>
    <w:rsid w:val="00992221"/>
    <w:rsid w:val="009922B3"/>
    <w:rsid w:val="00993920"/>
    <w:rsid w:val="00993C56"/>
    <w:rsid w:val="0099584A"/>
    <w:rsid w:val="00996311"/>
    <w:rsid w:val="00996431"/>
    <w:rsid w:val="009965E2"/>
    <w:rsid w:val="00997068"/>
    <w:rsid w:val="00997199"/>
    <w:rsid w:val="00997E9F"/>
    <w:rsid w:val="00997EE5"/>
    <w:rsid w:val="009A0CD5"/>
    <w:rsid w:val="009A0D60"/>
    <w:rsid w:val="009A1481"/>
    <w:rsid w:val="009A1DBA"/>
    <w:rsid w:val="009A1DE5"/>
    <w:rsid w:val="009A219E"/>
    <w:rsid w:val="009A2D18"/>
    <w:rsid w:val="009A3324"/>
    <w:rsid w:val="009A3F23"/>
    <w:rsid w:val="009A4B81"/>
    <w:rsid w:val="009A4F5D"/>
    <w:rsid w:val="009A52A6"/>
    <w:rsid w:val="009A6539"/>
    <w:rsid w:val="009A6695"/>
    <w:rsid w:val="009A6CA8"/>
    <w:rsid w:val="009A6E33"/>
    <w:rsid w:val="009A77B1"/>
    <w:rsid w:val="009B0766"/>
    <w:rsid w:val="009B110B"/>
    <w:rsid w:val="009B1141"/>
    <w:rsid w:val="009B12F9"/>
    <w:rsid w:val="009B16C3"/>
    <w:rsid w:val="009B2086"/>
    <w:rsid w:val="009B2599"/>
    <w:rsid w:val="009B26A8"/>
    <w:rsid w:val="009B2BBE"/>
    <w:rsid w:val="009B2D18"/>
    <w:rsid w:val="009B33AD"/>
    <w:rsid w:val="009B37CD"/>
    <w:rsid w:val="009B3976"/>
    <w:rsid w:val="009B3C40"/>
    <w:rsid w:val="009B5882"/>
    <w:rsid w:val="009B6BE7"/>
    <w:rsid w:val="009B6E0E"/>
    <w:rsid w:val="009B716A"/>
    <w:rsid w:val="009B76F9"/>
    <w:rsid w:val="009B773D"/>
    <w:rsid w:val="009B78BC"/>
    <w:rsid w:val="009B78F1"/>
    <w:rsid w:val="009B7DEE"/>
    <w:rsid w:val="009B7FC7"/>
    <w:rsid w:val="009C003D"/>
    <w:rsid w:val="009C00AC"/>
    <w:rsid w:val="009C0A82"/>
    <w:rsid w:val="009C106E"/>
    <w:rsid w:val="009C157C"/>
    <w:rsid w:val="009C1746"/>
    <w:rsid w:val="009C1A38"/>
    <w:rsid w:val="009C217C"/>
    <w:rsid w:val="009C2266"/>
    <w:rsid w:val="009C22ED"/>
    <w:rsid w:val="009C2A53"/>
    <w:rsid w:val="009C4889"/>
    <w:rsid w:val="009C4A18"/>
    <w:rsid w:val="009C4C85"/>
    <w:rsid w:val="009C58A1"/>
    <w:rsid w:val="009C5CB6"/>
    <w:rsid w:val="009C64BF"/>
    <w:rsid w:val="009C6624"/>
    <w:rsid w:val="009C6D30"/>
    <w:rsid w:val="009C70B6"/>
    <w:rsid w:val="009C7C3B"/>
    <w:rsid w:val="009D0BA6"/>
    <w:rsid w:val="009D0BC4"/>
    <w:rsid w:val="009D1648"/>
    <w:rsid w:val="009D1945"/>
    <w:rsid w:val="009D1BFB"/>
    <w:rsid w:val="009D2906"/>
    <w:rsid w:val="009D5DCA"/>
    <w:rsid w:val="009D689B"/>
    <w:rsid w:val="009D6BC7"/>
    <w:rsid w:val="009D6BDC"/>
    <w:rsid w:val="009D716F"/>
    <w:rsid w:val="009D7FC2"/>
    <w:rsid w:val="009E05C9"/>
    <w:rsid w:val="009E05D0"/>
    <w:rsid w:val="009E0E43"/>
    <w:rsid w:val="009E1193"/>
    <w:rsid w:val="009E21D4"/>
    <w:rsid w:val="009E2507"/>
    <w:rsid w:val="009E25CC"/>
    <w:rsid w:val="009E3514"/>
    <w:rsid w:val="009E3BD2"/>
    <w:rsid w:val="009E44DD"/>
    <w:rsid w:val="009E503F"/>
    <w:rsid w:val="009E52E8"/>
    <w:rsid w:val="009E5A23"/>
    <w:rsid w:val="009E6389"/>
    <w:rsid w:val="009E70F7"/>
    <w:rsid w:val="009E7779"/>
    <w:rsid w:val="009E7B97"/>
    <w:rsid w:val="009F0D09"/>
    <w:rsid w:val="009F154B"/>
    <w:rsid w:val="009F1664"/>
    <w:rsid w:val="009F1786"/>
    <w:rsid w:val="009F19C9"/>
    <w:rsid w:val="009F1BFE"/>
    <w:rsid w:val="009F1C13"/>
    <w:rsid w:val="009F1ED5"/>
    <w:rsid w:val="009F25B0"/>
    <w:rsid w:val="009F2BBF"/>
    <w:rsid w:val="009F31C8"/>
    <w:rsid w:val="009F3369"/>
    <w:rsid w:val="009F3396"/>
    <w:rsid w:val="009F3538"/>
    <w:rsid w:val="009F370D"/>
    <w:rsid w:val="009F3EB9"/>
    <w:rsid w:val="009F44F3"/>
    <w:rsid w:val="009F5717"/>
    <w:rsid w:val="009F617E"/>
    <w:rsid w:val="009F669B"/>
    <w:rsid w:val="009F67E2"/>
    <w:rsid w:val="009F72EB"/>
    <w:rsid w:val="009F77DC"/>
    <w:rsid w:val="009F7D51"/>
    <w:rsid w:val="00A002EF"/>
    <w:rsid w:val="00A006CD"/>
    <w:rsid w:val="00A00813"/>
    <w:rsid w:val="00A01A5E"/>
    <w:rsid w:val="00A01BF8"/>
    <w:rsid w:val="00A0210C"/>
    <w:rsid w:val="00A02199"/>
    <w:rsid w:val="00A02395"/>
    <w:rsid w:val="00A02415"/>
    <w:rsid w:val="00A02966"/>
    <w:rsid w:val="00A02C58"/>
    <w:rsid w:val="00A037C3"/>
    <w:rsid w:val="00A03D7B"/>
    <w:rsid w:val="00A040F4"/>
    <w:rsid w:val="00A0464B"/>
    <w:rsid w:val="00A0469C"/>
    <w:rsid w:val="00A04A5A"/>
    <w:rsid w:val="00A04D5C"/>
    <w:rsid w:val="00A0590C"/>
    <w:rsid w:val="00A05F68"/>
    <w:rsid w:val="00A062B0"/>
    <w:rsid w:val="00A06643"/>
    <w:rsid w:val="00A0665C"/>
    <w:rsid w:val="00A0682C"/>
    <w:rsid w:val="00A06C37"/>
    <w:rsid w:val="00A07014"/>
    <w:rsid w:val="00A07313"/>
    <w:rsid w:val="00A07FC8"/>
    <w:rsid w:val="00A10000"/>
    <w:rsid w:val="00A10A5B"/>
    <w:rsid w:val="00A10CDA"/>
    <w:rsid w:val="00A11277"/>
    <w:rsid w:val="00A11CD9"/>
    <w:rsid w:val="00A11D5F"/>
    <w:rsid w:val="00A12115"/>
    <w:rsid w:val="00A122B3"/>
    <w:rsid w:val="00A12625"/>
    <w:rsid w:val="00A129C2"/>
    <w:rsid w:val="00A1338C"/>
    <w:rsid w:val="00A134BD"/>
    <w:rsid w:val="00A13B7A"/>
    <w:rsid w:val="00A1534A"/>
    <w:rsid w:val="00A15352"/>
    <w:rsid w:val="00A158D9"/>
    <w:rsid w:val="00A15D0A"/>
    <w:rsid w:val="00A16336"/>
    <w:rsid w:val="00A16A0E"/>
    <w:rsid w:val="00A16E5D"/>
    <w:rsid w:val="00A172E1"/>
    <w:rsid w:val="00A17774"/>
    <w:rsid w:val="00A208D1"/>
    <w:rsid w:val="00A21362"/>
    <w:rsid w:val="00A214A2"/>
    <w:rsid w:val="00A216D9"/>
    <w:rsid w:val="00A2198D"/>
    <w:rsid w:val="00A21995"/>
    <w:rsid w:val="00A22DC1"/>
    <w:rsid w:val="00A22DC3"/>
    <w:rsid w:val="00A235DF"/>
    <w:rsid w:val="00A24446"/>
    <w:rsid w:val="00A245A2"/>
    <w:rsid w:val="00A24FBD"/>
    <w:rsid w:val="00A25265"/>
    <w:rsid w:val="00A25C82"/>
    <w:rsid w:val="00A25EEB"/>
    <w:rsid w:val="00A25F06"/>
    <w:rsid w:val="00A2648B"/>
    <w:rsid w:val="00A26E03"/>
    <w:rsid w:val="00A26E82"/>
    <w:rsid w:val="00A26ECF"/>
    <w:rsid w:val="00A2738E"/>
    <w:rsid w:val="00A27A5A"/>
    <w:rsid w:val="00A27EFC"/>
    <w:rsid w:val="00A30068"/>
    <w:rsid w:val="00A301F3"/>
    <w:rsid w:val="00A30542"/>
    <w:rsid w:val="00A3071C"/>
    <w:rsid w:val="00A30B35"/>
    <w:rsid w:val="00A30D40"/>
    <w:rsid w:val="00A31299"/>
    <w:rsid w:val="00A323E7"/>
    <w:rsid w:val="00A32667"/>
    <w:rsid w:val="00A3292C"/>
    <w:rsid w:val="00A32E41"/>
    <w:rsid w:val="00A336DD"/>
    <w:rsid w:val="00A3399C"/>
    <w:rsid w:val="00A34E5A"/>
    <w:rsid w:val="00A356B1"/>
    <w:rsid w:val="00A360EF"/>
    <w:rsid w:val="00A362E3"/>
    <w:rsid w:val="00A370AD"/>
    <w:rsid w:val="00A37282"/>
    <w:rsid w:val="00A374B7"/>
    <w:rsid w:val="00A40210"/>
    <w:rsid w:val="00A4098B"/>
    <w:rsid w:val="00A411C5"/>
    <w:rsid w:val="00A411CC"/>
    <w:rsid w:val="00A4132E"/>
    <w:rsid w:val="00A4137B"/>
    <w:rsid w:val="00A418C4"/>
    <w:rsid w:val="00A41CDD"/>
    <w:rsid w:val="00A4242B"/>
    <w:rsid w:val="00A424D5"/>
    <w:rsid w:val="00A4288E"/>
    <w:rsid w:val="00A42C05"/>
    <w:rsid w:val="00A42C32"/>
    <w:rsid w:val="00A43001"/>
    <w:rsid w:val="00A45521"/>
    <w:rsid w:val="00A45A6C"/>
    <w:rsid w:val="00A46171"/>
    <w:rsid w:val="00A46180"/>
    <w:rsid w:val="00A464D5"/>
    <w:rsid w:val="00A4666E"/>
    <w:rsid w:val="00A46911"/>
    <w:rsid w:val="00A47052"/>
    <w:rsid w:val="00A50344"/>
    <w:rsid w:val="00A50A9F"/>
    <w:rsid w:val="00A511BF"/>
    <w:rsid w:val="00A51375"/>
    <w:rsid w:val="00A51EA6"/>
    <w:rsid w:val="00A527C4"/>
    <w:rsid w:val="00A5398D"/>
    <w:rsid w:val="00A53C4E"/>
    <w:rsid w:val="00A550A8"/>
    <w:rsid w:val="00A5525E"/>
    <w:rsid w:val="00A55EAD"/>
    <w:rsid w:val="00A55F96"/>
    <w:rsid w:val="00A56870"/>
    <w:rsid w:val="00A5693C"/>
    <w:rsid w:val="00A56B2F"/>
    <w:rsid w:val="00A56DBA"/>
    <w:rsid w:val="00A571F3"/>
    <w:rsid w:val="00A57494"/>
    <w:rsid w:val="00A57556"/>
    <w:rsid w:val="00A57F8C"/>
    <w:rsid w:val="00A60120"/>
    <w:rsid w:val="00A60261"/>
    <w:rsid w:val="00A604A7"/>
    <w:rsid w:val="00A607C9"/>
    <w:rsid w:val="00A6194E"/>
    <w:rsid w:val="00A6217B"/>
    <w:rsid w:val="00A628DB"/>
    <w:rsid w:val="00A62943"/>
    <w:rsid w:val="00A631DC"/>
    <w:rsid w:val="00A6325F"/>
    <w:rsid w:val="00A63572"/>
    <w:rsid w:val="00A63A20"/>
    <w:rsid w:val="00A63C05"/>
    <w:rsid w:val="00A64001"/>
    <w:rsid w:val="00A64423"/>
    <w:rsid w:val="00A65126"/>
    <w:rsid w:val="00A652ED"/>
    <w:rsid w:val="00A65319"/>
    <w:rsid w:val="00A65ACB"/>
    <w:rsid w:val="00A664FA"/>
    <w:rsid w:val="00A66702"/>
    <w:rsid w:val="00A66FC2"/>
    <w:rsid w:val="00A6709D"/>
    <w:rsid w:val="00A67154"/>
    <w:rsid w:val="00A67AAB"/>
    <w:rsid w:val="00A67CFA"/>
    <w:rsid w:val="00A701C2"/>
    <w:rsid w:val="00A70562"/>
    <w:rsid w:val="00A71677"/>
    <w:rsid w:val="00A71914"/>
    <w:rsid w:val="00A720E6"/>
    <w:rsid w:val="00A72329"/>
    <w:rsid w:val="00A72D91"/>
    <w:rsid w:val="00A7407F"/>
    <w:rsid w:val="00A74808"/>
    <w:rsid w:val="00A74EAB"/>
    <w:rsid w:val="00A754A7"/>
    <w:rsid w:val="00A757E8"/>
    <w:rsid w:val="00A765C0"/>
    <w:rsid w:val="00A76CAF"/>
    <w:rsid w:val="00A7796B"/>
    <w:rsid w:val="00A8003F"/>
    <w:rsid w:val="00A80B0F"/>
    <w:rsid w:val="00A81695"/>
    <w:rsid w:val="00A818BC"/>
    <w:rsid w:val="00A8220B"/>
    <w:rsid w:val="00A824B0"/>
    <w:rsid w:val="00A84198"/>
    <w:rsid w:val="00A845B2"/>
    <w:rsid w:val="00A84646"/>
    <w:rsid w:val="00A846CB"/>
    <w:rsid w:val="00A8481D"/>
    <w:rsid w:val="00A84AAF"/>
    <w:rsid w:val="00A84DF4"/>
    <w:rsid w:val="00A85049"/>
    <w:rsid w:val="00A85400"/>
    <w:rsid w:val="00A8545D"/>
    <w:rsid w:val="00A85755"/>
    <w:rsid w:val="00A86430"/>
    <w:rsid w:val="00A865C3"/>
    <w:rsid w:val="00A86723"/>
    <w:rsid w:val="00A86BCC"/>
    <w:rsid w:val="00A87CCF"/>
    <w:rsid w:val="00A87D41"/>
    <w:rsid w:val="00A87FA5"/>
    <w:rsid w:val="00A9035D"/>
    <w:rsid w:val="00A90433"/>
    <w:rsid w:val="00A9098A"/>
    <w:rsid w:val="00A90F71"/>
    <w:rsid w:val="00A916E1"/>
    <w:rsid w:val="00A9183F"/>
    <w:rsid w:val="00A91C07"/>
    <w:rsid w:val="00A91D96"/>
    <w:rsid w:val="00A921C0"/>
    <w:rsid w:val="00A931BE"/>
    <w:rsid w:val="00A932DA"/>
    <w:rsid w:val="00A93337"/>
    <w:rsid w:val="00A93754"/>
    <w:rsid w:val="00A94494"/>
    <w:rsid w:val="00A9470E"/>
    <w:rsid w:val="00A9495A"/>
    <w:rsid w:val="00A94A37"/>
    <w:rsid w:val="00A9615A"/>
    <w:rsid w:val="00A962C2"/>
    <w:rsid w:val="00A9671D"/>
    <w:rsid w:val="00A96AA5"/>
    <w:rsid w:val="00A96ECB"/>
    <w:rsid w:val="00AA0588"/>
    <w:rsid w:val="00AA0FB9"/>
    <w:rsid w:val="00AA1273"/>
    <w:rsid w:val="00AA17C7"/>
    <w:rsid w:val="00AA1848"/>
    <w:rsid w:val="00AA18F7"/>
    <w:rsid w:val="00AA1C5A"/>
    <w:rsid w:val="00AA1EF2"/>
    <w:rsid w:val="00AA210D"/>
    <w:rsid w:val="00AA2282"/>
    <w:rsid w:val="00AA2390"/>
    <w:rsid w:val="00AA31C7"/>
    <w:rsid w:val="00AA38A2"/>
    <w:rsid w:val="00AA4401"/>
    <w:rsid w:val="00AA4A26"/>
    <w:rsid w:val="00AA53AB"/>
    <w:rsid w:val="00AA5661"/>
    <w:rsid w:val="00AA6E9C"/>
    <w:rsid w:val="00AA779B"/>
    <w:rsid w:val="00AB0379"/>
    <w:rsid w:val="00AB0D32"/>
    <w:rsid w:val="00AB0D4F"/>
    <w:rsid w:val="00AB1123"/>
    <w:rsid w:val="00AB13D9"/>
    <w:rsid w:val="00AB168F"/>
    <w:rsid w:val="00AB183F"/>
    <w:rsid w:val="00AB1BA6"/>
    <w:rsid w:val="00AB20D7"/>
    <w:rsid w:val="00AB2331"/>
    <w:rsid w:val="00AB2633"/>
    <w:rsid w:val="00AB2ED7"/>
    <w:rsid w:val="00AB3303"/>
    <w:rsid w:val="00AB3C42"/>
    <w:rsid w:val="00AB47D0"/>
    <w:rsid w:val="00AB49B7"/>
    <w:rsid w:val="00AB58E1"/>
    <w:rsid w:val="00AB6009"/>
    <w:rsid w:val="00AB6F27"/>
    <w:rsid w:val="00AB6F31"/>
    <w:rsid w:val="00AB7F2B"/>
    <w:rsid w:val="00AC042E"/>
    <w:rsid w:val="00AC084D"/>
    <w:rsid w:val="00AC0B48"/>
    <w:rsid w:val="00AC0DF7"/>
    <w:rsid w:val="00AC115C"/>
    <w:rsid w:val="00AC12C4"/>
    <w:rsid w:val="00AC16A2"/>
    <w:rsid w:val="00AC2C4E"/>
    <w:rsid w:val="00AC2CF1"/>
    <w:rsid w:val="00AC3917"/>
    <w:rsid w:val="00AC3E03"/>
    <w:rsid w:val="00AC4AFB"/>
    <w:rsid w:val="00AC534E"/>
    <w:rsid w:val="00AC55BB"/>
    <w:rsid w:val="00AC6231"/>
    <w:rsid w:val="00AC6ADF"/>
    <w:rsid w:val="00AC70DE"/>
    <w:rsid w:val="00AC72F9"/>
    <w:rsid w:val="00AD1B00"/>
    <w:rsid w:val="00AD1BBD"/>
    <w:rsid w:val="00AD4352"/>
    <w:rsid w:val="00AD4D98"/>
    <w:rsid w:val="00AD4DFF"/>
    <w:rsid w:val="00AD57A3"/>
    <w:rsid w:val="00AD5ABC"/>
    <w:rsid w:val="00AD5C4C"/>
    <w:rsid w:val="00AD67FD"/>
    <w:rsid w:val="00AD6F88"/>
    <w:rsid w:val="00AD7B0D"/>
    <w:rsid w:val="00AE0AB2"/>
    <w:rsid w:val="00AE17C2"/>
    <w:rsid w:val="00AE1BA2"/>
    <w:rsid w:val="00AE277C"/>
    <w:rsid w:val="00AE30DA"/>
    <w:rsid w:val="00AE36B7"/>
    <w:rsid w:val="00AE38A6"/>
    <w:rsid w:val="00AE47C6"/>
    <w:rsid w:val="00AE4CC7"/>
    <w:rsid w:val="00AE50E7"/>
    <w:rsid w:val="00AE5230"/>
    <w:rsid w:val="00AE52B7"/>
    <w:rsid w:val="00AE56C5"/>
    <w:rsid w:val="00AE5FCC"/>
    <w:rsid w:val="00AE77F8"/>
    <w:rsid w:val="00AF042A"/>
    <w:rsid w:val="00AF0A40"/>
    <w:rsid w:val="00AF0EDA"/>
    <w:rsid w:val="00AF122A"/>
    <w:rsid w:val="00AF1BF7"/>
    <w:rsid w:val="00AF215F"/>
    <w:rsid w:val="00AF2B8B"/>
    <w:rsid w:val="00AF2D3A"/>
    <w:rsid w:val="00AF2FEF"/>
    <w:rsid w:val="00AF3464"/>
    <w:rsid w:val="00AF3B56"/>
    <w:rsid w:val="00AF4416"/>
    <w:rsid w:val="00AF489E"/>
    <w:rsid w:val="00AF4B63"/>
    <w:rsid w:val="00AF5051"/>
    <w:rsid w:val="00AF5176"/>
    <w:rsid w:val="00AF545A"/>
    <w:rsid w:val="00AF5748"/>
    <w:rsid w:val="00AF5D44"/>
    <w:rsid w:val="00AF640E"/>
    <w:rsid w:val="00AF6A5D"/>
    <w:rsid w:val="00AF722A"/>
    <w:rsid w:val="00AF7271"/>
    <w:rsid w:val="00AF748B"/>
    <w:rsid w:val="00AF7B3E"/>
    <w:rsid w:val="00B003A0"/>
    <w:rsid w:val="00B00F24"/>
    <w:rsid w:val="00B01013"/>
    <w:rsid w:val="00B011EA"/>
    <w:rsid w:val="00B012B0"/>
    <w:rsid w:val="00B030A2"/>
    <w:rsid w:val="00B03182"/>
    <w:rsid w:val="00B0333B"/>
    <w:rsid w:val="00B03A68"/>
    <w:rsid w:val="00B0427B"/>
    <w:rsid w:val="00B04AB0"/>
    <w:rsid w:val="00B04CF0"/>
    <w:rsid w:val="00B04CF2"/>
    <w:rsid w:val="00B04D50"/>
    <w:rsid w:val="00B0539D"/>
    <w:rsid w:val="00B0546E"/>
    <w:rsid w:val="00B05742"/>
    <w:rsid w:val="00B0633C"/>
    <w:rsid w:val="00B065DC"/>
    <w:rsid w:val="00B06A1E"/>
    <w:rsid w:val="00B07D49"/>
    <w:rsid w:val="00B10580"/>
    <w:rsid w:val="00B10FA0"/>
    <w:rsid w:val="00B11273"/>
    <w:rsid w:val="00B114D7"/>
    <w:rsid w:val="00B118D6"/>
    <w:rsid w:val="00B11927"/>
    <w:rsid w:val="00B12326"/>
    <w:rsid w:val="00B12441"/>
    <w:rsid w:val="00B125C8"/>
    <w:rsid w:val="00B13A22"/>
    <w:rsid w:val="00B146F3"/>
    <w:rsid w:val="00B1550C"/>
    <w:rsid w:val="00B15863"/>
    <w:rsid w:val="00B15F6B"/>
    <w:rsid w:val="00B15FD1"/>
    <w:rsid w:val="00B1617A"/>
    <w:rsid w:val="00B16290"/>
    <w:rsid w:val="00B16A4E"/>
    <w:rsid w:val="00B17069"/>
    <w:rsid w:val="00B17A47"/>
    <w:rsid w:val="00B17C2E"/>
    <w:rsid w:val="00B17E11"/>
    <w:rsid w:val="00B211BC"/>
    <w:rsid w:val="00B217DD"/>
    <w:rsid w:val="00B2187A"/>
    <w:rsid w:val="00B21BC6"/>
    <w:rsid w:val="00B21EFA"/>
    <w:rsid w:val="00B21FE5"/>
    <w:rsid w:val="00B22737"/>
    <w:rsid w:val="00B23015"/>
    <w:rsid w:val="00B23B57"/>
    <w:rsid w:val="00B24FED"/>
    <w:rsid w:val="00B25438"/>
    <w:rsid w:val="00B25550"/>
    <w:rsid w:val="00B25945"/>
    <w:rsid w:val="00B25AB1"/>
    <w:rsid w:val="00B26558"/>
    <w:rsid w:val="00B26F94"/>
    <w:rsid w:val="00B27630"/>
    <w:rsid w:val="00B30320"/>
    <w:rsid w:val="00B30553"/>
    <w:rsid w:val="00B30E26"/>
    <w:rsid w:val="00B3130C"/>
    <w:rsid w:val="00B3145E"/>
    <w:rsid w:val="00B319AA"/>
    <w:rsid w:val="00B31EE4"/>
    <w:rsid w:val="00B32BDA"/>
    <w:rsid w:val="00B33081"/>
    <w:rsid w:val="00B33DE6"/>
    <w:rsid w:val="00B3416F"/>
    <w:rsid w:val="00B34600"/>
    <w:rsid w:val="00B3514A"/>
    <w:rsid w:val="00B35733"/>
    <w:rsid w:val="00B35736"/>
    <w:rsid w:val="00B3590A"/>
    <w:rsid w:val="00B36D8C"/>
    <w:rsid w:val="00B373AA"/>
    <w:rsid w:val="00B3754B"/>
    <w:rsid w:val="00B37865"/>
    <w:rsid w:val="00B378A4"/>
    <w:rsid w:val="00B37B66"/>
    <w:rsid w:val="00B37FB4"/>
    <w:rsid w:val="00B41691"/>
    <w:rsid w:val="00B4197E"/>
    <w:rsid w:val="00B423F8"/>
    <w:rsid w:val="00B42780"/>
    <w:rsid w:val="00B437F1"/>
    <w:rsid w:val="00B446B4"/>
    <w:rsid w:val="00B45291"/>
    <w:rsid w:val="00B45388"/>
    <w:rsid w:val="00B4547A"/>
    <w:rsid w:val="00B45AA5"/>
    <w:rsid w:val="00B46634"/>
    <w:rsid w:val="00B466B9"/>
    <w:rsid w:val="00B50B9C"/>
    <w:rsid w:val="00B50BF6"/>
    <w:rsid w:val="00B52DEE"/>
    <w:rsid w:val="00B53D01"/>
    <w:rsid w:val="00B53D65"/>
    <w:rsid w:val="00B53E1D"/>
    <w:rsid w:val="00B54335"/>
    <w:rsid w:val="00B54819"/>
    <w:rsid w:val="00B5542C"/>
    <w:rsid w:val="00B558E8"/>
    <w:rsid w:val="00B55D32"/>
    <w:rsid w:val="00B566F9"/>
    <w:rsid w:val="00B56814"/>
    <w:rsid w:val="00B56A22"/>
    <w:rsid w:val="00B570BD"/>
    <w:rsid w:val="00B5715F"/>
    <w:rsid w:val="00B57BD0"/>
    <w:rsid w:val="00B57FC2"/>
    <w:rsid w:val="00B60693"/>
    <w:rsid w:val="00B606E8"/>
    <w:rsid w:val="00B60A8C"/>
    <w:rsid w:val="00B61E2B"/>
    <w:rsid w:val="00B620F6"/>
    <w:rsid w:val="00B63C6E"/>
    <w:rsid w:val="00B64430"/>
    <w:rsid w:val="00B646EA"/>
    <w:rsid w:val="00B64B82"/>
    <w:rsid w:val="00B6530F"/>
    <w:rsid w:val="00B657EA"/>
    <w:rsid w:val="00B65A2E"/>
    <w:rsid w:val="00B65AE2"/>
    <w:rsid w:val="00B665CF"/>
    <w:rsid w:val="00B6685F"/>
    <w:rsid w:val="00B66E71"/>
    <w:rsid w:val="00B670F5"/>
    <w:rsid w:val="00B67382"/>
    <w:rsid w:val="00B67DD7"/>
    <w:rsid w:val="00B72AA4"/>
    <w:rsid w:val="00B72BDC"/>
    <w:rsid w:val="00B72E7B"/>
    <w:rsid w:val="00B72FAA"/>
    <w:rsid w:val="00B7307B"/>
    <w:rsid w:val="00B7310C"/>
    <w:rsid w:val="00B73AAB"/>
    <w:rsid w:val="00B73B74"/>
    <w:rsid w:val="00B73E4C"/>
    <w:rsid w:val="00B7436E"/>
    <w:rsid w:val="00B75542"/>
    <w:rsid w:val="00B757A2"/>
    <w:rsid w:val="00B75936"/>
    <w:rsid w:val="00B75A57"/>
    <w:rsid w:val="00B76791"/>
    <w:rsid w:val="00B76BB4"/>
    <w:rsid w:val="00B775F0"/>
    <w:rsid w:val="00B807FD"/>
    <w:rsid w:val="00B809F8"/>
    <w:rsid w:val="00B80EFD"/>
    <w:rsid w:val="00B81947"/>
    <w:rsid w:val="00B81956"/>
    <w:rsid w:val="00B8198E"/>
    <w:rsid w:val="00B82210"/>
    <w:rsid w:val="00B824BE"/>
    <w:rsid w:val="00B8253A"/>
    <w:rsid w:val="00B82697"/>
    <w:rsid w:val="00B83112"/>
    <w:rsid w:val="00B83203"/>
    <w:rsid w:val="00B83C76"/>
    <w:rsid w:val="00B84032"/>
    <w:rsid w:val="00B840C1"/>
    <w:rsid w:val="00B8478D"/>
    <w:rsid w:val="00B848E1"/>
    <w:rsid w:val="00B84A42"/>
    <w:rsid w:val="00B855B3"/>
    <w:rsid w:val="00B856F5"/>
    <w:rsid w:val="00B868C4"/>
    <w:rsid w:val="00B87252"/>
    <w:rsid w:val="00B873E6"/>
    <w:rsid w:val="00B87817"/>
    <w:rsid w:val="00B878AC"/>
    <w:rsid w:val="00B87D31"/>
    <w:rsid w:val="00B87F96"/>
    <w:rsid w:val="00B91E7E"/>
    <w:rsid w:val="00B9204B"/>
    <w:rsid w:val="00B92288"/>
    <w:rsid w:val="00B92595"/>
    <w:rsid w:val="00B926D8"/>
    <w:rsid w:val="00B929CF"/>
    <w:rsid w:val="00B92CEB"/>
    <w:rsid w:val="00B92D0E"/>
    <w:rsid w:val="00B92DD8"/>
    <w:rsid w:val="00B93A56"/>
    <w:rsid w:val="00B93A83"/>
    <w:rsid w:val="00B94310"/>
    <w:rsid w:val="00B9469B"/>
    <w:rsid w:val="00B94D29"/>
    <w:rsid w:val="00B94DBB"/>
    <w:rsid w:val="00B94E83"/>
    <w:rsid w:val="00B952CF"/>
    <w:rsid w:val="00B959EF"/>
    <w:rsid w:val="00B95DE5"/>
    <w:rsid w:val="00B9654F"/>
    <w:rsid w:val="00B965C8"/>
    <w:rsid w:val="00B96EBC"/>
    <w:rsid w:val="00B970C1"/>
    <w:rsid w:val="00B977CA"/>
    <w:rsid w:val="00BA025A"/>
    <w:rsid w:val="00BA025E"/>
    <w:rsid w:val="00BA04AD"/>
    <w:rsid w:val="00BA10F1"/>
    <w:rsid w:val="00BA133B"/>
    <w:rsid w:val="00BA1983"/>
    <w:rsid w:val="00BA28FD"/>
    <w:rsid w:val="00BA2973"/>
    <w:rsid w:val="00BA2CEA"/>
    <w:rsid w:val="00BA3733"/>
    <w:rsid w:val="00BA3CBB"/>
    <w:rsid w:val="00BA3EEE"/>
    <w:rsid w:val="00BA3F6C"/>
    <w:rsid w:val="00BA5016"/>
    <w:rsid w:val="00BA50BB"/>
    <w:rsid w:val="00BA519E"/>
    <w:rsid w:val="00BA565B"/>
    <w:rsid w:val="00BA629C"/>
    <w:rsid w:val="00BA6549"/>
    <w:rsid w:val="00BA66FA"/>
    <w:rsid w:val="00BA7F16"/>
    <w:rsid w:val="00BB04D5"/>
    <w:rsid w:val="00BB14BE"/>
    <w:rsid w:val="00BB15CA"/>
    <w:rsid w:val="00BB1A84"/>
    <w:rsid w:val="00BB24F2"/>
    <w:rsid w:val="00BB2A43"/>
    <w:rsid w:val="00BB2CA1"/>
    <w:rsid w:val="00BB348F"/>
    <w:rsid w:val="00BB3793"/>
    <w:rsid w:val="00BB3E0A"/>
    <w:rsid w:val="00BB3E83"/>
    <w:rsid w:val="00BB42DC"/>
    <w:rsid w:val="00BB50B2"/>
    <w:rsid w:val="00BB58A7"/>
    <w:rsid w:val="00BB5AE7"/>
    <w:rsid w:val="00BB6747"/>
    <w:rsid w:val="00BB6922"/>
    <w:rsid w:val="00BB6C9F"/>
    <w:rsid w:val="00BB710A"/>
    <w:rsid w:val="00BB71AB"/>
    <w:rsid w:val="00BB73E0"/>
    <w:rsid w:val="00BB7BB7"/>
    <w:rsid w:val="00BB7CE0"/>
    <w:rsid w:val="00BB7E83"/>
    <w:rsid w:val="00BC1D17"/>
    <w:rsid w:val="00BC2135"/>
    <w:rsid w:val="00BC2906"/>
    <w:rsid w:val="00BC2990"/>
    <w:rsid w:val="00BC2F1E"/>
    <w:rsid w:val="00BC31DD"/>
    <w:rsid w:val="00BC3DFD"/>
    <w:rsid w:val="00BC407A"/>
    <w:rsid w:val="00BC4695"/>
    <w:rsid w:val="00BC4FB1"/>
    <w:rsid w:val="00BC52BD"/>
    <w:rsid w:val="00BC5349"/>
    <w:rsid w:val="00BC557D"/>
    <w:rsid w:val="00BC59E9"/>
    <w:rsid w:val="00BC66B2"/>
    <w:rsid w:val="00BC74A0"/>
    <w:rsid w:val="00BD0948"/>
    <w:rsid w:val="00BD0F8E"/>
    <w:rsid w:val="00BD1DB1"/>
    <w:rsid w:val="00BD20B8"/>
    <w:rsid w:val="00BD2869"/>
    <w:rsid w:val="00BD2A44"/>
    <w:rsid w:val="00BD2B57"/>
    <w:rsid w:val="00BD2E5D"/>
    <w:rsid w:val="00BD3801"/>
    <w:rsid w:val="00BD48D0"/>
    <w:rsid w:val="00BD4A03"/>
    <w:rsid w:val="00BD4B79"/>
    <w:rsid w:val="00BD5B3F"/>
    <w:rsid w:val="00BD5B98"/>
    <w:rsid w:val="00BD6554"/>
    <w:rsid w:val="00BD6928"/>
    <w:rsid w:val="00BD700A"/>
    <w:rsid w:val="00BD7C87"/>
    <w:rsid w:val="00BD7F8B"/>
    <w:rsid w:val="00BE0A6A"/>
    <w:rsid w:val="00BE0BF3"/>
    <w:rsid w:val="00BE121D"/>
    <w:rsid w:val="00BE1272"/>
    <w:rsid w:val="00BE1A5A"/>
    <w:rsid w:val="00BE32BC"/>
    <w:rsid w:val="00BE3738"/>
    <w:rsid w:val="00BE3A2C"/>
    <w:rsid w:val="00BE42A6"/>
    <w:rsid w:val="00BE42EC"/>
    <w:rsid w:val="00BE4DB5"/>
    <w:rsid w:val="00BE5392"/>
    <w:rsid w:val="00BE5C6C"/>
    <w:rsid w:val="00BE633F"/>
    <w:rsid w:val="00BE6861"/>
    <w:rsid w:val="00BE6B04"/>
    <w:rsid w:val="00BE6F68"/>
    <w:rsid w:val="00BE75BE"/>
    <w:rsid w:val="00BF031E"/>
    <w:rsid w:val="00BF0EE9"/>
    <w:rsid w:val="00BF1030"/>
    <w:rsid w:val="00BF1329"/>
    <w:rsid w:val="00BF168E"/>
    <w:rsid w:val="00BF1745"/>
    <w:rsid w:val="00BF32CD"/>
    <w:rsid w:val="00BF334B"/>
    <w:rsid w:val="00BF35D2"/>
    <w:rsid w:val="00BF3A16"/>
    <w:rsid w:val="00BF3D64"/>
    <w:rsid w:val="00BF4074"/>
    <w:rsid w:val="00BF46E0"/>
    <w:rsid w:val="00BF4789"/>
    <w:rsid w:val="00BF5112"/>
    <w:rsid w:val="00BF5146"/>
    <w:rsid w:val="00BF5B5B"/>
    <w:rsid w:val="00BF6550"/>
    <w:rsid w:val="00BF7089"/>
    <w:rsid w:val="00BF7B2B"/>
    <w:rsid w:val="00C010C8"/>
    <w:rsid w:val="00C013EA"/>
    <w:rsid w:val="00C01583"/>
    <w:rsid w:val="00C01BC2"/>
    <w:rsid w:val="00C021F0"/>
    <w:rsid w:val="00C025DB"/>
    <w:rsid w:val="00C031EB"/>
    <w:rsid w:val="00C0338F"/>
    <w:rsid w:val="00C035D2"/>
    <w:rsid w:val="00C0435D"/>
    <w:rsid w:val="00C047EE"/>
    <w:rsid w:val="00C0555D"/>
    <w:rsid w:val="00C05846"/>
    <w:rsid w:val="00C05C86"/>
    <w:rsid w:val="00C05FEB"/>
    <w:rsid w:val="00C0609F"/>
    <w:rsid w:val="00C063EE"/>
    <w:rsid w:val="00C06C51"/>
    <w:rsid w:val="00C06CBB"/>
    <w:rsid w:val="00C078D5"/>
    <w:rsid w:val="00C07C79"/>
    <w:rsid w:val="00C105DB"/>
    <w:rsid w:val="00C1076A"/>
    <w:rsid w:val="00C10C54"/>
    <w:rsid w:val="00C10C65"/>
    <w:rsid w:val="00C1152D"/>
    <w:rsid w:val="00C117E3"/>
    <w:rsid w:val="00C119AA"/>
    <w:rsid w:val="00C11B80"/>
    <w:rsid w:val="00C11DEC"/>
    <w:rsid w:val="00C12295"/>
    <w:rsid w:val="00C125B7"/>
    <w:rsid w:val="00C1267E"/>
    <w:rsid w:val="00C12D06"/>
    <w:rsid w:val="00C13079"/>
    <w:rsid w:val="00C131C4"/>
    <w:rsid w:val="00C13CEA"/>
    <w:rsid w:val="00C1424E"/>
    <w:rsid w:val="00C14422"/>
    <w:rsid w:val="00C146EB"/>
    <w:rsid w:val="00C147FD"/>
    <w:rsid w:val="00C15F44"/>
    <w:rsid w:val="00C1665A"/>
    <w:rsid w:val="00C169B9"/>
    <w:rsid w:val="00C16B3B"/>
    <w:rsid w:val="00C16E65"/>
    <w:rsid w:val="00C17088"/>
    <w:rsid w:val="00C1714A"/>
    <w:rsid w:val="00C20A98"/>
    <w:rsid w:val="00C210CF"/>
    <w:rsid w:val="00C21873"/>
    <w:rsid w:val="00C219A4"/>
    <w:rsid w:val="00C21C1B"/>
    <w:rsid w:val="00C22518"/>
    <w:rsid w:val="00C23D2B"/>
    <w:rsid w:val="00C23F94"/>
    <w:rsid w:val="00C24208"/>
    <w:rsid w:val="00C2423C"/>
    <w:rsid w:val="00C247EF"/>
    <w:rsid w:val="00C24D80"/>
    <w:rsid w:val="00C25DFD"/>
    <w:rsid w:val="00C27199"/>
    <w:rsid w:val="00C274FF"/>
    <w:rsid w:val="00C275DC"/>
    <w:rsid w:val="00C27B7B"/>
    <w:rsid w:val="00C30257"/>
    <w:rsid w:val="00C30C02"/>
    <w:rsid w:val="00C30DA8"/>
    <w:rsid w:val="00C3102E"/>
    <w:rsid w:val="00C311B5"/>
    <w:rsid w:val="00C31389"/>
    <w:rsid w:val="00C31527"/>
    <w:rsid w:val="00C317DA"/>
    <w:rsid w:val="00C31862"/>
    <w:rsid w:val="00C31CCF"/>
    <w:rsid w:val="00C322DF"/>
    <w:rsid w:val="00C32A12"/>
    <w:rsid w:val="00C32C71"/>
    <w:rsid w:val="00C332BA"/>
    <w:rsid w:val="00C345A9"/>
    <w:rsid w:val="00C345BE"/>
    <w:rsid w:val="00C34C53"/>
    <w:rsid w:val="00C34D00"/>
    <w:rsid w:val="00C354D8"/>
    <w:rsid w:val="00C363B6"/>
    <w:rsid w:val="00C3669F"/>
    <w:rsid w:val="00C36784"/>
    <w:rsid w:val="00C3724F"/>
    <w:rsid w:val="00C3759F"/>
    <w:rsid w:val="00C409DF"/>
    <w:rsid w:val="00C41371"/>
    <w:rsid w:val="00C41CF4"/>
    <w:rsid w:val="00C42D9E"/>
    <w:rsid w:val="00C42F2F"/>
    <w:rsid w:val="00C431A9"/>
    <w:rsid w:val="00C437F9"/>
    <w:rsid w:val="00C43EFF"/>
    <w:rsid w:val="00C4404F"/>
    <w:rsid w:val="00C44143"/>
    <w:rsid w:val="00C44673"/>
    <w:rsid w:val="00C45247"/>
    <w:rsid w:val="00C453CC"/>
    <w:rsid w:val="00C45694"/>
    <w:rsid w:val="00C45C29"/>
    <w:rsid w:val="00C45E84"/>
    <w:rsid w:val="00C4622E"/>
    <w:rsid w:val="00C467C2"/>
    <w:rsid w:val="00C46F4E"/>
    <w:rsid w:val="00C472BA"/>
    <w:rsid w:val="00C47315"/>
    <w:rsid w:val="00C473F8"/>
    <w:rsid w:val="00C475C8"/>
    <w:rsid w:val="00C479EA"/>
    <w:rsid w:val="00C500B7"/>
    <w:rsid w:val="00C501EF"/>
    <w:rsid w:val="00C50D2E"/>
    <w:rsid w:val="00C51A66"/>
    <w:rsid w:val="00C51B15"/>
    <w:rsid w:val="00C51D34"/>
    <w:rsid w:val="00C52101"/>
    <w:rsid w:val="00C523BC"/>
    <w:rsid w:val="00C52454"/>
    <w:rsid w:val="00C5315C"/>
    <w:rsid w:val="00C53597"/>
    <w:rsid w:val="00C53CDD"/>
    <w:rsid w:val="00C541A9"/>
    <w:rsid w:val="00C54268"/>
    <w:rsid w:val="00C54A84"/>
    <w:rsid w:val="00C551F4"/>
    <w:rsid w:val="00C55352"/>
    <w:rsid w:val="00C55FF3"/>
    <w:rsid w:val="00C56580"/>
    <w:rsid w:val="00C565B0"/>
    <w:rsid w:val="00C57172"/>
    <w:rsid w:val="00C57C19"/>
    <w:rsid w:val="00C60716"/>
    <w:rsid w:val="00C612C5"/>
    <w:rsid w:val="00C61672"/>
    <w:rsid w:val="00C6183B"/>
    <w:rsid w:val="00C62B0A"/>
    <w:rsid w:val="00C62E46"/>
    <w:rsid w:val="00C631D9"/>
    <w:rsid w:val="00C63816"/>
    <w:rsid w:val="00C656F3"/>
    <w:rsid w:val="00C65B5C"/>
    <w:rsid w:val="00C665BC"/>
    <w:rsid w:val="00C6712F"/>
    <w:rsid w:val="00C70251"/>
    <w:rsid w:val="00C70334"/>
    <w:rsid w:val="00C705BA"/>
    <w:rsid w:val="00C7066C"/>
    <w:rsid w:val="00C70F3B"/>
    <w:rsid w:val="00C714AD"/>
    <w:rsid w:val="00C719BE"/>
    <w:rsid w:val="00C720D9"/>
    <w:rsid w:val="00C72BC4"/>
    <w:rsid w:val="00C72C32"/>
    <w:rsid w:val="00C72D3F"/>
    <w:rsid w:val="00C72D56"/>
    <w:rsid w:val="00C72E58"/>
    <w:rsid w:val="00C72FBD"/>
    <w:rsid w:val="00C72FD0"/>
    <w:rsid w:val="00C7316C"/>
    <w:rsid w:val="00C73175"/>
    <w:rsid w:val="00C731D8"/>
    <w:rsid w:val="00C73917"/>
    <w:rsid w:val="00C73D7B"/>
    <w:rsid w:val="00C74038"/>
    <w:rsid w:val="00C74972"/>
    <w:rsid w:val="00C74D60"/>
    <w:rsid w:val="00C755DA"/>
    <w:rsid w:val="00C75C21"/>
    <w:rsid w:val="00C76218"/>
    <w:rsid w:val="00C76695"/>
    <w:rsid w:val="00C7674A"/>
    <w:rsid w:val="00C7694F"/>
    <w:rsid w:val="00C777D6"/>
    <w:rsid w:val="00C779A3"/>
    <w:rsid w:val="00C77DD8"/>
    <w:rsid w:val="00C80282"/>
    <w:rsid w:val="00C80324"/>
    <w:rsid w:val="00C8056E"/>
    <w:rsid w:val="00C80C95"/>
    <w:rsid w:val="00C83202"/>
    <w:rsid w:val="00C832B4"/>
    <w:rsid w:val="00C83A3E"/>
    <w:rsid w:val="00C841EE"/>
    <w:rsid w:val="00C845F8"/>
    <w:rsid w:val="00C853E0"/>
    <w:rsid w:val="00C85432"/>
    <w:rsid w:val="00C85604"/>
    <w:rsid w:val="00C86312"/>
    <w:rsid w:val="00C863C7"/>
    <w:rsid w:val="00C86476"/>
    <w:rsid w:val="00C8707D"/>
    <w:rsid w:val="00C878D2"/>
    <w:rsid w:val="00C87CEC"/>
    <w:rsid w:val="00C87F0D"/>
    <w:rsid w:val="00C90A9E"/>
    <w:rsid w:val="00C90C3A"/>
    <w:rsid w:val="00C92359"/>
    <w:rsid w:val="00C92F6E"/>
    <w:rsid w:val="00C932CD"/>
    <w:rsid w:val="00C934A1"/>
    <w:rsid w:val="00C940C7"/>
    <w:rsid w:val="00C9416C"/>
    <w:rsid w:val="00C945EE"/>
    <w:rsid w:val="00C946B2"/>
    <w:rsid w:val="00C95086"/>
    <w:rsid w:val="00C95B92"/>
    <w:rsid w:val="00C95D0F"/>
    <w:rsid w:val="00C97153"/>
    <w:rsid w:val="00C9783B"/>
    <w:rsid w:val="00C979A3"/>
    <w:rsid w:val="00CA0381"/>
    <w:rsid w:val="00CA1DB8"/>
    <w:rsid w:val="00CA1E44"/>
    <w:rsid w:val="00CA2207"/>
    <w:rsid w:val="00CA2C08"/>
    <w:rsid w:val="00CA2E97"/>
    <w:rsid w:val="00CA357D"/>
    <w:rsid w:val="00CA3DEA"/>
    <w:rsid w:val="00CA3FB7"/>
    <w:rsid w:val="00CA45D2"/>
    <w:rsid w:val="00CA56C9"/>
    <w:rsid w:val="00CA6036"/>
    <w:rsid w:val="00CA60FA"/>
    <w:rsid w:val="00CA61C6"/>
    <w:rsid w:val="00CA6579"/>
    <w:rsid w:val="00CA7E99"/>
    <w:rsid w:val="00CB04F5"/>
    <w:rsid w:val="00CB06BB"/>
    <w:rsid w:val="00CB07CF"/>
    <w:rsid w:val="00CB0C61"/>
    <w:rsid w:val="00CB0F7B"/>
    <w:rsid w:val="00CB1A24"/>
    <w:rsid w:val="00CB21DC"/>
    <w:rsid w:val="00CB3549"/>
    <w:rsid w:val="00CB3B72"/>
    <w:rsid w:val="00CB425D"/>
    <w:rsid w:val="00CB5460"/>
    <w:rsid w:val="00CB54D1"/>
    <w:rsid w:val="00CB5F44"/>
    <w:rsid w:val="00CB66E8"/>
    <w:rsid w:val="00CB68EF"/>
    <w:rsid w:val="00CB72BA"/>
    <w:rsid w:val="00CB76DF"/>
    <w:rsid w:val="00CC0417"/>
    <w:rsid w:val="00CC0F4C"/>
    <w:rsid w:val="00CC0FA0"/>
    <w:rsid w:val="00CC136A"/>
    <w:rsid w:val="00CC237D"/>
    <w:rsid w:val="00CC23A3"/>
    <w:rsid w:val="00CC2B17"/>
    <w:rsid w:val="00CC2EBC"/>
    <w:rsid w:val="00CC2FAA"/>
    <w:rsid w:val="00CC30BA"/>
    <w:rsid w:val="00CC3B38"/>
    <w:rsid w:val="00CC3C17"/>
    <w:rsid w:val="00CC3D7F"/>
    <w:rsid w:val="00CC4289"/>
    <w:rsid w:val="00CC44D7"/>
    <w:rsid w:val="00CC48C6"/>
    <w:rsid w:val="00CC5242"/>
    <w:rsid w:val="00CC5A39"/>
    <w:rsid w:val="00CC5ED5"/>
    <w:rsid w:val="00CC63B6"/>
    <w:rsid w:val="00CC6714"/>
    <w:rsid w:val="00CC7E92"/>
    <w:rsid w:val="00CC7FCD"/>
    <w:rsid w:val="00CD0237"/>
    <w:rsid w:val="00CD056B"/>
    <w:rsid w:val="00CD0ACB"/>
    <w:rsid w:val="00CD0F04"/>
    <w:rsid w:val="00CD1161"/>
    <w:rsid w:val="00CD13C3"/>
    <w:rsid w:val="00CD17B2"/>
    <w:rsid w:val="00CD223B"/>
    <w:rsid w:val="00CD23CF"/>
    <w:rsid w:val="00CD28C8"/>
    <w:rsid w:val="00CD2EB4"/>
    <w:rsid w:val="00CD3D0E"/>
    <w:rsid w:val="00CD4528"/>
    <w:rsid w:val="00CD4C11"/>
    <w:rsid w:val="00CD4E53"/>
    <w:rsid w:val="00CD5057"/>
    <w:rsid w:val="00CD57BB"/>
    <w:rsid w:val="00CD5A86"/>
    <w:rsid w:val="00CD5E12"/>
    <w:rsid w:val="00CD613B"/>
    <w:rsid w:val="00CD62BA"/>
    <w:rsid w:val="00CD6816"/>
    <w:rsid w:val="00CD703B"/>
    <w:rsid w:val="00CD791D"/>
    <w:rsid w:val="00CD79A3"/>
    <w:rsid w:val="00CE0202"/>
    <w:rsid w:val="00CE0BE3"/>
    <w:rsid w:val="00CE0C59"/>
    <w:rsid w:val="00CE1A4B"/>
    <w:rsid w:val="00CE1AE8"/>
    <w:rsid w:val="00CE2394"/>
    <w:rsid w:val="00CE39A7"/>
    <w:rsid w:val="00CE3AB4"/>
    <w:rsid w:val="00CE3C5B"/>
    <w:rsid w:val="00CE40A5"/>
    <w:rsid w:val="00CE56E6"/>
    <w:rsid w:val="00CE57BE"/>
    <w:rsid w:val="00CE5E99"/>
    <w:rsid w:val="00CE633C"/>
    <w:rsid w:val="00CE67A7"/>
    <w:rsid w:val="00CE6A1B"/>
    <w:rsid w:val="00CE6C54"/>
    <w:rsid w:val="00CE77FC"/>
    <w:rsid w:val="00CE7904"/>
    <w:rsid w:val="00CE795E"/>
    <w:rsid w:val="00CE7B19"/>
    <w:rsid w:val="00CE7C99"/>
    <w:rsid w:val="00CE7E7F"/>
    <w:rsid w:val="00CF0089"/>
    <w:rsid w:val="00CF0EE9"/>
    <w:rsid w:val="00CF1253"/>
    <w:rsid w:val="00CF1BDD"/>
    <w:rsid w:val="00CF1C2D"/>
    <w:rsid w:val="00CF3612"/>
    <w:rsid w:val="00CF41E2"/>
    <w:rsid w:val="00CF423A"/>
    <w:rsid w:val="00CF48D4"/>
    <w:rsid w:val="00CF54E5"/>
    <w:rsid w:val="00CF59AA"/>
    <w:rsid w:val="00CF5DD6"/>
    <w:rsid w:val="00CF614C"/>
    <w:rsid w:val="00CF6650"/>
    <w:rsid w:val="00CF6A25"/>
    <w:rsid w:val="00CF78E9"/>
    <w:rsid w:val="00D0031B"/>
    <w:rsid w:val="00D007BF"/>
    <w:rsid w:val="00D01A02"/>
    <w:rsid w:val="00D01E84"/>
    <w:rsid w:val="00D03108"/>
    <w:rsid w:val="00D0367D"/>
    <w:rsid w:val="00D04426"/>
    <w:rsid w:val="00D05754"/>
    <w:rsid w:val="00D058C8"/>
    <w:rsid w:val="00D0607A"/>
    <w:rsid w:val="00D06DC0"/>
    <w:rsid w:val="00D07100"/>
    <w:rsid w:val="00D07279"/>
    <w:rsid w:val="00D074D0"/>
    <w:rsid w:val="00D07656"/>
    <w:rsid w:val="00D07895"/>
    <w:rsid w:val="00D10340"/>
    <w:rsid w:val="00D10461"/>
    <w:rsid w:val="00D10C03"/>
    <w:rsid w:val="00D1109F"/>
    <w:rsid w:val="00D11144"/>
    <w:rsid w:val="00D11EC3"/>
    <w:rsid w:val="00D1247C"/>
    <w:rsid w:val="00D132DF"/>
    <w:rsid w:val="00D13932"/>
    <w:rsid w:val="00D13F59"/>
    <w:rsid w:val="00D14934"/>
    <w:rsid w:val="00D14B03"/>
    <w:rsid w:val="00D15946"/>
    <w:rsid w:val="00D1637F"/>
    <w:rsid w:val="00D165C9"/>
    <w:rsid w:val="00D16B2F"/>
    <w:rsid w:val="00D16B4B"/>
    <w:rsid w:val="00D200E1"/>
    <w:rsid w:val="00D20103"/>
    <w:rsid w:val="00D206C6"/>
    <w:rsid w:val="00D208CC"/>
    <w:rsid w:val="00D2113E"/>
    <w:rsid w:val="00D22082"/>
    <w:rsid w:val="00D23E9F"/>
    <w:rsid w:val="00D24971"/>
    <w:rsid w:val="00D24B29"/>
    <w:rsid w:val="00D24CC3"/>
    <w:rsid w:val="00D257F4"/>
    <w:rsid w:val="00D257F7"/>
    <w:rsid w:val="00D25BEB"/>
    <w:rsid w:val="00D25C64"/>
    <w:rsid w:val="00D25EB1"/>
    <w:rsid w:val="00D26098"/>
    <w:rsid w:val="00D26239"/>
    <w:rsid w:val="00D266D7"/>
    <w:rsid w:val="00D27626"/>
    <w:rsid w:val="00D27743"/>
    <w:rsid w:val="00D2787A"/>
    <w:rsid w:val="00D27B55"/>
    <w:rsid w:val="00D30285"/>
    <w:rsid w:val="00D3091F"/>
    <w:rsid w:val="00D30DB3"/>
    <w:rsid w:val="00D31C60"/>
    <w:rsid w:val="00D31F69"/>
    <w:rsid w:val="00D32406"/>
    <w:rsid w:val="00D33D7D"/>
    <w:rsid w:val="00D340D7"/>
    <w:rsid w:val="00D3410E"/>
    <w:rsid w:val="00D3479B"/>
    <w:rsid w:val="00D34931"/>
    <w:rsid w:val="00D34992"/>
    <w:rsid w:val="00D34BCB"/>
    <w:rsid w:val="00D353B0"/>
    <w:rsid w:val="00D354AB"/>
    <w:rsid w:val="00D35824"/>
    <w:rsid w:val="00D3592E"/>
    <w:rsid w:val="00D405CA"/>
    <w:rsid w:val="00D405D9"/>
    <w:rsid w:val="00D41A3F"/>
    <w:rsid w:val="00D41A8C"/>
    <w:rsid w:val="00D41C71"/>
    <w:rsid w:val="00D41D7E"/>
    <w:rsid w:val="00D428BC"/>
    <w:rsid w:val="00D42C77"/>
    <w:rsid w:val="00D43936"/>
    <w:rsid w:val="00D43BB7"/>
    <w:rsid w:val="00D43F96"/>
    <w:rsid w:val="00D441C5"/>
    <w:rsid w:val="00D44437"/>
    <w:rsid w:val="00D44561"/>
    <w:rsid w:val="00D445ED"/>
    <w:rsid w:val="00D44653"/>
    <w:rsid w:val="00D4530B"/>
    <w:rsid w:val="00D4560C"/>
    <w:rsid w:val="00D45810"/>
    <w:rsid w:val="00D45C80"/>
    <w:rsid w:val="00D465BE"/>
    <w:rsid w:val="00D467AF"/>
    <w:rsid w:val="00D46ACB"/>
    <w:rsid w:val="00D47AE3"/>
    <w:rsid w:val="00D47B51"/>
    <w:rsid w:val="00D47B5A"/>
    <w:rsid w:val="00D47DA5"/>
    <w:rsid w:val="00D50621"/>
    <w:rsid w:val="00D508D6"/>
    <w:rsid w:val="00D50932"/>
    <w:rsid w:val="00D50BBA"/>
    <w:rsid w:val="00D51624"/>
    <w:rsid w:val="00D51EE3"/>
    <w:rsid w:val="00D520F3"/>
    <w:rsid w:val="00D525FC"/>
    <w:rsid w:val="00D5275B"/>
    <w:rsid w:val="00D529D6"/>
    <w:rsid w:val="00D52C47"/>
    <w:rsid w:val="00D5494A"/>
    <w:rsid w:val="00D54D40"/>
    <w:rsid w:val="00D553A9"/>
    <w:rsid w:val="00D55AEC"/>
    <w:rsid w:val="00D5674B"/>
    <w:rsid w:val="00D57CBE"/>
    <w:rsid w:val="00D60100"/>
    <w:rsid w:val="00D60394"/>
    <w:rsid w:val="00D6056E"/>
    <w:rsid w:val="00D606CF"/>
    <w:rsid w:val="00D607A0"/>
    <w:rsid w:val="00D60B6C"/>
    <w:rsid w:val="00D60BF0"/>
    <w:rsid w:val="00D60FE9"/>
    <w:rsid w:val="00D62C74"/>
    <w:rsid w:val="00D639AE"/>
    <w:rsid w:val="00D63FF0"/>
    <w:rsid w:val="00D647A2"/>
    <w:rsid w:val="00D64965"/>
    <w:rsid w:val="00D64B60"/>
    <w:rsid w:val="00D65D6E"/>
    <w:rsid w:val="00D66DA9"/>
    <w:rsid w:val="00D67685"/>
    <w:rsid w:val="00D677F9"/>
    <w:rsid w:val="00D678FA"/>
    <w:rsid w:val="00D67C84"/>
    <w:rsid w:val="00D67E46"/>
    <w:rsid w:val="00D702CB"/>
    <w:rsid w:val="00D7081D"/>
    <w:rsid w:val="00D70C61"/>
    <w:rsid w:val="00D71609"/>
    <w:rsid w:val="00D71679"/>
    <w:rsid w:val="00D71964"/>
    <w:rsid w:val="00D725D5"/>
    <w:rsid w:val="00D72B9D"/>
    <w:rsid w:val="00D74279"/>
    <w:rsid w:val="00D755D6"/>
    <w:rsid w:val="00D758B7"/>
    <w:rsid w:val="00D75ABA"/>
    <w:rsid w:val="00D75F30"/>
    <w:rsid w:val="00D75FC0"/>
    <w:rsid w:val="00D772A2"/>
    <w:rsid w:val="00D7754A"/>
    <w:rsid w:val="00D775B3"/>
    <w:rsid w:val="00D77D78"/>
    <w:rsid w:val="00D800BD"/>
    <w:rsid w:val="00D80213"/>
    <w:rsid w:val="00D80287"/>
    <w:rsid w:val="00D807E6"/>
    <w:rsid w:val="00D80A61"/>
    <w:rsid w:val="00D80D3F"/>
    <w:rsid w:val="00D80F37"/>
    <w:rsid w:val="00D814AA"/>
    <w:rsid w:val="00D81729"/>
    <w:rsid w:val="00D81772"/>
    <w:rsid w:val="00D82207"/>
    <w:rsid w:val="00D823A2"/>
    <w:rsid w:val="00D823FD"/>
    <w:rsid w:val="00D82421"/>
    <w:rsid w:val="00D82614"/>
    <w:rsid w:val="00D82AD2"/>
    <w:rsid w:val="00D82DED"/>
    <w:rsid w:val="00D833C4"/>
    <w:rsid w:val="00D83503"/>
    <w:rsid w:val="00D8355B"/>
    <w:rsid w:val="00D84B64"/>
    <w:rsid w:val="00D84C47"/>
    <w:rsid w:val="00D858EF"/>
    <w:rsid w:val="00D86056"/>
    <w:rsid w:val="00D86A65"/>
    <w:rsid w:val="00D86B2B"/>
    <w:rsid w:val="00D86D67"/>
    <w:rsid w:val="00D87BC0"/>
    <w:rsid w:val="00D87C7B"/>
    <w:rsid w:val="00D9081D"/>
    <w:rsid w:val="00D90FC6"/>
    <w:rsid w:val="00D91369"/>
    <w:rsid w:val="00D915DD"/>
    <w:rsid w:val="00D91DFC"/>
    <w:rsid w:val="00D92FAE"/>
    <w:rsid w:val="00D933BE"/>
    <w:rsid w:val="00D933C7"/>
    <w:rsid w:val="00D934F6"/>
    <w:rsid w:val="00D93607"/>
    <w:rsid w:val="00D93790"/>
    <w:rsid w:val="00D9437C"/>
    <w:rsid w:val="00D94530"/>
    <w:rsid w:val="00D94FF2"/>
    <w:rsid w:val="00D95B83"/>
    <w:rsid w:val="00D95FA3"/>
    <w:rsid w:val="00D96286"/>
    <w:rsid w:val="00D9717A"/>
    <w:rsid w:val="00D9729E"/>
    <w:rsid w:val="00D972DE"/>
    <w:rsid w:val="00D97460"/>
    <w:rsid w:val="00DA02F8"/>
    <w:rsid w:val="00DA0E87"/>
    <w:rsid w:val="00DA1135"/>
    <w:rsid w:val="00DA11CF"/>
    <w:rsid w:val="00DA11D8"/>
    <w:rsid w:val="00DA1B26"/>
    <w:rsid w:val="00DA1C2C"/>
    <w:rsid w:val="00DA2246"/>
    <w:rsid w:val="00DA2423"/>
    <w:rsid w:val="00DA2599"/>
    <w:rsid w:val="00DA278A"/>
    <w:rsid w:val="00DA2893"/>
    <w:rsid w:val="00DA34C6"/>
    <w:rsid w:val="00DA39BF"/>
    <w:rsid w:val="00DA3A5E"/>
    <w:rsid w:val="00DA3B0A"/>
    <w:rsid w:val="00DA4048"/>
    <w:rsid w:val="00DA464A"/>
    <w:rsid w:val="00DA486D"/>
    <w:rsid w:val="00DA4F0B"/>
    <w:rsid w:val="00DA5A4B"/>
    <w:rsid w:val="00DA5B77"/>
    <w:rsid w:val="00DA6A1F"/>
    <w:rsid w:val="00DA6AD0"/>
    <w:rsid w:val="00DA6D07"/>
    <w:rsid w:val="00DB07B7"/>
    <w:rsid w:val="00DB0872"/>
    <w:rsid w:val="00DB26BD"/>
    <w:rsid w:val="00DB2B5C"/>
    <w:rsid w:val="00DB2CDA"/>
    <w:rsid w:val="00DB2E08"/>
    <w:rsid w:val="00DB2F62"/>
    <w:rsid w:val="00DB3338"/>
    <w:rsid w:val="00DB364C"/>
    <w:rsid w:val="00DB4078"/>
    <w:rsid w:val="00DB4195"/>
    <w:rsid w:val="00DB4651"/>
    <w:rsid w:val="00DB4A4B"/>
    <w:rsid w:val="00DB4E4E"/>
    <w:rsid w:val="00DB5228"/>
    <w:rsid w:val="00DB5E04"/>
    <w:rsid w:val="00DB650C"/>
    <w:rsid w:val="00DB7949"/>
    <w:rsid w:val="00DB7D08"/>
    <w:rsid w:val="00DB7E3D"/>
    <w:rsid w:val="00DC0DFA"/>
    <w:rsid w:val="00DC0F13"/>
    <w:rsid w:val="00DC15AF"/>
    <w:rsid w:val="00DC1D38"/>
    <w:rsid w:val="00DC20D6"/>
    <w:rsid w:val="00DC2206"/>
    <w:rsid w:val="00DC27C2"/>
    <w:rsid w:val="00DC2903"/>
    <w:rsid w:val="00DC3F65"/>
    <w:rsid w:val="00DC4180"/>
    <w:rsid w:val="00DC4EB8"/>
    <w:rsid w:val="00DC6AC1"/>
    <w:rsid w:val="00DC7755"/>
    <w:rsid w:val="00DC7A96"/>
    <w:rsid w:val="00DC7D20"/>
    <w:rsid w:val="00DC7DA7"/>
    <w:rsid w:val="00DD074B"/>
    <w:rsid w:val="00DD0B29"/>
    <w:rsid w:val="00DD0E40"/>
    <w:rsid w:val="00DD1C0A"/>
    <w:rsid w:val="00DD1D74"/>
    <w:rsid w:val="00DD3712"/>
    <w:rsid w:val="00DD3A80"/>
    <w:rsid w:val="00DD410B"/>
    <w:rsid w:val="00DD564D"/>
    <w:rsid w:val="00DD5B7B"/>
    <w:rsid w:val="00DD5EDE"/>
    <w:rsid w:val="00DD619F"/>
    <w:rsid w:val="00DD62EC"/>
    <w:rsid w:val="00DD69AB"/>
    <w:rsid w:val="00DD725E"/>
    <w:rsid w:val="00DD7346"/>
    <w:rsid w:val="00DD7577"/>
    <w:rsid w:val="00DD78C1"/>
    <w:rsid w:val="00DD799D"/>
    <w:rsid w:val="00DD7A66"/>
    <w:rsid w:val="00DE0293"/>
    <w:rsid w:val="00DE0B10"/>
    <w:rsid w:val="00DE11C0"/>
    <w:rsid w:val="00DE12DF"/>
    <w:rsid w:val="00DE18CD"/>
    <w:rsid w:val="00DE3091"/>
    <w:rsid w:val="00DE38CA"/>
    <w:rsid w:val="00DE4800"/>
    <w:rsid w:val="00DE4A22"/>
    <w:rsid w:val="00DE4D2D"/>
    <w:rsid w:val="00DE4ED3"/>
    <w:rsid w:val="00DE57F3"/>
    <w:rsid w:val="00DE5DD0"/>
    <w:rsid w:val="00DE65DF"/>
    <w:rsid w:val="00DE6EA0"/>
    <w:rsid w:val="00DE7EDF"/>
    <w:rsid w:val="00DF006E"/>
    <w:rsid w:val="00DF00A8"/>
    <w:rsid w:val="00DF0643"/>
    <w:rsid w:val="00DF09D5"/>
    <w:rsid w:val="00DF0E88"/>
    <w:rsid w:val="00DF148E"/>
    <w:rsid w:val="00DF184E"/>
    <w:rsid w:val="00DF3B76"/>
    <w:rsid w:val="00DF4C25"/>
    <w:rsid w:val="00DF4DEA"/>
    <w:rsid w:val="00DF52F7"/>
    <w:rsid w:val="00DF551A"/>
    <w:rsid w:val="00DF6370"/>
    <w:rsid w:val="00DF68D9"/>
    <w:rsid w:val="00DF71B3"/>
    <w:rsid w:val="00DF7657"/>
    <w:rsid w:val="00DF797E"/>
    <w:rsid w:val="00DF7C9F"/>
    <w:rsid w:val="00E00119"/>
    <w:rsid w:val="00E0019C"/>
    <w:rsid w:val="00E003E3"/>
    <w:rsid w:val="00E0183B"/>
    <w:rsid w:val="00E0359A"/>
    <w:rsid w:val="00E03A02"/>
    <w:rsid w:val="00E04333"/>
    <w:rsid w:val="00E04EEE"/>
    <w:rsid w:val="00E04FDB"/>
    <w:rsid w:val="00E0530C"/>
    <w:rsid w:val="00E058D3"/>
    <w:rsid w:val="00E05FA4"/>
    <w:rsid w:val="00E06CBD"/>
    <w:rsid w:val="00E06F7F"/>
    <w:rsid w:val="00E06F81"/>
    <w:rsid w:val="00E071A4"/>
    <w:rsid w:val="00E0745C"/>
    <w:rsid w:val="00E07A19"/>
    <w:rsid w:val="00E10330"/>
    <w:rsid w:val="00E10660"/>
    <w:rsid w:val="00E108AB"/>
    <w:rsid w:val="00E11105"/>
    <w:rsid w:val="00E12209"/>
    <w:rsid w:val="00E130B9"/>
    <w:rsid w:val="00E13F13"/>
    <w:rsid w:val="00E13F28"/>
    <w:rsid w:val="00E140AA"/>
    <w:rsid w:val="00E143D5"/>
    <w:rsid w:val="00E148DE"/>
    <w:rsid w:val="00E14941"/>
    <w:rsid w:val="00E15253"/>
    <w:rsid w:val="00E154C1"/>
    <w:rsid w:val="00E16DCF"/>
    <w:rsid w:val="00E17CD7"/>
    <w:rsid w:val="00E203B6"/>
    <w:rsid w:val="00E20434"/>
    <w:rsid w:val="00E2156F"/>
    <w:rsid w:val="00E217D3"/>
    <w:rsid w:val="00E21940"/>
    <w:rsid w:val="00E21C8D"/>
    <w:rsid w:val="00E21D1E"/>
    <w:rsid w:val="00E2234E"/>
    <w:rsid w:val="00E23408"/>
    <w:rsid w:val="00E234D6"/>
    <w:rsid w:val="00E23537"/>
    <w:rsid w:val="00E23949"/>
    <w:rsid w:val="00E23B1B"/>
    <w:rsid w:val="00E245EE"/>
    <w:rsid w:val="00E246F6"/>
    <w:rsid w:val="00E2473C"/>
    <w:rsid w:val="00E24A02"/>
    <w:rsid w:val="00E25A56"/>
    <w:rsid w:val="00E2709A"/>
    <w:rsid w:val="00E277CE"/>
    <w:rsid w:val="00E306EC"/>
    <w:rsid w:val="00E31608"/>
    <w:rsid w:val="00E317C0"/>
    <w:rsid w:val="00E32963"/>
    <w:rsid w:val="00E32C57"/>
    <w:rsid w:val="00E32E25"/>
    <w:rsid w:val="00E33147"/>
    <w:rsid w:val="00E34066"/>
    <w:rsid w:val="00E35497"/>
    <w:rsid w:val="00E354A7"/>
    <w:rsid w:val="00E354F6"/>
    <w:rsid w:val="00E35646"/>
    <w:rsid w:val="00E35821"/>
    <w:rsid w:val="00E3600A"/>
    <w:rsid w:val="00E36402"/>
    <w:rsid w:val="00E37BA7"/>
    <w:rsid w:val="00E40290"/>
    <w:rsid w:val="00E40E89"/>
    <w:rsid w:val="00E4180B"/>
    <w:rsid w:val="00E418D5"/>
    <w:rsid w:val="00E41BF0"/>
    <w:rsid w:val="00E41D8B"/>
    <w:rsid w:val="00E42793"/>
    <w:rsid w:val="00E43946"/>
    <w:rsid w:val="00E44212"/>
    <w:rsid w:val="00E44C2F"/>
    <w:rsid w:val="00E44CBA"/>
    <w:rsid w:val="00E44D4B"/>
    <w:rsid w:val="00E45169"/>
    <w:rsid w:val="00E452D3"/>
    <w:rsid w:val="00E4562C"/>
    <w:rsid w:val="00E46473"/>
    <w:rsid w:val="00E47FAC"/>
    <w:rsid w:val="00E50D72"/>
    <w:rsid w:val="00E5120E"/>
    <w:rsid w:val="00E51F3A"/>
    <w:rsid w:val="00E530D3"/>
    <w:rsid w:val="00E53552"/>
    <w:rsid w:val="00E5375A"/>
    <w:rsid w:val="00E53B15"/>
    <w:rsid w:val="00E53CDE"/>
    <w:rsid w:val="00E5410C"/>
    <w:rsid w:val="00E55B0B"/>
    <w:rsid w:val="00E55DF6"/>
    <w:rsid w:val="00E55EC9"/>
    <w:rsid w:val="00E56118"/>
    <w:rsid w:val="00E566A7"/>
    <w:rsid w:val="00E57B17"/>
    <w:rsid w:val="00E57CDD"/>
    <w:rsid w:val="00E603DF"/>
    <w:rsid w:val="00E60B1F"/>
    <w:rsid w:val="00E614B6"/>
    <w:rsid w:val="00E61550"/>
    <w:rsid w:val="00E6158B"/>
    <w:rsid w:val="00E61C36"/>
    <w:rsid w:val="00E6288E"/>
    <w:rsid w:val="00E63022"/>
    <w:rsid w:val="00E6442D"/>
    <w:rsid w:val="00E653BB"/>
    <w:rsid w:val="00E6557C"/>
    <w:rsid w:val="00E65AA7"/>
    <w:rsid w:val="00E665A7"/>
    <w:rsid w:val="00E66FF9"/>
    <w:rsid w:val="00E6747C"/>
    <w:rsid w:val="00E67481"/>
    <w:rsid w:val="00E67862"/>
    <w:rsid w:val="00E70E09"/>
    <w:rsid w:val="00E71375"/>
    <w:rsid w:val="00E72085"/>
    <w:rsid w:val="00E73089"/>
    <w:rsid w:val="00E730BB"/>
    <w:rsid w:val="00E73202"/>
    <w:rsid w:val="00E73458"/>
    <w:rsid w:val="00E73884"/>
    <w:rsid w:val="00E73B27"/>
    <w:rsid w:val="00E73E76"/>
    <w:rsid w:val="00E73EA2"/>
    <w:rsid w:val="00E74052"/>
    <w:rsid w:val="00E75635"/>
    <w:rsid w:val="00E75A28"/>
    <w:rsid w:val="00E766FD"/>
    <w:rsid w:val="00E76BC6"/>
    <w:rsid w:val="00E804CF"/>
    <w:rsid w:val="00E80574"/>
    <w:rsid w:val="00E8096A"/>
    <w:rsid w:val="00E80FB6"/>
    <w:rsid w:val="00E81054"/>
    <w:rsid w:val="00E8126E"/>
    <w:rsid w:val="00E815C1"/>
    <w:rsid w:val="00E81C52"/>
    <w:rsid w:val="00E81CEE"/>
    <w:rsid w:val="00E81D83"/>
    <w:rsid w:val="00E82135"/>
    <w:rsid w:val="00E822ED"/>
    <w:rsid w:val="00E82489"/>
    <w:rsid w:val="00E830E6"/>
    <w:rsid w:val="00E83476"/>
    <w:rsid w:val="00E8385B"/>
    <w:rsid w:val="00E84EF4"/>
    <w:rsid w:val="00E84F49"/>
    <w:rsid w:val="00E8663F"/>
    <w:rsid w:val="00E86B6F"/>
    <w:rsid w:val="00E87A92"/>
    <w:rsid w:val="00E87B8C"/>
    <w:rsid w:val="00E9025E"/>
    <w:rsid w:val="00E90317"/>
    <w:rsid w:val="00E90C58"/>
    <w:rsid w:val="00E91223"/>
    <w:rsid w:val="00E91BA9"/>
    <w:rsid w:val="00E9223D"/>
    <w:rsid w:val="00E927B2"/>
    <w:rsid w:val="00E92C35"/>
    <w:rsid w:val="00E931F2"/>
    <w:rsid w:val="00E932CF"/>
    <w:rsid w:val="00E93394"/>
    <w:rsid w:val="00E935AB"/>
    <w:rsid w:val="00E938D0"/>
    <w:rsid w:val="00E94260"/>
    <w:rsid w:val="00E94339"/>
    <w:rsid w:val="00E943B7"/>
    <w:rsid w:val="00E94722"/>
    <w:rsid w:val="00E955AE"/>
    <w:rsid w:val="00E9595F"/>
    <w:rsid w:val="00E95AA3"/>
    <w:rsid w:val="00E97AE0"/>
    <w:rsid w:val="00E97B02"/>
    <w:rsid w:val="00E97D1D"/>
    <w:rsid w:val="00E97EEF"/>
    <w:rsid w:val="00EA0099"/>
    <w:rsid w:val="00EA05D4"/>
    <w:rsid w:val="00EA089D"/>
    <w:rsid w:val="00EA0B76"/>
    <w:rsid w:val="00EA0FE3"/>
    <w:rsid w:val="00EA18F9"/>
    <w:rsid w:val="00EA2363"/>
    <w:rsid w:val="00EA27FA"/>
    <w:rsid w:val="00EA3531"/>
    <w:rsid w:val="00EA42EC"/>
    <w:rsid w:val="00EA448C"/>
    <w:rsid w:val="00EA4A05"/>
    <w:rsid w:val="00EA4A14"/>
    <w:rsid w:val="00EA4F1D"/>
    <w:rsid w:val="00EA5904"/>
    <w:rsid w:val="00EA67E0"/>
    <w:rsid w:val="00EA79F7"/>
    <w:rsid w:val="00EB03C5"/>
    <w:rsid w:val="00EB06DC"/>
    <w:rsid w:val="00EB0A78"/>
    <w:rsid w:val="00EB0A7A"/>
    <w:rsid w:val="00EB14CC"/>
    <w:rsid w:val="00EB1A71"/>
    <w:rsid w:val="00EB2133"/>
    <w:rsid w:val="00EB2656"/>
    <w:rsid w:val="00EB2897"/>
    <w:rsid w:val="00EB4583"/>
    <w:rsid w:val="00EB50AC"/>
    <w:rsid w:val="00EB5A6B"/>
    <w:rsid w:val="00EB5D2A"/>
    <w:rsid w:val="00EB6091"/>
    <w:rsid w:val="00EB6235"/>
    <w:rsid w:val="00EB7A2F"/>
    <w:rsid w:val="00EC02D4"/>
    <w:rsid w:val="00EC1873"/>
    <w:rsid w:val="00EC195F"/>
    <w:rsid w:val="00EC1F95"/>
    <w:rsid w:val="00EC1FF8"/>
    <w:rsid w:val="00EC28D0"/>
    <w:rsid w:val="00EC2F4E"/>
    <w:rsid w:val="00EC33B6"/>
    <w:rsid w:val="00EC3538"/>
    <w:rsid w:val="00EC4747"/>
    <w:rsid w:val="00EC4910"/>
    <w:rsid w:val="00EC4D89"/>
    <w:rsid w:val="00EC5527"/>
    <w:rsid w:val="00EC5C70"/>
    <w:rsid w:val="00EC5E69"/>
    <w:rsid w:val="00EC6428"/>
    <w:rsid w:val="00EC6DB3"/>
    <w:rsid w:val="00EC6E20"/>
    <w:rsid w:val="00EC7B65"/>
    <w:rsid w:val="00EC7C80"/>
    <w:rsid w:val="00EC7F0C"/>
    <w:rsid w:val="00ED0625"/>
    <w:rsid w:val="00ED0E59"/>
    <w:rsid w:val="00ED129E"/>
    <w:rsid w:val="00ED1621"/>
    <w:rsid w:val="00ED1763"/>
    <w:rsid w:val="00ED19B1"/>
    <w:rsid w:val="00ED1EBE"/>
    <w:rsid w:val="00ED298F"/>
    <w:rsid w:val="00ED3322"/>
    <w:rsid w:val="00ED3483"/>
    <w:rsid w:val="00ED3B38"/>
    <w:rsid w:val="00ED3BFF"/>
    <w:rsid w:val="00ED3DCD"/>
    <w:rsid w:val="00ED45E6"/>
    <w:rsid w:val="00ED4703"/>
    <w:rsid w:val="00ED4F90"/>
    <w:rsid w:val="00ED5227"/>
    <w:rsid w:val="00ED52A0"/>
    <w:rsid w:val="00ED5B47"/>
    <w:rsid w:val="00ED5F4D"/>
    <w:rsid w:val="00ED70C3"/>
    <w:rsid w:val="00ED76B5"/>
    <w:rsid w:val="00ED7D8D"/>
    <w:rsid w:val="00ED7DCF"/>
    <w:rsid w:val="00EE0919"/>
    <w:rsid w:val="00EE118B"/>
    <w:rsid w:val="00EE1258"/>
    <w:rsid w:val="00EE2268"/>
    <w:rsid w:val="00EE23E1"/>
    <w:rsid w:val="00EE29B1"/>
    <w:rsid w:val="00EE2B53"/>
    <w:rsid w:val="00EE2D85"/>
    <w:rsid w:val="00EE3A91"/>
    <w:rsid w:val="00EE4414"/>
    <w:rsid w:val="00EE4CC2"/>
    <w:rsid w:val="00EE4CFA"/>
    <w:rsid w:val="00EE4F75"/>
    <w:rsid w:val="00EE50E2"/>
    <w:rsid w:val="00EE56A0"/>
    <w:rsid w:val="00EE5838"/>
    <w:rsid w:val="00EE638D"/>
    <w:rsid w:val="00EE712C"/>
    <w:rsid w:val="00EF163F"/>
    <w:rsid w:val="00EF191D"/>
    <w:rsid w:val="00EF19EE"/>
    <w:rsid w:val="00EF1EF8"/>
    <w:rsid w:val="00EF20F3"/>
    <w:rsid w:val="00EF2233"/>
    <w:rsid w:val="00EF22A7"/>
    <w:rsid w:val="00EF34AE"/>
    <w:rsid w:val="00EF3577"/>
    <w:rsid w:val="00EF3713"/>
    <w:rsid w:val="00EF3F8A"/>
    <w:rsid w:val="00EF4540"/>
    <w:rsid w:val="00EF4B7E"/>
    <w:rsid w:val="00EF4BA2"/>
    <w:rsid w:val="00EF50C7"/>
    <w:rsid w:val="00EF6095"/>
    <w:rsid w:val="00EF6A6E"/>
    <w:rsid w:val="00EF6ACD"/>
    <w:rsid w:val="00EF716D"/>
    <w:rsid w:val="00EF743B"/>
    <w:rsid w:val="00EF7505"/>
    <w:rsid w:val="00EF7FE8"/>
    <w:rsid w:val="00F0010F"/>
    <w:rsid w:val="00F00321"/>
    <w:rsid w:val="00F0036A"/>
    <w:rsid w:val="00F00CA6"/>
    <w:rsid w:val="00F0142D"/>
    <w:rsid w:val="00F014CE"/>
    <w:rsid w:val="00F01A74"/>
    <w:rsid w:val="00F025C4"/>
    <w:rsid w:val="00F02695"/>
    <w:rsid w:val="00F029FE"/>
    <w:rsid w:val="00F02F7C"/>
    <w:rsid w:val="00F037AF"/>
    <w:rsid w:val="00F0381B"/>
    <w:rsid w:val="00F0493E"/>
    <w:rsid w:val="00F04E21"/>
    <w:rsid w:val="00F04F1C"/>
    <w:rsid w:val="00F05A28"/>
    <w:rsid w:val="00F068ED"/>
    <w:rsid w:val="00F069E8"/>
    <w:rsid w:val="00F1039F"/>
    <w:rsid w:val="00F105EA"/>
    <w:rsid w:val="00F11B81"/>
    <w:rsid w:val="00F11BB7"/>
    <w:rsid w:val="00F12B98"/>
    <w:rsid w:val="00F12ED8"/>
    <w:rsid w:val="00F1311F"/>
    <w:rsid w:val="00F13BAA"/>
    <w:rsid w:val="00F14659"/>
    <w:rsid w:val="00F146FE"/>
    <w:rsid w:val="00F14B70"/>
    <w:rsid w:val="00F14F90"/>
    <w:rsid w:val="00F15A2E"/>
    <w:rsid w:val="00F15BAC"/>
    <w:rsid w:val="00F1608C"/>
    <w:rsid w:val="00F16410"/>
    <w:rsid w:val="00F1668D"/>
    <w:rsid w:val="00F171B6"/>
    <w:rsid w:val="00F17608"/>
    <w:rsid w:val="00F20C6A"/>
    <w:rsid w:val="00F20D63"/>
    <w:rsid w:val="00F21F6D"/>
    <w:rsid w:val="00F226C2"/>
    <w:rsid w:val="00F22B10"/>
    <w:rsid w:val="00F22CE5"/>
    <w:rsid w:val="00F24564"/>
    <w:rsid w:val="00F24966"/>
    <w:rsid w:val="00F24A01"/>
    <w:rsid w:val="00F24A57"/>
    <w:rsid w:val="00F24B79"/>
    <w:rsid w:val="00F25929"/>
    <w:rsid w:val="00F25B77"/>
    <w:rsid w:val="00F25BA6"/>
    <w:rsid w:val="00F26930"/>
    <w:rsid w:val="00F2747B"/>
    <w:rsid w:val="00F27663"/>
    <w:rsid w:val="00F3003B"/>
    <w:rsid w:val="00F30320"/>
    <w:rsid w:val="00F30915"/>
    <w:rsid w:val="00F30C65"/>
    <w:rsid w:val="00F31944"/>
    <w:rsid w:val="00F31E62"/>
    <w:rsid w:val="00F32363"/>
    <w:rsid w:val="00F32DBC"/>
    <w:rsid w:val="00F334FE"/>
    <w:rsid w:val="00F336BA"/>
    <w:rsid w:val="00F338FC"/>
    <w:rsid w:val="00F33F4B"/>
    <w:rsid w:val="00F3420E"/>
    <w:rsid w:val="00F349B5"/>
    <w:rsid w:val="00F34EBC"/>
    <w:rsid w:val="00F36063"/>
    <w:rsid w:val="00F36989"/>
    <w:rsid w:val="00F3699D"/>
    <w:rsid w:val="00F3789F"/>
    <w:rsid w:val="00F37D5A"/>
    <w:rsid w:val="00F40868"/>
    <w:rsid w:val="00F409BD"/>
    <w:rsid w:val="00F40F4B"/>
    <w:rsid w:val="00F411EE"/>
    <w:rsid w:val="00F4143A"/>
    <w:rsid w:val="00F414E7"/>
    <w:rsid w:val="00F418A9"/>
    <w:rsid w:val="00F4271B"/>
    <w:rsid w:val="00F42CEC"/>
    <w:rsid w:val="00F4355D"/>
    <w:rsid w:val="00F4360D"/>
    <w:rsid w:val="00F43FE0"/>
    <w:rsid w:val="00F44CFE"/>
    <w:rsid w:val="00F44FD5"/>
    <w:rsid w:val="00F45071"/>
    <w:rsid w:val="00F45AEE"/>
    <w:rsid w:val="00F472B1"/>
    <w:rsid w:val="00F4736B"/>
    <w:rsid w:val="00F4776C"/>
    <w:rsid w:val="00F47CE4"/>
    <w:rsid w:val="00F50039"/>
    <w:rsid w:val="00F50AD0"/>
    <w:rsid w:val="00F51B54"/>
    <w:rsid w:val="00F52321"/>
    <w:rsid w:val="00F52A66"/>
    <w:rsid w:val="00F52AA9"/>
    <w:rsid w:val="00F52C5A"/>
    <w:rsid w:val="00F52F34"/>
    <w:rsid w:val="00F5476C"/>
    <w:rsid w:val="00F5484C"/>
    <w:rsid w:val="00F5495D"/>
    <w:rsid w:val="00F5518D"/>
    <w:rsid w:val="00F557A4"/>
    <w:rsid w:val="00F558B9"/>
    <w:rsid w:val="00F55CB8"/>
    <w:rsid w:val="00F564FC"/>
    <w:rsid w:val="00F56768"/>
    <w:rsid w:val="00F569F4"/>
    <w:rsid w:val="00F573A8"/>
    <w:rsid w:val="00F60D62"/>
    <w:rsid w:val="00F615A7"/>
    <w:rsid w:val="00F62F21"/>
    <w:rsid w:val="00F63032"/>
    <w:rsid w:val="00F6306B"/>
    <w:rsid w:val="00F6315E"/>
    <w:rsid w:val="00F63C42"/>
    <w:rsid w:val="00F646D7"/>
    <w:rsid w:val="00F648C6"/>
    <w:rsid w:val="00F649B0"/>
    <w:rsid w:val="00F65275"/>
    <w:rsid w:val="00F658EA"/>
    <w:rsid w:val="00F65DAC"/>
    <w:rsid w:val="00F665EB"/>
    <w:rsid w:val="00F700E1"/>
    <w:rsid w:val="00F7175A"/>
    <w:rsid w:val="00F71EAB"/>
    <w:rsid w:val="00F7220F"/>
    <w:rsid w:val="00F724DA"/>
    <w:rsid w:val="00F72923"/>
    <w:rsid w:val="00F72AEF"/>
    <w:rsid w:val="00F7332E"/>
    <w:rsid w:val="00F73EA4"/>
    <w:rsid w:val="00F74FE1"/>
    <w:rsid w:val="00F75C92"/>
    <w:rsid w:val="00F76270"/>
    <w:rsid w:val="00F76478"/>
    <w:rsid w:val="00F7691B"/>
    <w:rsid w:val="00F76AC1"/>
    <w:rsid w:val="00F76BD3"/>
    <w:rsid w:val="00F7708E"/>
    <w:rsid w:val="00F771D2"/>
    <w:rsid w:val="00F7761C"/>
    <w:rsid w:val="00F778A1"/>
    <w:rsid w:val="00F779A9"/>
    <w:rsid w:val="00F77AD8"/>
    <w:rsid w:val="00F77DE6"/>
    <w:rsid w:val="00F80364"/>
    <w:rsid w:val="00F80472"/>
    <w:rsid w:val="00F8086E"/>
    <w:rsid w:val="00F81C59"/>
    <w:rsid w:val="00F81D93"/>
    <w:rsid w:val="00F82465"/>
    <w:rsid w:val="00F82626"/>
    <w:rsid w:val="00F826D7"/>
    <w:rsid w:val="00F82E24"/>
    <w:rsid w:val="00F83205"/>
    <w:rsid w:val="00F83379"/>
    <w:rsid w:val="00F8381D"/>
    <w:rsid w:val="00F8442B"/>
    <w:rsid w:val="00F84F64"/>
    <w:rsid w:val="00F86CCE"/>
    <w:rsid w:val="00F87650"/>
    <w:rsid w:val="00F876DB"/>
    <w:rsid w:val="00F87AE6"/>
    <w:rsid w:val="00F901DE"/>
    <w:rsid w:val="00F91A7B"/>
    <w:rsid w:val="00F91AAE"/>
    <w:rsid w:val="00F925BB"/>
    <w:rsid w:val="00F92877"/>
    <w:rsid w:val="00F93102"/>
    <w:rsid w:val="00F9314E"/>
    <w:rsid w:val="00F9352F"/>
    <w:rsid w:val="00F93D39"/>
    <w:rsid w:val="00F93DD8"/>
    <w:rsid w:val="00F947C8"/>
    <w:rsid w:val="00F94ABF"/>
    <w:rsid w:val="00F953D3"/>
    <w:rsid w:val="00F958B5"/>
    <w:rsid w:val="00F95E0B"/>
    <w:rsid w:val="00F966A2"/>
    <w:rsid w:val="00F96841"/>
    <w:rsid w:val="00F96BC7"/>
    <w:rsid w:val="00F96E76"/>
    <w:rsid w:val="00F96F2E"/>
    <w:rsid w:val="00FA003C"/>
    <w:rsid w:val="00FA0188"/>
    <w:rsid w:val="00FA03E4"/>
    <w:rsid w:val="00FA059A"/>
    <w:rsid w:val="00FA09D6"/>
    <w:rsid w:val="00FA0CB9"/>
    <w:rsid w:val="00FA0F74"/>
    <w:rsid w:val="00FA133B"/>
    <w:rsid w:val="00FA24FD"/>
    <w:rsid w:val="00FA2632"/>
    <w:rsid w:val="00FA297A"/>
    <w:rsid w:val="00FA29B2"/>
    <w:rsid w:val="00FA2C0B"/>
    <w:rsid w:val="00FA2CB6"/>
    <w:rsid w:val="00FA3E2A"/>
    <w:rsid w:val="00FA3EB4"/>
    <w:rsid w:val="00FA3F2D"/>
    <w:rsid w:val="00FA4B5B"/>
    <w:rsid w:val="00FA4DCC"/>
    <w:rsid w:val="00FA5185"/>
    <w:rsid w:val="00FA56FB"/>
    <w:rsid w:val="00FA58EC"/>
    <w:rsid w:val="00FA5FE6"/>
    <w:rsid w:val="00FA619F"/>
    <w:rsid w:val="00FA6695"/>
    <w:rsid w:val="00FA6C1D"/>
    <w:rsid w:val="00FA6DFD"/>
    <w:rsid w:val="00FA73AC"/>
    <w:rsid w:val="00FA741E"/>
    <w:rsid w:val="00FA78C9"/>
    <w:rsid w:val="00FB104B"/>
    <w:rsid w:val="00FB13FA"/>
    <w:rsid w:val="00FB1971"/>
    <w:rsid w:val="00FB2903"/>
    <w:rsid w:val="00FB3027"/>
    <w:rsid w:val="00FB325A"/>
    <w:rsid w:val="00FB3515"/>
    <w:rsid w:val="00FB36AD"/>
    <w:rsid w:val="00FB4CB3"/>
    <w:rsid w:val="00FB4ED9"/>
    <w:rsid w:val="00FB50B1"/>
    <w:rsid w:val="00FB65AC"/>
    <w:rsid w:val="00FB65DE"/>
    <w:rsid w:val="00FB72FF"/>
    <w:rsid w:val="00FB7975"/>
    <w:rsid w:val="00FB79B5"/>
    <w:rsid w:val="00FB7C9A"/>
    <w:rsid w:val="00FB7F32"/>
    <w:rsid w:val="00FC0448"/>
    <w:rsid w:val="00FC0629"/>
    <w:rsid w:val="00FC08A4"/>
    <w:rsid w:val="00FC0AE2"/>
    <w:rsid w:val="00FC0D96"/>
    <w:rsid w:val="00FC11A0"/>
    <w:rsid w:val="00FC1A3C"/>
    <w:rsid w:val="00FC1F29"/>
    <w:rsid w:val="00FC37F2"/>
    <w:rsid w:val="00FC3C10"/>
    <w:rsid w:val="00FC3C42"/>
    <w:rsid w:val="00FC3D35"/>
    <w:rsid w:val="00FC3E7F"/>
    <w:rsid w:val="00FC4633"/>
    <w:rsid w:val="00FC471C"/>
    <w:rsid w:val="00FC4ACD"/>
    <w:rsid w:val="00FC4D4F"/>
    <w:rsid w:val="00FC4DB4"/>
    <w:rsid w:val="00FC50B2"/>
    <w:rsid w:val="00FC53C2"/>
    <w:rsid w:val="00FC6873"/>
    <w:rsid w:val="00FC7675"/>
    <w:rsid w:val="00FC7BAC"/>
    <w:rsid w:val="00FD0140"/>
    <w:rsid w:val="00FD0300"/>
    <w:rsid w:val="00FD045A"/>
    <w:rsid w:val="00FD0993"/>
    <w:rsid w:val="00FD217B"/>
    <w:rsid w:val="00FD2401"/>
    <w:rsid w:val="00FD2505"/>
    <w:rsid w:val="00FD256C"/>
    <w:rsid w:val="00FD260D"/>
    <w:rsid w:val="00FD2B34"/>
    <w:rsid w:val="00FD32C3"/>
    <w:rsid w:val="00FD3843"/>
    <w:rsid w:val="00FD49B2"/>
    <w:rsid w:val="00FD4BC1"/>
    <w:rsid w:val="00FD50E3"/>
    <w:rsid w:val="00FD5368"/>
    <w:rsid w:val="00FD53FD"/>
    <w:rsid w:val="00FD56C2"/>
    <w:rsid w:val="00FD6D03"/>
    <w:rsid w:val="00FD6D4A"/>
    <w:rsid w:val="00FD6F9D"/>
    <w:rsid w:val="00FD7A12"/>
    <w:rsid w:val="00FE0041"/>
    <w:rsid w:val="00FE0A06"/>
    <w:rsid w:val="00FE0A78"/>
    <w:rsid w:val="00FE0A82"/>
    <w:rsid w:val="00FE0D26"/>
    <w:rsid w:val="00FE0F2E"/>
    <w:rsid w:val="00FE131F"/>
    <w:rsid w:val="00FE1724"/>
    <w:rsid w:val="00FE1BF1"/>
    <w:rsid w:val="00FE216F"/>
    <w:rsid w:val="00FE24B9"/>
    <w:rsid w:val="00FE29E1"/>
    <w:rsid w:val="00FE303E"/>
    <w:rsid w:val="00FE30D0"/>
    <w:rsid w:val="00FE356D"/>
    <w:rsid w:val="00FE4E2D"/>
    <w:rsid w:val="00FE4EC6"/>
    <w:rsid w:val="00FE4FD1"/>
    <w:rsid w:val="00FE5319"/>
    <w:rsid w:val="00FE581E"/>
    <w:rsid w:val="00FE78CE"/>
    <w:rsid w:val="00FE7A9B"/>
    <w:rsid w:val="00FF00BB"/>
    <w:rsid w:val="00FF06C6"/>
    <w:rsid w:val="00FF08DA"/>
    <w:rsid w:val="00FF0E5A"/>
    <w:rsid w:val="00FF0EFC"/>
    <w:rsid w:val="00FF10EF"/>
    <w:rsid w:val="00FF1BDE"/>
    <w:rsid w:val="00FF222B"/>
    <w:rsid w:val="00FF26C3"/>
    <w:rsid w:val="00FF3407"/>
    <w:rsid w:val="00FF3757"/>
    <w:rsid w:val="00FF3E47"/>
    <w:rsid w:val="00FF4059"/>
    <w:rsid w:val="00FF4464"/>
    <w:rsid w:val="00FF457B"/>
    <w:rsid w:val="00FF4E72"/>
    <w:rsid w:val="00FF5905"/>
    <w:rsid w:val="00FF5BD8"/>
    <w:rsid w:val="00FF601B"/>
    <w:rsid w:val="00FF6E42"/>
    <w:rsid w:val="00FF781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E64AC62"/>
  <w15:docId w15:val="{2A6C4784-A9F1-4A51-A578-E250B5FD0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0F55"/>
    <w:rPr>
      <w:rFonts w:cs="Times New Roman"/>
      <w:sz w:val="24"/>
      <w:szCs w:val="24"/>
    </w:rPr>
  </w:style>
  <w:style w:type="paragraph" w:styleId="Heading1">
    <w:name w:val="heading 1"/>
    <w:basedOn w:val="Normal"/>
    <w:next w:val="Normal"/>
    <w:link w:val="Heading1Char"/>
    <w:qFormat/>
    <w:rsid w:val="00D725D5"/>
    <w:pPr>
      <w:keepNext/>
      <w:spacing w:before="240" w:after="60" w:line="240" w:lineRule="atLeast"/>
      <w:outlineLvl w:val="0"/>
    </w:pPr>
    <w:rPr>
      <w:rFonts w:ascii="Arial" w:hAnsi="Arial" w:cs="Angsana New"/>
      <w:b/>
      <w:bCs/>
      <w:kern w:val="28"/>
      <w:sz w:val="28"/>
      <w:szCs w:val="28"/>
      <w:lang w:val="en-GB"/>
    </w:rPr>
  </w:style>
  <w:style w:type="paragraph" w:styleId="Heading2">
    <w:name w:val="heading 2"/>
    <w:basedOn w:val="Normal"/>
    <w:next w:val="Normal"/>
    <w:link w:val="Heading2Char"/>
    <w:qFormat/>
    <w:rsid w:val="00D725D5"/>
    <w:pPr>
      <w:keepNext/>
      <w:spacing w:line="240" w:lineRule="exact"/>
      <w:outlineLvl w:val="1"/>
    </w:pPr>
    <w:rPr>
      <w:rFonts w:ascii="Arial" w:hAnsi="Arial" w:cs="Angsana New"/>
      <w:b/>
      <w:bCs/>
      <w:sz w:val="16"/>
      <w:szCs w:val="16"/>
      <w:lang w:val="en-GB"/>
    </w:rPr>
  </w:style>
  <w:style w:type="paragraph" w:styleId="Heading3">
    <w:name w:val="heading 3"/>
    <w:basedOn w:val="Normal"/>
    <w:next w:val="Normal"/>
    <w:link w:val="Heading3Char"/>
    <w:qFormat/>
    <w:rsid w:val="00D725D5"/>
    <w:pPr>
      <w:keepNext/>
      <w:spacing w:before="240" w:after="60" w:line="240" w:lineRule="atLeast"/>
      <w:outlineLvl w:val="2"/>
    </w:pPr>
    <w:rPr>
      <w:rFonts w:ascii="Arial" w:hAnsi="Arial" w:cs="Angsana New"/>
      <w:lang w:val="en-GB"/>
    </w:rPr>
  </w:style>
  <w:style w:type="paragraph" w:styleId="Heading4">
    <w:name w:val="heading 4"/>
    <w:basedOn w:val="Normal"/>
    <w:next w:val="Normal"/>
    <w:link w:val="Heading4Char"/>
    <w:qFormat/>
    <w:rsid w:val="00D725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ascii="Arial" w:hAnsi="Arial" w:cs="Angsana New"/>
      <w:b/>
      <w:bCs/>
      <w:spacing w:val="-2"/>
      <w:sz w:val="18"/>
      <w:szCs w:val="18"/>
      <w:lang w:val="en-GB"/>
    </w:rPr>
  </w:style>
  <w:style w:type="paragraph" w:styleId="Heading5">
    <w:name w:val="heading 5"/>
    <w:basedOn w:val="Normal"/>
    <w:next w:val="Normal"/>
    <w:link w:val="Heading5Char"/>
    <w:qFormat/>
    <w:rsid w:val="00D725D5"/>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cs="Angsana New"/>
      <w:b/>
      <w:bCs/>
      <w:spacing w:val="-2"/>
      <w:sz w:val="18"/>
      <w:szCs w:val="18"/>
      <w:lang w:val="en-GB"/>
    </w:rPr>
  </w:style>
  <w:style w:type="paragraph" w:styleId="Heading6">
    <w:name w:val="heading 6"/>
    <w:basedOn w:val="Normal"/>
    <w:next w:val="Normal"/>
    <w:link w:val="Heading6Char"/>
    <w:qFormat/>
    <w:rsid w:val="00D725D5"/>
    <w:pPr>
      <w:keepNext/>
      <w:spacing w:after="120" w:line="240" w:lineRule="exact"/>
      <w:outlineLvl w:val="5"/>
    </w:pPr>
    <w:rPr>
      <w:rFonts w:ascii="Arial" w:hAnsi="Arial" w:cs="Angsana New"/>
      <w:b/>
      <w:bCs/>
      <w:sz w:val="18"/>
      <w:szCs w:val="18"/>
      <w:lang w:val="en-GB"/>
    </w:rPr>
  </w:style>
  <w:style w:type="paragraph" w:styleId="Heading7">
    <w:name w:val="heading 7"/>
    <w:basedOn w:val="Normal"/>
    <w:next w:val="Normal"/>
    <w:link w:val="Heading7Char"/>
    <w:qFormat/>
    <w:rsid w:val="00D725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cs="Angsana New"/>
      <w:b/>
      <w:bCs/>
      <w:sz w:val="22"/>
      <w:szCs w:val="22"/>
      <w:lang w:val="en-GB"/>
    </w:rPr>
  </w:style>
  <w:style w:type="paragraph" w:styleId="Heading8">
    <w:name w:val="heading 8"/>
    <w:basedOn w:val="Normal"/>
    <w:next w:val="Normal"/>
    <w:link w:val="Heading8Char"/>
    <w:qFormat/>
    <w:rsid w:val="00D725D5"/>
    <w:pPr>
      <w:keepNext/>
      <w:spacing w:line="240" w:lineRule="exact"/>
      <w:outlineLvl w:val="7"/>
    </w:pPr>
    <w:rPr>
      <w:rFonts w:cs="Angsana New"/>
      <w:b/>
      <w:bCs/>
      <w:sz w:val="20"/>
      <w:szCs w:val="20"/>
      <w:lang w:val="en-GB"/>
    </w:rPr>
  </w:style>
  <w:style w:type="paragraph" w:styleId="Heading9">
    <w:name w:val="heading 9"/>
    <w:basedOn w:val="Normal"/>
    <w:next w:val="Normal"/>
    <w:link w:val="Heading9Char"/>
    <w:qFormat/>
    <w:rsid w:val="00D725D5"/>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cs="Angsana New"/>
      <w:b/>
      <w:bCs/>
      <w:sz w:val="1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725D5"/>
    <w:pPr>
      <w:tabs>
        <w:tab w:val="center" w:pos="4153"/>
        <w:tab w:val="right" w:pos="8306"/>
      </w:tabs>
      <w:spacing w:line="240" w:lineRule="atLeast"/>
    </w:pPr>
    <w:rPr>
      <w:rFonts w:ascii="Arial" w:hAnsi="Arial" w:cs="Angsana New"/>
      <w:sz w:val="20"/>
      <w:szCs w:val="20"/>
      <w:lang w:val="en-GB"/>
    </w:rPr>
  </w:style>
  <w:style w:type="paragraph" w:styleId="Footer">
    <w:name w:val="footer"/>
    <w:basedOn w:val="Normal"/>
    <w:link w:val="FooterChar"/>
    <w:uiPriority w:val="99"/>
    <w:rsid w:val="00D725D5"/>
    <w:pPr>
      <w:tabs>
        <w:tab w:val="center" w:pos="4153"/>
        <w:tab w:val="right" w:pos="8306"/>
      </w:tabs>
      <w:spacing w:line="240" w:lineRule="atLeast"/>
    </w:pPr>
    <w:rPr>
      <w:rFonts w:ascii="Arial" w:hAnsi="Arial" w:cs="Angsana New"/>
      <w:sz w:val="20"/>
      <w:szCs w:val="20"/>
      <w:lang w:val="en-GB"/>
    </w:rPr>
  </w:style>
  <w:style w:type="paragraph" w:styleId="MacroText">
    <w:name w:val="macro"/>
    <w:semiHidden/>
    <w:rsid w:val="00D725D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rsid w:val="00D725D5"/>
    <w:rPr>
      <w:rFonts w:cs="Times New Roman"/>
    </w:rPr>
  </w:style>
  <w:style w:type="paragraph" w:customStyle="1" w:styleId="Style2">
    <w:name w:val="Style2"/>
    <w:basedOn w:val="Normal"/>
    <w:rsid w:val="00D725D5"/>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lang w:val="en-GB"/>
    </w:rPr>
  </w:style>
  <w:style w:type="paragraph" w:customStyle="1" w:styleId="Style3">
    <w:name w:val="Style3"/>
    <w:basedOn w:val="Normal"/>
    <w:rsid w:val="00D725D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character" w:styleId="CommentReference">
    <w:name w:val="annotation reference"/>
    <w:semiHidden/>
    <w:rsid w:val="00D725D5"/>
    <w:rPr>
      <w:rFonts w:cs="Times New Roman"/>
      <w:sz w:val="16"/>
      <w:szCs w:val="16"/>
    </w:rPr>
  </w:style>
  <w:style w:type="paragraph" w:styleId="CommentText">
    <w:name w:val="annotation text"/>
    <w:basedOn w:val="Normal"/>
    <w:link w:val="CommentTextChar"/>
    <w:semiHidden/>
    <w:rsid w:val="00D725D5"/>
    <w:pPr>
      <w:spacing w:line="240" w:lineRule="atLeast"/>
    </w:pPr>
    <w:rPr>
      <w:rFonts w:ascii="Arial" w:hAnsi="Arial" w:cs="Angsana New"/>
      <w:sz w:val="20"/>
      <w:szCs w:val="20"/>
      <w:lang w:val="en-GB"/>
    </w:rPr>
  </w:style>
  <w:style w:type="paragraph" w:styleId="BodyText">
    <w:name w:val="Body Text"/>
    <w:basedOn w:val="Normal"/>
    <w:link w:val="BodyTextChar"/>
    <w:qFormat/>
    <w:rsid w:val="00D725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Arial" w:hAnsi="Arial" w:cs="Angsana New"/>
      <w:b/>
      <w:bCs/>
      <w:spacing w:val="-2"/>
      <w:sz w:val="18"/>
      <w:szCs w:val="18"/>
      <w:lang w:val="en-GB"/>
    </w:rPr>
  </w:style>
  <w:style w:type="paragraph" w:styleId="BodyText2">
    <w:name w:val="Body Text 2"/>
    <w:basedOn w:val="Normal"/>
    <w:link w:val="BodyText2Char"/>
    <w:rsid w:val="00D725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Arial" w:hAnsi="Arial" w:cs="Angsana New"/>
      <w:spacing w:val="-2"/>
      <w:sz w:val="18"/>
      <w:szCs w:val="18"/>
      <w:lang w:val="en-GB"/>
    </w:rPr>
  </w:style>
  <w:style w:type="paragraph" w:styleId="DocumentMap">
    <w:name w:val="Document Map"/>
    <w:basedOn w:val="Normal"/>
    <w:link w:val="DocumentMapChar"/>
    <w:semiHidden/>
    <w:rsid w:val="00D725D5"/>
    <w:pPr>
      <w:shd w:val="clear" w:color="auto" w:fill="000080"/>
      <w:spacing w:line="240" w:lineRule="atLeast"/>
    </w:pPr>
    <w:rPr>
      <w:rFonts w:ascii="Arial" w:hAnsi="Arial" w:cs="Angsana New"/>
      <w:sz w:val="28"/>
      <w:szCs w:val="28"/>
      <w:lang w:val="en-GB"/>
    </w:rPr>
  </w:style>
  <w:style w:type="paragraph" w:styleId="BodyTextIndent">
    <w:name w:val="Body Text Indent"/>
    <w:basedOn w:val="Normal"/>
    <w:link w:val="BodyTextIndentChar"/>
    <w:rsid w:val="00D725D5"/>
    <w:pPr>
      <w:tabs>
        <w:tab w:val="left" w:pos="459"/>
        <w:tab w:val="left" w:pos="2552"/>
        <w:tab w:val="left" w:pos="2835"/>
        <w:tab w:val="decimal" w:pos="7513"/>
        <w:tab w:val="decimal" w:pos="8364"/>
        <w:tab w:val="decimal" w:pos="9214"/>
        <w:tab w:val="decimal" w:pos="10206"/>
      </w:tabs>
      <w:spacing w:line="240" w:lineRule="exact"/>
      <w:ind w:left="33"/>
      <w:jc w:val="both"/>
    </w:pPr>
    <w:rPr>
      <w:rFonts w:cs="Angsana New"/>
      <w:color w:val="000000"/>
      <w:sz w:val="18"/>
      <w:szCs w:val="18"/>
      <w:lang w:val="en-GB"/>
    </w:rPr>
  </w:style>
  <w:style w:type="paragraph" w:styleId="BodyText3">
    <w:name w:val="Body Text 3"/>
    <w:basedOn w:val="Normal"/>
    <w:link w:val="BodyText3Char"/>
    <w:rsid w:val="00D725D5"/>
    <w:pPr>
      <w:tabs>
        <w:tab w:val="left" w:pos="2127"/>
        <w:tab w:val="left" w:pos="2552"/>
        <w:tab w:val="left" w:pos="2835"/>
        <w:tab w:val="decimal" w:pos="7513"/>
        <w:tab w:val="decimal" w:pos="8364"/>
        <w:tab w:val="decimal" w:pos="9214"/>
        <w:tab w:val="decimal" w:pos="10206"/>
      </w:tabs>
      <w:spacing w:line="240" w:lineRule="exact"/>
      <w:jc w:val="both"/>
    </w:pPr>
    <w:rPr>
      <w:rFonts w:cs="Angsana New"/>
      <w:color w:val="000000"/>
      <w:sz w:val="18"/>
      <w:szCs w:val="18"/>
      <w:lang w:val="en-GB"/>
    </w:rPr>
  </w:style>
  <w:style w:type="paragraph" w:styleId="Caption">
    <w:name w:val="caption"/>
    <w:basedOn w:val="Normal"/>
    <w:next w:val="Normal"/>
    <w:qFormat/>
    <w:rsid w:val="00D725D5"/>
    <w:pPr>
      <w:spacing w:line="240" w:lineRule="exact"/>
    </w:pPr>
    <w:rPr>
      <w:rFonts w:cs="Angsana New"/>
      <w:b/>
      <w:bCs/>
      <w:sz w:val="16"/>
      <w:szCs w:val="16"/>
    </w:rPr>
  </w:style>
  <w:style w:type="paragraph" w:styleId="BodyTextIndent2">
    <w:name w:val="Body Text Indent 2"/>
    <w:basedOn w:val="Normal"/>
    <w:link w:val="BodyTextIndent2Char"/>
    <w:rsid w:val="00D725D5"/>
    <w:pPr>
      <w:tabs>
        <w:tab w:val="left" w:pos="567"/>
        <w:tab w:val="left" w:pos="1701"/>
        <w:tab w:val="center" w:pos="3402"/>
        <w:tab w:val="center" w:pos="4536"/>
        <w:tab w:val="center" w:pos="5670"/>
        <w:tab w:val="center" w:pos="6804"/>
        <w:tab w:val="right" w:pos="7655"/>
      </w:tabs>
      <w:spacing w:line="240" w:lineRule="exact"/>
      <w:ind w:left="175" w:hanging="175"/>
    </w:pPr>
    <w:rPr>
      <w:rFonts w:cs="Angsana New"/>
      <w:sz w:val="18"/>
      <w:szCs w:val="18"/>
      <w:lang w:val="en-GB"/>
    </w:rPr>
  </w:style>
  <w:style w:type="paragraph" w:styleId="BodyTextIndent3">
    <w:name w:val="Body Text Indent 3"/>
    <w:basedOn w:val="Normal"/>
    <w:link w:val="BodyTextIndent3Char"/>
    <w:rsid w:val="00D725D5"/>
    <w:pPr>
      <w:spacing w:line="240" w:lineRule="atLeast"/>
      <w:ind w:left="720"/>
      <w:jc w:val="both"/>
    </w:pPr>
    <w:rPr>
      <w:rFonts w:cs="Angsana New"/>
      <w:lang w:val="en-GB"/>
    </w:rPr>
  </w:style>
  <w:style w:type="paragraph" w:styleId="BlockText">
    <w:name w:val="Block Text"/>
    <w:basedOn w:val="Normal"/>
    <w:rsid w:val="00D725D5"/>
    <w:pPr>
      <w:ind w:left="720" w:right="-693"/>
      <w:jc w:val="thaiDistribute"/>
    </w:pPr>
    <w:rPr>
      <w:rFonts w:cs="Angsana New"/>
    </w:rPr>
  </w:style>
  <w:style w:type="paragraph" w:customStyle="1" w:styleId="a">
    <w:name w:val="เนื้อเรื่อง"/>
    <w:basedOn w:val="Normal"/>
    <w:rsid w:val="00D725D5"/>
    <w:pPr>
      <w:ind w:right="386"/>
    </w:pPr>
    <w:rPr>
      <w:rFonts w:cs="Angsana New"/>
      <w:sz w:val="28"/>
      <w:szCs w:val="28"/>
      <w:lang w:val="th-TH"/>
    </w:rPr>
  </w:style>
  <w:style w:type="paragraph" w:customStyle="1" w:styleId="a0">
    <w:name w:val="à¹×éÍàÃ×èÍ§"/>
    <w:basedOn w:val="Normal"/>
    <w:rsid w:val="008B33C5"/>
    <w:pPr>
      <w:ind w:right="386"/>
    </w:pPr>
    <w:rPr>
      <w:rFonts w:cs="Angsana New"/>
      <w:color w:val="000080"/>
      <w:sz w:val="28"/>
      <w:szCs w:val="28"/>
      <w:lang w:val="th-TH"/>
    </w:rPr>
  </w:style>
  <w:style w:type="paragraph" w:styleId="BalloonText">
    <w:name w:val="Balloon Text"/>
    <w:basedOn w:val="Normal"/>
    <w:link w:val="BalloonTextChar"/>
    <w:semiHidden/>
    <w:rsid w:val="00AF489E"/>
    <w:pPr>
      <w:spacing w:line="240" w:lineRule="atLeast"/>
    </w:pPr>
    <w:rPr>
      <w:rFonts w:ascii="Tahoma" w:hAnsi="Tahoma" w:cs="Angsana New"/>
      <w:sz w:val="16"/>
      <w:szCs w:val="18"/>
      <w:lang w:val="en-GB"/>
    </w:rPr>
  </w:style>
  <w:style w:type="paragraph" w:styleId="CommentSubject">
    <w:name w:val="annotation subject"/>
    <w:basedOn w:val="CommentText"/>
    <w:next w:val="CommentText"/>
    <w:link w:val="CommentSubjectChar"/>
    <w:semiHidden/>
    <w:rsid w:val="00BD20B8"/>
    <w:rPr>
      <w:b/>
      <w:bCs/>
      <w:szCs w:val="23"/>
    </w:rPr>
  </w:style>
  <w:style w:type="paragraph" w:styleId="NormalIndent">
    <w:name w:val="Normal Indent"/>
    <w:basedOn w:val="Normal"/>
    <w:rsid w:val="00C61672"/>
    <w:pPr>
      <w:ind w:left="720"/>
    </w:pPr>
    <w:rPr>
      <w:rFonts w:ascii="Angsana New" w:hAnsi="Angsana New" w:cs="Angsana New"/>
    </w:rPr>
  </w:style>
  <w:style w:type="table" w:styleId="TableGrid">
    <w:name w:val="Table Grid"/>
    <w:basedOn w:val="TableNormal"/>
    <w:uiPriority w:val="39"/>
    <w:rsid w:val="00E55E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2C7022"/>
    <w:pPr>
      <w:ind w:left="720" w:hanging="360"/>
      <w:jc w:val="both"/>
    </w:pPr>
    <w:rPr>
      <w:rFonts w:ascii="Arial" w:hAnsi="Arial" w:cs="Cordia New"/>
      <w:sz w:val="20"/>
      <w:szCs w:val="23"/>
    </w:rPr>
  </w:style>
  <w:style w:type="paragraph" w:styleId="ListParagraph">
    <w:name w:val="List Paragraph"/>
    <w:aliases w:val="FS ENG01,ย่อหน้ารายการ"/>
    <w:basedOn w:val="Normal"/>
    <w:link w:val="ListParagraphChar"/>
    <w:uiPriority w:val="34"/>
    <w:qFormat/>
    <w:rsid w:val="002C7022"/>
    <w:pPr>
      <w:spacing w:after="200" w:line="276" w:lineRule="auto"/>
      <w:ind w:left="720"/>
    </w:pPr>
    <w:rPr>
      <w:rFonts w:ascii="Calibri" w:hAnsi="Calibri" w:cs="Angsana New"/>
      <w:sz w:val="22"/>
      <w:szCs w:val="28"/>
      <w:lang w:val="en-GB"/>
    </w:rPr>
  </w:style>
  <w:style w:type="paragraph" w:customStyle="1" w:styleId="block">
    <w:name w:val="block"/>
    <w:aliases w:val="b"/>
    <w:basedOn w:val="BodyText"/>
    <w:rsid w:val="002C7022"/>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bidi="ar-SA"/>
    </w:rPr>
  </w:style>
  <w:style w:type="paragraph" w:customStyle="1" w:styleId="acctfourfigures">
    <w:name w:val="acct four figures"/>
    <w:aliases w:val="a4"/>
    <w:basedOn w:val="Normal"/>
    <w:uiPriority w:val="99"/>
    <w:rsid w:val="002C7022"/>
    <w:pPr>
      <w:tabs>
        <w:tab w:val="decimal" w:pos="765"/>
      </w:tabs>
      <w:spacing w:line="260" w:lineRule="atLeast"/>
    </w:pPr>
    <w:rPr>
      <w:rFonts w:cs="Angsana New"/>
      <w:sz w:val="22"/>
      <w:szCs w:val="20"/>
      <w:lang w:val="en-GB" w:bidi="ar-SA"/>
    </w:rPr>
  </w:style>
  <w:style w:type="character" w:customStyle="1" w:styleId="Heading8Char">
    <w:name w:val="Heading 8 Char"/>
    <w:link w:val="Heading8"/>
    <w:rsid w:val="007A5A3E"/>
    <w:rPr>
      <w:b/>
      <w:bCs/>
      <w:lang w:val="en-GB"/>
    </w:rPr>
  </w:style>
  <w:style w:type="character" w:customStyle="1" w:styleId="BodyTextIndent3Char">
    <w:name w:val="Body Text Indent 3 Char"/>
    <w:link w:val="BodyTextIndent3"/>
    <w:rsid w:val="00E75635"/>
    <w:rPr>
      <w:sz w:val="24"/>
      <w:szCs w:val="24"/>
    </w:rPr>
  </w:style>
  <w:style w:type="character" w:customStyle="1" w:styleId="HeaderChar">
    <w:name w:val="Header Char"/>
    <w:link w:val="Header"/>
    <w:uiPriority w:val="99"/>
    <w:rsid w:val="00E75635"/>
    <w:rPr>
      <w:rFonts w:ascii="Arial" w:hAnsi="Arial"/>
      <w:lang w:val="en-GB"/>
    </w:rPr>
  </w:style>
  <w:style w:type="character" w:customStyle="1" w:styleId="Heading1Char">
    <w:name w:val="Heading 1 Char"/>
    <w:link w:val="Heading1"/>
    <w:rsid w:val="008333C4"/>
    <w:rPr>
      <w:rFonts w:ascii="Arial" w:hAnsi="Arial" w:cs="Times New Roman"/>
      <w:b/>
      <w:bCs/>
      <w:kern w:val="28"/>
      <w:sz w:val="28"/>
      <w:szCs w:val="28"/>
      <w:lang w:val="en-GB"/>
    </w:rPr>
  </w:style>
  <w:style w:type="character" w:customStyle="1" w:styleId="Heading2Char">
    <w:name w:val="Heading 2 Char"/>
    <w:link w:val="Heading2"/>
    <w:uiPriority w:val="9"/>
    <w:rsid w:val="008333C4"/>
    <w:rPr>
      <w:rFonts w:ascii="Arial" w:hAnsi="Arial" w:cs="Times New Roman"/>
      <w:b/>
      <w:bCs/>
      <w:sz w:val="16"/>
      <w:szCs w:val="16"/>
      <w:lang w:val="en-GB"/>
    </w:rPr>
  </w:style>
  <w:style w:type="character" w:customStyle="1" w:styleId="Heading3Char">
    <w:name w:val="Heading 3 Char"/>
    <w:link w:val="Heading3"/>
    <w:rsid w:val="008333C4"/>
    <w:rPr>
      <w:rFonts w:ascii="Arial" w:hAnsi="Arial" w:cs="Times New Roman"/>
      <w:sz w:val="24"/>
      <w:szCs w:val="24"/>
      <w:lang w:val="en-GB"/>
    </w:rPr>
  </w:style>
  <w:style w:type="character" w:customStyle="1" w:styleId="Heading4Char">
    <w:name w:val="Heading 4 Char"/>
    <w:link w:val="Heading4"/>
    <w:rsid w:val="008333C4"/>
    <w:rPr>
      <w:rFonts w:ascii="Arial" w:hAnsi="Arial" w:cs="Times New Roman"/>
      <w:b/>
      <w:bCs/>
      <w:spacing w:val="-2"/>
      <w:sz w:val="18"/>
      <w:szCs w:val="18"/>
      <w:lang w:val="en-GB"/>
    </w:rPr>
  </w:style>
  <w:style w:type="character" w:customStyle="1" w:styleId="Heading5Char">
    <w:name w:val="Heading 5 Char"/>
    <w:link w:val="Heading5"/>
    <w:rsid w:val="008333C4"/>
    <w:rPr>
      <w:rFonts w:ascii="Swiss Roman 10pt" w:hAnsi="Swiss Roman 10pt"/>
      <w:b/>
      <w:bCs/>
      <w:spacing w:val="-2"/>
      <w:sz w:val="18"/>
      <w:szCs w:val="18"/>
      <w:lang w:val="en-GB"/>
    </w:rPr>
  </w:style>
  <w:style w:type="character" w:customStyle="1" w:styleId="Heading6Char">
    <w:name w:val="Heading 6 Char"/>
    <w:link w:val="Heading6"/>
    <w:rsid w:val="008333C4"/>
    <w:rPr>
      <w:rFonts w:ascii="Arial" w:hAnsi="Arial" w:cs="Times New Roman"/>
      <w:b/>
      <w:bCs/>
      <w:sz w:val="18"/>
      <w:szCs w:val="18"/>
      <w:lang w:val="en-GB"/>
    </w:rPr>
  </w:style>
  <w:style w:type="character" w:customStyle="1" w:styleId="Heading7Char">
    <w:name w:val="Heading 7 Char"/>
    <w:link w:val="Heading7"/>
    <w:rsid w:val="008333C4"/>
    <w:rPr>
      <w:b/>
      <w:bCs/>
      <w:sz w:val="22"/>
      <w:szCs w:val="22"/>
      <w:lang w:val="en-GB"/>
    </w:rPr>
  </w:style>
  <w:style w:type="character" w:customStyle="1" w:styleId="Heading9Char">
    <w:name w:val="Heading 9 Char"/>
    <w:link w:val="Heading9"/>
    <w:rsid w:val="008333C4"/>
    <w:rPr>
      <w:b/>
      <w:bCs/>
      <w:sz w:val="18"/>
      <w:szCs w:val="18"/>
      <w:lang w:val="en-GB"/>
    </w:rPr>
  </w:style>
  <w:style w:type="character" w:styleId="Hyperlink">
    <w:name w:val="Hyperlink"/>
    <w:semiHidden/>
    <w:unhideWhenUsed/>
    <w:rsid w:val="008333C4"/>
    <w:rPr>
      <w:color w:val="0000FF"/>
      <w:u w:val="single"/>
    </w:rPr>
  </w:style>
  <w:style w:type="character" w:styleId="FollowedHyperlink">
    <w:name w:val="FollowedHyperlink"/>
    <w:semiHidden/>
    <w:unhideWhenUsed/>
    <w:rsid w:val="008333C4"/>
    <w:rPr>
      <w:color w:val="800080"/>
      <w:u w:val="single"/>
    </w:rPr>
  </w:style>
  <w:style w:type="paragraph" w:customStyle="1" w:styleId="msonormal0">
    <w:name w:val="msonormal"/>
    <w:basedOn w:val="Normal"/>
    <w:rsid w:val="008333C4"/>
    <w:pPr>
      <w:spacing w:before="100" w:beforeAutospacing="1" w:after="100" w:afterAutospacing="1"/>
    </w:pPr>
  </w:style>
  <w:style w:type="character" w:customStyle="1" w:styleId="CommentTextChar">
    <w:name w:val="Comment Text Char"/>
    <w:link w:val="CommentText"/>
    <w:semiHidden/>
    <w:rsid w:val="008333C4"/>
    <w:rPr>
      <w:rFonts w:ascii="Arial" w:hAnsi="Arial"/>
      <w:lang w:val="en-GB"/>
    </w:rPr>
  </w:style>
  <w:style w:type="character" w:customStyle="1" w:styleId="FooterChar">
    <w:name w:val="Footer Char"/>
    <w:link w:val="Footer"/>
    <w:uiPriority w:val="99"/>
    <w:rsid w:val="008333C4"/>
    <w:rPr>
      <w:rFonts w:ascii="Arial" w:hAnsi="Arial"/>
      <w:lang w:val="en-GB"/>
    </w:rPr>
  </w:style>
  <w:style w:type="character" w:customStyle="1" w:styleId="BodyTextChar">
    <w:name w:val="Body Text Char"/>
    <w:link w:val="BodyText"/>
    <w:rsid w:val="008333C4"/>
    <w:rPr>
      <w:rFonts w:ascii="Arial" w:hAnsi="Arial" w:cs="Times New Roman"/>
      <w:b/>
      <w:bCs/>
      <w:spacing w:val="-2"/>
      <w:sz w:val="18"/>
      <w:szCs w:val="18"/>
      <w:lang w:val="en-GB"/>
    </w:rPr>
  </w:style>
  <w:style w:type="character" w:customStyle="1" w:styleId="BodyTextIndentChar">
    <w:name w:val="Body Text Indent Char"/>
    <w:link w:val="BodyTextIndent"/>
    <w:rsid w:val="008333C4"/>
    <w:rPr>
      <w:color w:val="000000"/>
      <w:sz w:val="18"/>
      <w:szCs w:val="18"/>
      <w:lang w:val="en-GB"/>
    </w:rPr>
  </w:style>
  <w:style w:type="character" w:customStyle="1" w:styleId="BodyText2Char">
    <w:name w:val="Body Text 2 Char"/>
    <w:link w:val="BodyText2"/>
    <w:rsid w:val="008333C4"/>
    <w:rPr>
      <w:rFonts w:ascii="Arial" w:hAnsi="Arial" w:cs="Times New Roman"/>
      <w:spacing w:val="-2"/>
      <w:sz w:val="18"/>
      <w:szCs w:val="18"/>
      <w:lang w:val="en-GB"/>
    </w:rPr>
  </w:style>
  <w:style w:type="character" w:customStyle="1" w:styleId="BodyText3Char">
    <w:name w:val="Body Text 3 Char"/>
    <w:link w:val="BodyText3"/>
    <w:rsid w:val="008333C4"/>
    <w:rPr>
      <w:color w:val="000000"/>
      <w:sz w:val="18"/>
      <w:szCs w:val="18"/>
      <w:lang w:val="en-GB"/>
    </w:rPr>
  </w:style>
  <w:style w:type="character" w:customStyle="1" w:styleId="BodyTextIndent2Char">
    <w:name w:val="Body Text Indent 2 Char"/>
    <w:link w:val="BodyTextIndent2"/>
    <w:rsid w:val="008333C4"/>
    <w:rPr>
      <w:sz w:val="18"/>
      <w:szCs w:val="18"/>
      <w:lang w:val="en-GB"/>
    </w:rPr>
  </w:style>
  <w:style w:type="character" w:customStyle="1" w:styleId="DocumentMapChar">
    <w:name w:val="Document Map Char"/>
    <w:link w:val="DocumentMap"/>
    <w:semiHidden/>
    <w:rsid w:val="008333C4"/>
    <w:rPr>
      <w:rFonts w:ascii="Arial" w:hAnsi="Arial" w:cs="MT Extra"/>
      <w:sz w:val="28"/>
      <w:szCs w:val="28"/>
      <w:shd w:val="clear" w:color="auto" w:fill="000080"/>
      <w:lang w:val="en-GB"/>
    </w:rPr>
  </w:style>
  <w:style w:type="character" w:customStyle="1" w:styleId="CommentSubjectChar">
    <w:name w:val="Comment Subject Char"/>
    <w:link w:val="CommentSubject"/>
    <w:semiHidden/>
    <w:rsid w:val="008333C4"/>
    <w:rPr>
      <w:rFonts w:ascii="Arial" w:hAnsi="Arial" w:cs="Cordia New"/>
      <w:b/>
      <w:bCs/>
      <w:szCs w:val="23"/>
      <w:lang w:val="en-GB"/>
    </w:rPr>
  </w:style>
  <w:style w:type="character" w:customStyle="1" w:styleId="BalloonTextChar">
    <w:name w:val="Balloon Text Char"/>
    <w:link w:val="BalloonText"/>
    <w:semiHidden/>
    <w:rsid w:val="008333C4"/>
    <w:rPr>
      <w:rFonts w:ascii="Tahoma" w:hAnsi="Tahoma"/>
      <w:sz w:val="16"/>
      <w:szCs w:val="18"/>
      <w:lang w:val="en-GB"/>
    </w:rPr>
  </w:style>
  <w:style w:type="character" w:customStyle="1" w:styleId="NoSpacingChar">
    <w:name w:val="No Spacing Char"/>
    <w:link w:val="NoSpacing"/>
    <w:uiPriority w:val="1"/>
    <w:locked/>
    <w:rsid w:val="008333C4"/>
    <w:rPr>
      <w:rFonts w:ascii="Calibri" w:hAnsi="Calibri" w:cs="Cordia New"/>
      <w:sz w:val="22"/>
      <w:lang w:val="en-US" w:eastAsia="en-US" w:bidi="th-TH"/>
    </w:rPr>
  </w:style>
  <w:style w:type="paragraph" w:styleId="NoSpacing">
    <w:name w:val="No Spacing"/>
    <w:link w:val="NoSpacingChar"/>
    <w:uiPriority w:val="1"/>
    <w:qFormat/>
    <w:rsid w:val="008333C4"/>
    <w:rPr>
      <w:rFonts w:ascii="Calibri" w:hAnsi="Calibri" w:cs="Cordia New"/>
      <w:sz w:val="22"/>
    </w:rPr>
  </w:style>
  <w:style w:type="paragraph" w:styleId="Revision">
    <w:name w:val="Revision"/>
    <w:uiPriority w:val="99"/>
    <w:semiHidden/>
    <w:rsid w:val="008333C4"/>
    <w:rPr>
      <w:rFonts w:ascii="Cordia New" w:eastAsia="Cordia New" w:hAnsi="Cordia New" w:cs="Cordia New"/>
      <w:sz w:val="28"/>
      <w:szCs w:val="35"/>
    </w:rPr>
  </w:style>
  <w:style w:type="paragraph" w:customStyle="1" w:styleId="pagenomber1">
    <w:name w:val="page nomber 1"/>
    <w:basedOn w:val="Footer"/>
    <w:autoRedefine/>
    <w:rsid w:val="008333C4"/>
    <w:pPr>
      <w:tabs>
        <w:tab w:val="clear" w:pos="4153"/>
        <w:tab w:val="clear" w:pos="8306"/>
        <w:tab w:val="center" w:pos="4320"/>
        <w:tab w:val="right" w:pos="8640"/>
      </w:tabs>
      <w:spacing w:line="240" w:lineRule="auto"/>
    </w:pPr>
    <w:rPr>
      <w:rFonts w:eastAsia="Cordia New" w:cs="Times New Roman"/>
      <w:color w:val="800080"/>
      <w:sz w:val="22"/>
      <w:szCs w:val="22"/>
      <w:lang w:val="th-TH"/>
    </w:rPr>
  </w:style>
  <w:style w:type="paragraph" w:customStyle="1" w:styleId="Style1">
    <w:name w:val="Style1"/>
    <w:basedOn w:val="Footer"/>
    <w:autoRedefine/>
    <w:rsid w:val="008333C4"/>
    <w:pPr>
      <w:pBdr>
        <w:top w:val="single" w:sz="4" w:space="1" w:color="auto"/>
      </w:pBdr>
      <w:tabs>
        <w:tab w:val="clear" w:pos="4153"/>
        <w:tab w:val="clear" w:pos="8306"/>
      </w:tabs>
      <w:spacing w:line="240" w:lineRule="auto"/>
      <w:ind w:right="17"/>
      <w:jc w:val="right"/>
    </w:pPr>
    <w:rPr>
      <w:rFonts w:ascii="Symbol" w:eastAsia="Map Symbols" w:hAnsi="Map Symbols"/>
      <w:color w:val="800080"/>
      <w:sz w:val="28"/>
      <w:szCs w:val="28"/>
    </w:rPr>
  </w:style>
  <w:style w:type="paragraph" w:customStyle="1" w:styleId="page1">
    <w:name w:val="page 1"/>
    <w:basedOn w:val="Footer"/>
    <w:autoRedefine/>
    <w:rsid w:val="008333C4"/>
    <w:pPr>
      <w:spacing w:line="240" w:lineRule="auto"/>
    </w:pPr>
    <w:rPr>
      <w:rFonts w:cs="Times New Roman"/>
      <w:sz w:val="30"/>
      <w:szCs w:val="22"/>
      <w:lang w:val="th-TH"/>
    </w:rPr>
  </w:style>
  <w:style w:type="paragraph" w:customStyle="1" w:styleId="a1">
    <w:name w:val="???????????"/>
    <w:basedOn w:val="Normal"/>
    <w:rsid w:val="008333C4"/>
    <w:pPr>
      <w:widowControl w:val="0"/>
      <w:ind w:right="386"/>
    </w:pPr>
    <w:rPr>
      <w:rFonts w:ascii="CordiaUPC" w:hAnsi="CordiaUPC" w:cs="CordiaUPC"/>
      <w:color w:val="000080"/>
      <w:sz w:val="28"/>
      <w:szCs w:val="28"/>
    </w:rPr>
  </w:style>
  <w:style w:type="paragraph" w:customStyle="1" w:styleId="BlockQuotation">
    <w:name w:val="Block Quotation"/>
    <w:basedOn w:val="Normal"/>
    <w:rsid w:val="008333C4"/>
    <w:pPr>
      <w:widowControl w:val="0"/>
      <w:ind w:left="360" w:right="-514"/>
      <w:jc w:val="both"/>
    </w:pPr>
    <w:rPr>
      <w:rFonts w:cs="CordiaUPC"/>
    </w:rPr>
  </w:style>
  <w:style w:type="paragraph" w:customStyle="1" w:styleId="a2">
    <w:name w:val="?????????????"/>
    <w:basedOn w:val="Normal"/>
    <w:rsid w:val="008333C4"/>
    <w:pPr>
      <w:autoSpaceDE w:val="0"/>
      <w:autoSpaceDN w:val="0"/>
    </w:pPr>
    <w:rPr>
      <w:rFonts w:cs="Angsana New"/>
      <w:b/>
      <w:bCs/>
      <w:sz w:val="20"/>
    </w:rPr>
  </w:style>
  <w:style w:type="paragraph" w:customStyle="1" w:styleId="Default">
    <w:name w:val="Default"/>
    <w:rsid w:val="008333C4"/>
    <w:pPr>
      <w:autoSpaceDE w:val="0"/>
      <w:autoSpaceDN w:val="0"/>
      <w:adjustRightInd w:val="0"/>
    </w:pPr>
    <w:rPr>
      <w:rFonts w:ascii="EucrosiaUPC" w:eastAsia="Cordia New" w:hAnsi="EucrosiaUPC" w:cs="EucrosiaUPC"/>
      <w:color w:val="000000"/>
      <w:sz w:val="24"/>
      <w:szCs w:val="24"/>
      <w:lang w:val="en-GB" w:eastAsia="en-GB"/>
    </w:rPr>
  </w:style>
  <w:style w:type="paragraph" w:customStyle="1" w:styleId="Paragraph2">
    <w:name w:val="Paragraph2"/>
    <w:basedOn w:val="Normal"/>
    <w:qFormat/>
    <w:rsid w:val="008333C4"/>
    <w:pPr>
      <w:spacing w:before="240" w:after="120"/>
      <w:ind w:left="851"/>
      <w:jc w:val="thaiDistribute"/>
    </w:pPr>
    <w:rPr>
      <w:rFonts w:ascii="Angsana New" w:eastAsia="Arial" w:hAnsi="Angsana New" w:cs="Angsana New"/>
      <w:sz w:val="32"/>
      <w:szCs w:val="32"/>
    </w:rPr>
  </w:style>
  <w:style w:type="paragraph" w:customStyle="1" w:styleId="Paragraph3extra">
    <w:name w:val="Paragraph3 extra"/>
    <w:basedOn w:val="Normal"/>
    <w:qFormat/>
    <w:rsid w:val="008333C4"/>
    <w:pPr>
      <w:tabs>
        <w:tab w:val="right" w:pos="7200"/>
        <w:tab w:val="right" w:pos="8550"/>
      </w:tabs>
      <w:suppressAutoHyphens/>
      <w:snapToGrid w:val="0"/>
      <w:spacing w:before="180" w:after="180"/>
      <w:ind w:left="1701"/>
      <w:jc w:val="thaiDistribute"/>
    </w:pPr>
    <w:rPr>
      <w:rFonts w:ascii="Angsana New" w:hAnsi="Angsana New"/>
      <w:spacing w:val="-6"/>
      <w:sz w:val="32"/>
      <w:szCs w:val="32"/>
      <w:lang w:eastAsia="th-TH"/>
    </w:rPr>
  </w:style>
  <w:style w:type="character" w:customStyle="1" w:styleId="left">
    <w:name w:val="left"/>
    <w:rsid w:val="008333C4"/>
  </w:style>
  <w:style w:type="table" w:customStyle="1" w:styleId="TableGrid1">
    <w:name w:val="Table Grid1"/>
    <w:basedOn w:val="TableNormal"/>
    <w:uiPriority w:val="59"/>
    <w:rsid w:val="008333C4"/>
    <w:rPr>
      <w:rFonts w:ascii="Georgia" w:eastAsia="Arial" w:hAnsi="Georgia"/>
      <w:lang w:val="en-GB"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uiPriority w:val="5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3">
    <w:name w:val="Table Grid3"/>
    <w:basedOn w:val="TableNormal"/>
    <w:uiPriority w:val="5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PwCTableText11">
    <w:name w:val="PwC Table Text11"/>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1">
    <w:name w:val="Table Grid21"/>
    <w:basedOn w:val="TableNormal"/>
    <w:uiPriority w:val="3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ย่อหน้ารายการ Char"/>
    <w:link w:val="ListParagraph"/>
    <w:uiPriority w:val="34"/>
    <w:rsid w:val="00296330"/>
    <w:rPr>
      <w:rFonts w:ascii="Calibri" w:hAnsi="Calibri" w:cs="Cordia New"/>
      <w:sz w:val="22"/>
      <w:szCs w:val="28"/>
    </w:rPr>
  </w:style>
  <w:style w:type="character" w:customStyle="1" w:styleId="NChar">
    <w:name w:val="N.หัวกลาง Char"/>
    <w:link w:val="N"/>
    <w:locked/>
    <w:rsid w:val="00CD62BA"/>
    <w:rPr>
      <w:rFonts w:ascii="Angsana New" w:hAnsi="Angsana New"/>
      <w:sz w:val="28"/>
    </w:rPr>
  </w:style>
  <w:style w:type="paragraph" w:customStyle="1" w:styleId="N">
    <w:name w:val="N.หัวกลาง"/>
    <w:basedOn w:val="Normal"/>
    <w:link w:val="NChar"/>
    <w:qFormat/>
    <w:rsid w:val="00CD62BA"/>
    <w:pPr>
      <w:pBdr>
        <w:bottom w:val="single" w:sz="4" w:space="1" w:color="auto"/>
      </w:pBdr>
      <w:ind w:left="-57" w:right="-57"/>
      <w:jc w:val="center"/>
    </w:pPr>
    <w:rPr>
      <w:rFonts w:ascii="Angsana New" w:hAnsi="Angsana New" w:cs="Angsana New"/>
      <w:sz w:val="28"/>
      <w:szCs w:val="20"/>
      <w:lang w:val="en-GB"/>
    </w:rPr>
  </w:style>
  <w:style w:type="paragraph" w:styleId="EndnoteText">
    <w:name w:val="endnote text"/>
    <w:basedOn w:val="Normal"/>
    <w:link w:val="EndnoteTextChar"/>
    <w:semiHidden/>
    <w:unhideWhenUsed/>
    <w:rsid w:val="008913DC"/>
    <w:pPr>
      <w:spacing w:line="240" w:lineRule="atLeast"/>
    </w:pPr>
    <w:rPr>
      <w:rFonts w:ascii="Arial" w:hAnsi="Arial" w:cs="Angsana New"/>
      <w:sz w:val="20"/>
      <w:szCs w:val="25"/>
      <w:lang w:val="en-GB"/>
    </w:rPr>
  </w:style>
  <w:style w:type="character" w:customStyle="1" w:styleId="EndnoteTextChar">
    <w:name w:val="Endnote Text Char"/>
    <w:link w:val="EndnoteText"/>
    <w:semiHidden/>
    <w:rsid w:val="008913DC"/>
    <w:rPr>
      <w:rFonts w:ascii="Arial" w:hAnsi="Arial"/>
      <w:szCs w:val="25"/>
      <w:lang w:val="en-GB"/>
    </w:rPr>
  </w:style>
  <w:style w:type="character" w:styleId="EndnoteReference">
    <w:name w:val="endnote reference"/>
    <w:semiHidden/>
    <w:unhideWhenUsed/>
    <w:rsid w:val="008913DC"/>
    <w:rPr>
      <w:vertAlign w:val="superscript"/>
    </w:rPr>
  </w:style>
  <w:style w:type="paragraph" w:customStyle="1" w:styleId="E">
    <w:name w:val="ª×èÍºÃÔÉÑ· E"/>
    <w:basedOn w:val="Normal"/>
    <w:rsid w:val="00E47FAC"/>
    <w:pPr>
      <w:jc w:val="center"/>
    </w:pPr>
    <w:rPr>
      <w:rFonts w:ascii="Book Antiqua" w:hAnsi="Book Antiqua" w:cs="Angsana New"/>
      <w:b/>
      <w:bCs/>
      <w:sz w:val="22"/>
      <w:szCs w:val="22"/>
      <w:lang w:val="th-TH"/>
    </w:rPr>
  </w:style>
  <w:style w:type="paragraph" w:customStyle="1" w:styleId="1">
    <w:name w:val="เนื้อเรื่อง1"/>
    <w:basedOn w:val="Normal"/>
    <w:rsid w:val="002C28A7"/>
    <w:pPr>
      <w:widowControl w:val="0"/>
      <w:overflowPunct w:val="0"/>
      <w:autoSpaceDE w:val="0"/>
      <w:autoSpaceDN w:val="0"/>
      <w:adjustRightInd w:val="0"/>
      <w:ind w:right="386"/>
      <w:textAlignment w:val="baseline"/>
    </w:pPr>
    <w:rPr>
      <w:rFonts w:hAnsi="CordiaUPC" w:cs="CordiaUPC"/>
      <w:color w:val="800080"/>
      <w:sz w:val="28"/>
      <w:szCs w:val="28"/>
    </w:rPr>
  </w:style>
  <w:style w:type="character" w:customStyle="1" w:styleId="HeaderChar1">
    <w:name w:val="Header Char1"/>
    <w:locked/>
    <w:rsid w:val="00F0010F"/>
    <w:rPr>
      <w:sz w:val="30"/>
      <w:szCs w:val="30"/>
    </w:rPr>
  </w:style>
  <w:style w:type="paragraph" w:customStyle="1" w:styleId="a3">
    <w:name w:val="???????"/>
    <w:basedOn w:val="E0"/>
    <w:rsid w:val="00830843"/>
    <w:pPr>
      <w:tabs>
        <w:tab w:val="left" w:pos="1080"/>
      </w:tabs>
      <w:jc w:val="left"/>
    </w:pPr>
    <w:rPr>
      <w:rFonts w:ascii="Times New Roman" w:hAnsi="Times New Roman" w:cs="BrowalliaUPC"/>
      <w:sz w:val="30"/>
      <w:szCs w:val="30"/>
    </w:rPr>
  </w:style>
  <w:style w:type="paragraph" w:customStyle="1" w:styleId="E0">
    <w:name w:val="?????????? E"/>
    <w:basedOn w:val="Normal"/>
    <w:rsid w:val="00830843"/>
    <w:pPr>
      <w:jc w:val="center"/>
    </w:pPr>
    <w:rPr>
      <w:rFonts w:ascii="Book Antiqua" w:hAnsi="Book Antiqua" w:cs="Angsana New"/>
      <w:b/>
      <w:bCs/>
      <w:sz w:val="22"/>
      <w:szCs w:val="22"/>
      <w:lang w:val="th-TH"/>
    </w:rPr>
  </w:style>
  <w:style w:type="paragraph" w:customStyle="1" w:styleId="a4">
    <w:name w:val="??"/>
    <w:basedOn w:val="Normal"/>
    <w:rsid w:val="00830843"/>
    <w:pPr>
      <w:tabs>
        <w:tab w:val="left" w:pos="360"/>
        <w:tab w:val="left" w:pos="720"/>
        <w:tab w:val="left" w:pos="1080"/>
      </w:tabs>
    </w:pPr>
    <w:rPr>
      <w:rFonts w:cs="BrowalliaUPC"/>
      <w:sz w:val="28"/>
      <w:szCs w:val="28"/>
      <w:lang w:val="th-TH"/>
    </w:rPr>
  </w:style>
  <w:style w:type="paragraph" w:customStyle="1" w:styleId="10">
    <w:name w:val="10"/>
    <w:basedOn w:val="Normal"/>
    <w:rsid w:val="00830843"/>
    <w:pPr>
      <w:tabs>
        <w:tab w:val="left" w:pos="1080"/>
      </w:tabs>
      <w:jc w:val="both"/>
    </w:pPr>
    <w:rPr>
      <w:rFonts w:ascii="CordiaUPC" w:hAnsi="CordiaUPC" w:cs="BrowalliaUPC"/>
      <w:sz w:val="28"/>
      <w:szCs w:val="28"/>
    </w:rPr>
  </w:style>
  <w:style w:type="paragraph" w:customStyle="1" w:styleId="a5">
    <w:name w:val="¢éÍ¤ÇÒÁ"/>
    <w:basedOn w:val="Normal"/>
    <w:uiPriority w:val="99"/>
    <w:rsid w:val="00830843"/>
    <w:pPr>
      <w:tabs>
        <w:tab w:val="left" w:pos="1080"/>
      </w:tabs>
    </w:pPr>
    <w:rPr>
      <w:rFonts w:cs="BrowalliaUPC"/>
      <w:sz w:val="30"/>
      <w:szCs w:val="30"/>
      <w:lang w:val="th-TH"/>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
    <w:name w:val="Char Char Char Char Char Char"/>
    <w:basedOn w:val="Normal"/>
    <w:rsid w:val="00830843"/>
    <w:pPr>
      <w:spacing w:after="160" w:line="240" w:lineRule="exact"/>
    </w:pPr>
    <w:rPr>
      <w:rFonts w:ascii="Verdana" w:hAnsi="Verdana"/>
      <w:sz w:val="20"/>
      <w:szCs w:val="20"/>
      <w:lang w:bidi="ar-SA"/>
    </w:rPr>
  </w:style>
  <w:style w:type="paragraph" w:customStyle="1" w:styleId="CharCharCharChar">
    <w:name w:val="Char Char Char Char"/>
    <w:basedOn w:val="Normal"/>
    <w:rsid w:val="00830843"/>
    <w:pPr>
      <w:spacing w:after="160" w:line="240" w:lineRule="exact"/>
    </w:pPr>
    <w:rPr>
      <w:rFonts w:ascii="Verdana" w:hAnsi="Verdana"/>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830843"/>
    <w:pPr>
      <w:spacing w:after="160" w:line="240" w:lineRule="exact"/>
    </w:pPr>
    <w:rPr>
      <w:rFonts w:ascii="Verdana" w:hAnsi="Verdana"/>
      <w:sz w:val="20"/>
      <w:szCs w:val="20"/>
      <w:lang w:bidi="ar-SA"/>
    </w:rPr>
  </w:style>
  <w:style w:type="numbering" w:styleId="111111">
    <w:name w:val="Outline List 2"/>
    <w:basedOn w:val="NoList"/>
    <w:rsid w:val="00830843"/>
    <w:pPr>
      <w:numPr>
        <w:numId w:val="2"/>
      </w:numPr>
    </w:pPr>
  </w:style>
  <w:style w:type="paragraph" w:customStyle="1" w:styleId="CharCharCharCharCharChar0">
    <w:name w:val="อักขระ Char Char Char Char Char Char"/>
    <w:basedOn w:val="Normal"/>
    <w:rsid w:val="00830843"/>
    <w:pPr>
      <w:spacing w:after="160" w:line="240" w:lineRule="exact"/>
    </w:pPr>
    <w:rPr>
      <w:rFonts w:ascii="Verdana" w:hAnsi="Verdana"/>
      <w:sz w:val="20"/>
      <w:szCs w:val="20"/>
      <w:lang w:bidi="ar-SA"/>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a6">
    <w:name w:val="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CharCharCharCharCharChar">
    <w:name w:val="Char Char Char Char Char Char Char Char Char Char Char Char"/>
    <w:basedOn w:val="Normal"/>
    <w:rsid w:val="00830843"/>
    <w:pPr>
      <w:spacing w:after="160" w:line="240" w:lineRule="exact"/>
    </w:pPr>
    <w:rPr>
      <w:rFonts w:ascii="Verdana" w:hAnsi="Verdana"/>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
    <w:name w:val="อักขระ อักขระ Char Char อักขระ อักขระ"/>
    <w:basedOn w:val="Normal"/>
    <w:rsid w:val="00830843"/>
    <w:pPr>
      <w:spacing w:after="160" w:line="240" w:lineRule="exact"/>
    </w:pPr>
    <w:rPr>
      <w:rFonts w:ascii="Verdana" w:eastAsia="SimSun" w:hAnsi="Verdana"/>
      <w:sz w:val="20"/>
      <w:szCs w:val="20"/>
      <w:lang w:bidi="ar-SA"/>
    </w:rPr>
  </w:style>
  <w:style w:type="character" w:customStyle="1" w:styleId="style6">
    <w:name w:val="style6"/>
    <w:basedOn w:val="DefaultParagraphFont"/>
    <w:rsid w:val="00830843"/>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1">
    <w:name w:val="Char Char Char Char Char Char"/>
    <w:basedOn w:val="Normal"/>
    <w:rsid w:val="00830843"/>
    <w:pPr>
      <w:spacing w:after="160" w:line="240" w:lineRule="exact"/>
    </w:pPr>
    <w:rPr>
      <w:rFonts w:ascii="Verdana" w:hAnsi="Verdana"/>
      <w:sz w:val="20"/>
      <w:szCs w:val="20"/>
      <w:lang w:bidi="ar-SA"/>
    </w:rPr>
  </w:style>
  <w:style w:type="paragraph" w:customStyle="1" w:styleId="CharCharCharChar0">
    <w:name w:val="Char Char Char Char"/>
    <w:basedOn w:val="Normal"/>
    <w:rsid w:val="00830843"/>
    <w:pPr>
      <w:spacing w:after="160" w:line="240" w:lineRule="exact"/>
    </w:pPr>
    <w:rPr>
      <w:rFonts w:ascii="Verdana" w:hAnsi="Verdana"/>
      <w:sz w:val="20"/>
      <w:szCs w:val="20"/>
      <w:lang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830843"/>
    <w:pPr>
      <w:spacing w:after="160" w:line="240" w:lineRule="exact"/>
    </w:pPr>
    <w:rPr>
      <w:rFonts w:ascii="Verdana" w:hAnsi="Verdana"/>
      <w:sz w:val="20"/>
      <w:szCs w:val="20"/>
      <w:lang w:bidi="ar-SA"/>
    </w:rPr>
  </w:style>
  <w:style w:type="paragraph" w:customStyle="1" w:styleId="CharCharCharCharCharChar2">
    <w:name w:val="อักขระ Char Char Char Char Char Char"/>
    <w:basedOn w:val="Normal"/>
    <w:rsid w:val="00830843"/>
    <w:pPr>
      <w:spacing w:after="160" w:line="240" w:lineRule="exact"/>
    </w:pPr>
    <w:rPr>
      <w:rFonts w:ascii="Verdana" w:hAnsi="Verdana"/>
      <w:sz w:val="20"/>
      <w:szCs w:val="20"/>
      <w:lang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a7">
    <w:name w:val="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CharCharCharCharCharChar0">
    <w:name w:val="Char Char Char Char Char Char Char Char Char Char Char Char"/>
    <w:basedOn w:val="Normal"/>
    <w:rsid w:val="00830843"/>
    <w:pPr>
      <w:spacing w:after="160" w:line="240" w:lineRule="exact"/>
    </w:pPr>
    <w:rPr>
      <w:rFonts w:ascii="Verdana" w:hAnsi="Verdana"/>
      <w:sz w:val="20"/>
      <w:szCs w:val="20"/>
      <w:lang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0">
    <w:name w:val="อักขระ อักขระ Char Char อักขระ อักขระ"/>
    <w:basedOn w:val="Normal"/>
    <w:rsid w:val="00830843"/>
    <w:pPr>
      <w:spacing w:after="160" w:line="240" w:lineRule="exact"/>
    </w:pPr>
    <w:rPr>
      <w:rFonts w:ascii="Verdana" w:eastAsia="SimSun" w:hAnsi="Verdana"/>
      <w:sz w:val="20"/>
      <w:szCs w:val="20"/>
      <w:lang w:bidi="ar-SA"/>
    </w:rPr>
  </w:style>
  <w:style w:type="paragraph" w:customStyle="1" w:styleId="Preformatted">
    <w:name w:val="Preformatted"/>
    <w:basedOn w:val="Normal"/>
    <w:rsid w:val="0083084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cs="Angsana New"/>
      <w:sz w:val="20"/>
      <w:szCs w:val="20"/>
      <w:lang w:eastAsia="zh-CN"/>
    </w:rPr>
  </w:style>
  <w:style w:type="paragraph" w:customStyle="1" w:styleId="NoSpacing1">
    <w:name w:val="No Spacing1"/>
    <w:uiPriority w:val="1"/>
    <w:qFormat/>
    <w:rsid w:val="002E0B86"/>
    <w:rPr>
      <w:rFonts w:ascii="Calibri" w:eastAsia="Calibri" w:hAnsi="Calibri"/>
      <w:sz w:val="22"/>
      <w:szCs w:val="28"/>
    </w:rPr>
  </w:style>
  <w:style w:type="paragraph" w:styleId="HTMLPreformatted">
    <w:name w:val="HTML Preformatted"/>
    <w:basedOn w:val="Normal"/>
    <w:link w:val="HTMLPreformattedChar"/>
    <w:uiPriority w:val="99"/>
    <w:semiHidden/>
    <w:unhideWhenUsed/>
    <w:rsid w:val="00242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rPr>
  </w:style>
  <w:style w:type="character" w:customStyle="1" w:styleId="HTMLPreformattedChar">
    <w:name w:val="HTML Preformatted Char"/>
    <w:basedOn w:val="DefaultParagraphFont"/>
    <w:link w:val="HTMLPreformatted"/>
    <w:uiPriority w:val="99"/>
    <w:semiHidden/>
    <w:rsid w:val="00242537"/>
    <w:rPr>
      <w:rFonts w:ascii="Courier New" w:hAnsi="Courier New" w:cs="Courier New"/>
    </w:rPr>
  </w:style>
  <w:style w:type="character" w:customStyle="1" w:styleId="y2iqfc">
    <w:name w:val="y2iqfc"/>
    <w:basedOn w:val="DefaultParagraphFont"/>
    <w:rsid w:val="00242537"/>
  </w:style>
  <w:style w:type="numbering" w:customStyle="1" w:styleId="CurrentList1">
    <w:name w:val="Current List1"/>
    <w:uiPriority w:val="99"/>
    <w:rsid w:val="00251080"/>
    <w:pPr>
      <w:numPr>
        <w:numId w:val="4"/>
      </w:numPr>
    </w:pPr>
  </w:style>
  <w:style w:type="table" w:customStyle="1" w:styleId="a8">
    <w:name w:val="ตารางปกติ"/>
    <w:uiPriority w:val="99"/>
    <w:semiHidden/>
    <w:rsid w:val="005A359A"/>
    <w:tblPr>
      <w:tblCellMar>
        <w:top w:w="0" w:type="dxa"/>
        <w:left w:w="108" w:type="dxa"/>
        <w:bottom w:w="0" w:type="dxa"/>
        <w:right w:w="108" w:type="dxa"/>
      </w:tblCellMar>
    </w:tblPr>
  </w:style>
  <w:style w:type="paragraph" w:styleId="NormalWeb">
    <w:name w:val="Normal (Web)"/>
    <w:basedOn w:val="Normal"/>
    <w:semiHidden/>
    <w:unhideWhenUsed/>
    <w:rsid w:val="0027204E"/>
    <w:rPr>
      <w:rFonts w:cs="Angsana New"/>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23136510">
      <w:bodyDiv w:val="1"/>
      <w:marLeft w:val="0"/>
      <w:marRight w:val="0"/>
      <w:marTop w:val="0"/>
      <w:marBottom w:val="0"/>
      <w:divBdr>
        <w:top w:val="none" w:sz="0" w:space="0" w:color="auto"/>
        <w:left w:val="none" w:sz="0" w:space="0" w:color="auto"/>
        <w:bottom w:val="none" w:sz="0" w:space="0" w:color="auto"/>
        <w:right w:val="none" w:sz="0" w:space="0" w:color="auto"/>
      </w:divBdr>
    </w:div>
    <w:div w:id="58482372">
      <w:bodyDiv w:val="1"/>
      <w:marLeft w:val="0"/>
      <w:marRight w:val="0"/>
      <w:marTop w:val="0"/>
      <w:marBottom w:val="0"/>
      <w:divBdr>
        <w:top w:val="none" w:sz="0" w:space="0" w:color="auto"/>
        <w:left w:val="none" w:sz="0" w:space="0" w:color="auto"/>
        <w:bottom w:val="none" w:sz="0" w:space="0" w:color="auto"/>
        <w:right w:val="none" w:sz="0" w:space="0" w:color="auto"/>
      </w:divBdr>
    </w:div>
    <w:div w:id="129711026">
      <w:bodyDiv w:val="1"/>
      <w:marLeft w:val="0"/>
      <w:marRight w:val="0"/>
      <w:marTop w:val="0"/>
      <w:marBottom w:val="0"/>
      <w:divBdr>
        <w:top w:val="none" w:sz="0" w:space="0" w:color="auto"/>
        <w:left w:val="none" w:sz="0" w:space="0" w:color="auto"/>
        <w:bottom w:val="none" w:sz="0" w:space="0" w:color="auto"/>
        <w:right w:val="none" w:sz="0" w:space="0" w:color="auto"/>
      </w:divBdr>
    </w:div>
    <w:div w:id="147870235">
      <w:bodyDiv w:val="1"/>
      <w:marLeft w:val="0"/>
      <w:marRight w:val="0"/>
      <w:marTop w:val="0"/>
      <w:marBottom w:val="0"/>
      <w:divBdr>
        <w:top w:val="none" w:sz="0" w:space="0" w:color="auto"/>
        <w:left w:val="none" w:sz="0" w:space="0" w:color="auto"/>
        <w:bottom w:val="none" w:sz="0" w:space="0" w:color="auto"/>
        <w:right w:val="none" w:sz="0" w:space="0" w:color="auto"/>
      </w:divBdr>
    </w:div>
    <w:div w:id="178197852">
      <w:bodyDiv w:val="1"/>
      <w:marLeft w:val="0"/>
      <w:marRight w:val="0"/>
      <w:marTop w:val="0"/>
      <w:marBottom w:val="0"/>
      <w:divBdr>
        <w:top w:val="none" w:sz="0" w:space="0" w:color="auto"/>
        <w:left w:val="none" w:sz="0" w:space="0" w:color="auto"/>
        <w:bottom w:val="none" w:sz="0" w:space="0" w:color="auto"/>
        <w:right w:val="none" w:sz="0" w:space="0" w:color="auto"/>
      </w:divBdr>
    </w:div>
    <w:div w:id="253712791">
      <w:bodyDiv w:val="1"/>
      <w:marLeft w:val="0"/>
      <w:marRight w:val="0"/>
      <w:marTop w:val="0"/>
      <w:marBottom w:val="0"/>
      <w:divBdr>
        <w:top w:val="none" w:sz="0" w:space="0" w:color="auto"/>
        <w:left w:val="none" w:sz="0" w:space="0" w:color="auto"/>
        <w:bottom w:val="none" w:sz="0" w:space="0" w:color="auto"/>
        <w:right w:val="none" w:sz="0" w:space="0" w:color="auto"/>
      </w:divBdr>
    </w:div>
    <w:div w:id="278876278">
      <w:bodyDiv w:val="1"/>
      <w:marLeft w:val="0"/>
      <w:marRight w:val="0"/>
      <w:marTop w:val="0"/>
      <w:marBottom w:val="0"/>
      <w:divBdr>
        <w:top w:val="none" w:sz="0" w:space="0" w:color="auto"/>
        <w:left w:val="none" w:sz="0" w:space="0" w:color="auto"/>
        <w:bottom w:val="none" w:sz="0" w:space="0" w:color="auto"/>
        <w:right w:val="none" w:sz="0" w:space="0" w:color="auto"/>
      </w:divBdr>
    </w:div>
    <w:div w:id="293213704">
      <w:bodyDiv w:val="1"/>
      <w:marLeft w:val="0"/>
      <w:marRight w:val="0"/>
      <w:marTop w:val="0"/>
      <w:marBottom w:val="0"/>
      <w:divBdr>
        <w:top w:val="none" w:sz="0" w:space="0" w:color="auto"/>
        <w:left w:val="none" w:sz="0" w:space="0" w:color="auto"/>
        <w:bottom w:val="none" w:sz="0" w:space="0" w:color="auto"/>
        <w:right w:val="none" w:sz="0" w:space="0" w:color="auto"/>
      </w:divBdr>
    </w:div>
    <w:div w:id="304703106">
      <w:bodyDiv w:val="1"/>
      <w:marLeft w:val="0"/>
      <w:marRight w:val="0"/>
      <w:marTop w:val="0"/>
      <w:marBottom w:val="0"/>
      <w:divBdr>
        <w:top w:val="none" w:sz="0" w:space="0" w:color="auto"/>
        <w:left w:val="none" w:sz="0" w:space="0" w:color="auto"/>
        <w:bottom w:val="none" w:sz="0" w:space="0" w:color="auto"/>
        <w:right w:val="none" w:sz="0" w:space="0" w:color="auto"/>
      </w:divBdr>
    </w:div>
    <w:div w:id="308365932">
      <w:bodyDiv w:val="1"/>
      <w:marLeft w:val="0"/>
      <w:marRight w:val="0"/>
      <w:marTop w:val="0"/>
      <w:marBottom w:val="0"/>
      <w:divBdr>
        <w:top w:val="none" w:sz="0" w:space="0" w:color="auto"/>
        <w:left w:val="none" w:sz="0" w:space="0" w:color="auto"/>
        <w:bottom w:val="none" w:sz="0" w:space="0" w:color="auto"/>
        <w:right w:val="none" w:sz="0" w:space="0" w:color="auto"/>
      </w:divBdr>
    </w:div>
    <w:div w:id="331496796">
      <w:bodyDiv w:val="1"/>
      <w:marLeft w:val="0"/>
      <w:marRight w:val="0"/>
      <w:marTop w:val="0"/>
      <w:marBottom w:val="0"/>
      <w:divBdr>
        <w:top w:val="none" w:sz="0" w:space="0" w:color="auto"/>
        <w:left w:val="none" w:sz="0" w:space="0" w:color="auto"/>
        <w:bottom w:val="none" w:sz="0" w:space="0" w:color="auto"/>
        <w:right w:val="none" w:sz="0" w:space="0" w:color="auto"/>
      </w:divBdr>
    </w:div>
    <w:div w:id="356346707">
      <w:bodyDiv w:val="1"/>
      <w:marLeft w:val="0"/>
      <w:marRight w:val="0"/>
      <w:marTop w:val="0"/>
      <w:marBottom w:val="0"/>
      <w:divBdr>
        <w:top w:val="none" w:sz="0" w:space="0" w:color="auto"/>
        <w:left w:val="none" w:sz="0" w:space="0" w:color="auto"/>
        <w:bottom w:val="none" w:sz="0" w:space="0" w:color="auto"/>
        <w:right w:val="none" w:sz="0" w:space="0" w:color="auto"/>
      </w:divBdr>
    </w:div>
    <w:div w:id="386956413">
      <w:bodyDiv w:val="1"/>
      <w:marLeft w:val="0"/>
      <w:marRight w:val="0"/>
      <w:marTop w:val="0"/>
      <w:marBottom w:val="0"/>
      <w:divBdr>
        <w:top w:val="none" w:sz="0" w:space="0" w:color="auto"/>
        <w:left w:val="none" w:sz="0" w:space="0" w:color="auto"/>
        <w:bottom w:val="none" w:sz="0" w:space="0" w:color="auto"/>
        <w:right w:val="none" w:sz="0" w:space="0" w:color="auto"/>
      </w:divBdr>
    </w:div>
    <w:div w:id="398216203">
      <w:bodyDiv w:val="1"/>
      <w:marLeft w:val="0"/>
      <w:marRight w:val="0"/>
      <w:marTop w:val="0"/>
      <w:marBottom w:val="0"/>
      <w:divBdr>
        <w:top w:val="none" w:sz="0" w:space="0" w:color="auto"/>
        <w:left w:val="none" w:sz="0" w:space="0" w:color="auto"/>
        <w:bottom w:val="none" w:sz="0" w:space="0" w:color="auto"/>
        <w:right w:val="none" w:sz="0" w:space="0" w:color="auto"/>
      </w:divBdr>
    </w:div>
    <w:div w:id="419446213">
      <w:bodyDiv w:val="1"/>
      <w:marLeft w:val="0"/>
      <w:marRight w:val="0"/>
      <w:marTop w:val="0"/>
      <w:marBottom w:val="0"/>
      <w:divBdr>
        <w:top w:val="none" w:sz="0" w:space="0" w:color="auto"/>
        <w:left w:val="none" w:sz="0" w:space="0" w:color="auto"/>
        <w:bottom w:val="none" w:sz="0" w:space="0" w:color="auto"/>
        <w:right w:val="none" w:sz="0" w:space="0" w:color="auto"/>
      </w:divBdr>
    </w:div>
    <w:div w:id="446895967">
      <w:bodyDiv w:val="1"/>
      <w:marLeft w:val="0"/>
      <w:marRight w:val="0"/>
      <w:marTop w:val="0"/>
      <w:marBottom w:val="0"/>
      <w:divBdr>
        <w:top w:val="none" w:sz="0" w:space="0" w:color="auto"/>
        <w:left w:val="none" w:sz="0" w:space="0" w:color="auto"/>
        <w:bottom w:val="none" w:sz="0" w:space="0" w:color="auto"/>
        <w:right w:val="none" w:sz="0" w:space="0" w:color="auto"/>
      </w:divBdr>
    </w:div>
    <w:div w:id="457069674">
      <w:bodyDiv w:val="1"/>
      <w:marLeft w:val="0"/>
      <w:marRight w:val="0"/>
      <w:marTop w:val="0"/>
      <w:marBottom w:val="0"/>
      <w:divBdr>
        <w:top w:val="none" w:sz="0" w:space="0" w:color="auto"/>
        <w:left w:val="none" w:sz="0" w:space="0" w:color="auto"/>
        <w:bottom w:val="none" w:sz="0" w:space="0" w:color="auto"/>
        <w:right w:val="none" w:sz="0" w:space="0" w:color="auto"/>
      </w:divBdr>
    </w:div>
    <w:div w:id="476536955">
      <w:bodyDiv w:val="1"/>
      <w:marLeft w:val="0"/>
      <w:marRight w:val="0"/>
      <w:marTop w:val="0"/>
      <w:marBottom w:val="0"/>
      <w:divBdr>
        <w:top w:val="none" w:sz="0" w:space="0" w:color="auto"/>
        <w:left w:val="none" w:sz="0" w:space="0" w:color="auto"/>
        <w:bottom w:val="none" w:sz="0" w:space="0" w:color="auto"/>
        <w:right w:val="none" w:sz="0" w:space="0" w:color="auto"/>
      </w:divBdr>
    </w:div>
    <w:div w:id="500438316">
      <w:bodyDiv w:val="1"/>
      <w:marLeft w:val="0"/>
      <w:marRight w:val="0"/>
      <w:marTop w:val="0"/>
      <w:marBottom w:val="0"/>
      <w:divBdr>
        <w:top w:val="none" w:sz="0" w:space="0" w:color="auto"/>
        <w:left w:val="none" w:sz="0" w:space="0" w:color="auto"/>
        <w:bottom w:val="none" w:sz="0" w:space="0" w:color="auto"/>
        <w:right w:val="none" w:sz="0" w:space="0" w:color="auto"/>
      </w:divBdr>
    </w:div>
    <w:div w:id="549153619">
      <w:bodyDiv w:val="1"/>
      <w:marLeft w:val="0"/>
      <w:marRight w:val="0"/>
      <w:marTop w:val="0"/>
      <w:marBottom w:val="0"/>
      <w:divBdr>
        <w:top w:val="none" w:sz="0" w:space="0" w:color="auto"/>
        <w:left w:val="none" w:sz="0" w:space="0" w:color="auto"/>
        <w:bottom w:val="none" w:sz="0" w:space="0" w:color="auto"/>
        <w:right w:val="none" w:sz="0" w:space="0" w:color="auto"/>
      </w:divBdr>
    </w:div>
    <w:div w:id="555165136">
      <w:bodyDiv w:val="1"/>
      <w:marLeft w:val="0"/>
      <w:marRight w:val="0"/>
      <w:marTop w:val="0"/>
      <w:marBottom w:val="0"/>
      <w:divBdr>
        <w:top w:val="none" w:sz="0" w:space="0" w:color="auto"/>
        <w:left w:val="none" w:sz="0" w:space="0" w:color="auto"/>
        <w:bottom w:val="none" w:sz="0" w:space="0" w:color="auto"/>
        <w:right w:val="none" w:sz="0" w:space="0" w:color="auto"/>
      </w:divBdr>
    </w:div>
    <w:div w:id="581717641">
      <w:bodyDiv w:val="1"/>
      <w:marLeft w:val="0"/>
      <w:marRight w:val="0"/>
      <w:marTop w:val="0"/>
      <w:marBottom w:val="0"/>
      <w:divBdr>
        <w:top w:val="none" w:sz="0" w:space="0" w:color="auto"/>
        <w:left w:val="none" w:sz="0" w:space="0" w:color="auto"/>
        <w:bottom w:val="none" w:sz="0" w:space="0" w:color="auto"/>
        <w:right w:val="none" w:sz="0" w:space="0" w:color="auto"/>
      </w:divBdr>
      <w:divsChild>
        <w:div w:id="604575630">
          <w:marLeft w:val="0"/>
          <w:marRight w:val="0"/>
          <w:marTop w:val="0"/>
          <w:marBottom w:val="0"/>
          <w:divBdr>
            <w:top w:val="none" w:sz="0" w:space="0" w:color="auto"/>
            <w:left w:val="none" w:sz="0" w:space="0" w:color="auto"/>
            <w:bottom w:val="none" w:sz="0" w:space="0" w:color="auto"/>
            <w:right w:val="none" w:sz="0" w:space="0" w:color="auto"/>
          </w:divBdr>
          <w:divsChild>
            <w:div w:id="110705979">
              <w:marLeft w:val="0"/>
              <w:marRight w:val="0"/>
              <w:marTop w:val="0"/>
              <w:marBottom w:val="0"/>
              <w:divBdr>
                <w:top w:val="none" w:sz="0" w:space="0" w:color="auto"/>
                <w:left w:val="none" w:sz="0" w:space="0" w:color="auto"/>
                <w:bottom w:val="none" w:sz="0" w:space="0" w:color="auto"/>
                <w:right w:val="none" w:sz="0" w:space="0" w:color="auto"/>
              </w:divBdr>
              <w:divsChild>
                <w:div w:id="1221673432">
                  <w:marLeft w:val="0"/>
                  <w:marRight w:val="0"/>
                  <w:marTop w:val="0"/>
                  <w:marBottom w:val="0"/>
                  <w:divBdr>
                    <w:top w:val="none" w:sz="0" w:space="0" w:color="auto"/>
                    <w:left w:val="none" w:sz="0" w:space="0" w:color="auto"/>
                    <w:bottom w:val="none" w:sz="0" w:space="0" w:color="auto"/>
                    <w:right w:val="none" w:sz="0" w:space="0" w:color="auto"/>
                  </w:divBdr>
                  <w:divsChild>
                    <w:div w:id="316228171">
                      <w:marLeft w:val="0"/>
                      <w:marRight w:val="0"/>
                      <w:marTop w:val="0"/>
                      <w:marBottom w:val="0"/>
                      <w:divBdr>
                        <w:top w:val="none" w:sz="0" w:space="0" w:color="auto"/>
                        <w:left w:val="none" w:sz="0" w:space="0" w:color="auto"/>
                        <w:bottom w:val="none" w:sz="0" w:space="0" w:color="auto"/>
                        <w:right w:val="none" w:sz="0" w:space="0" w:color="auto"/>
                      </w:divBdr>
                      <w:divsChild>
                        <w:div w:id="55731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2859310">
          <w:marLeft w:val="0"/>
          <w:marRight w:val="0"/>
          <w:marTop w:val="0"/>
          <w:marBottom w:val="0"/>
          <w:divBdr>
            <w:top w:val="none" w:sz="0" w:space="0" w:color="auto"/>
            <w:left w:val="none" w:sz="0" w:space="0" w:color="auto"/>
            <w:bottom w:val="none" w:sz="0" w:space="0" w:color="auto"/>
            <w:right w:val="none" w:sz="0" w:space="0" w:color="auto"/>
          </w:divBdr>
          <w:divsChild>
            <w:div w:id="2073000453">
              <w:marLeft w:val="0"/>
              <w:marRight w:val="0"/>
              <w:marTop w:val="0"/>
              <w:marBottom w:val="0"/>
              <w:divBdr>
                <w:top w:val="none" w:sz="0" w:space="0" w:color="auto"/>
                <w:left w:val="none" w:sz="0" w:space="0" w:color="auto"/>
                <w:bottom w:val="none" w:sz="0" w:space="0" w:color="auto"/>
                <w:right w:val="none" w:sz="0" w:space="0" w:color="auto"/>
              </w:divBdr>
              <w:divsChild>
                <w:div w:id="1940719760">
                  <w:marLeft w:val="0"/>
                  <w:marRight w:val="0"/>
                  <w:marTop w:val="0"/>
                  <w:marBottom w:val="0"/>
                  <w:divBdr>
                    <w:top w:val="none" w:sz="0" w:space="0" w:color="auto"/>
                    <w:left w:val="none" w:sz="0" w:space="0" w:color="auto"/>
                    <w:bottom w:val="none" w:sz="0" w:space="0" w:color="auto"/>
                    <w:right w:val="none" w:sz="0" w:space="0" w:color="auto"/>
                  </w:divBdr>
                  <w:divsChild>
                    <w:div w:id="746339145">
                      <w:marLeft w:val="0"/>
                      <w:marRight w:val="0"/>
                      <w:marTop w:val="0"/>
                      <w:marBottom w:val="0"/>
                      <w:divBdr>
                        <w:top w:val="none" w:sz="0" w:space="0" w:color="auto"/>
                        <w:left w:val="none" w:sz="0" w:space="0" w:color="auto"/>
                        <w:bottom w:val="none" w:sz="0" w:space="0" w:color="auto"/>
                        <w:right w:val="none" w:sz="0" w:space="0" w:color="auto"/>
                      </w:divBdr>
                      <w:divsChild>
                        <w:div w:id="1105688629">
                          <w:marLeft w:val="0"/>
                          <w:marRight w:val="0"/>
                          <w:marTop w:val="0"/>
                          <w:marBottom w:val="0"/>
                          <w:divBdr>
                            <w:top w:val="none" w:sz="0" w:space="0" w:color="auto"/>
                            <w:left w:val="none" w:sz="0" w:space="0" w:color="auto"/>
                            <w:bottom w:val="none" w:sz="0" w:space="0" w:color="auto"/>
                            <w:right w:val="none" w:sz="0" w:space="0" w:color="auto"/>
                          </w:divBdr>
                          <w:divsChild>
                            <w:div w:id="534540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5045876">
      <w:bodyDiv w:val="1"/>
      <w:marLeft w:val="0"/>
      <w:marRight w:val="0"/>
      <w:marTop w:val="0"/>
      <w:marBottom w:val="0"/>
      <w:divBdr>
        <w:top w:val="none" w:sz="0" w:space="0" w:color="auto"/>
        <w:left w:val="none" w:sz="0" w:space="0" w:color="auto"/>
        <w:bottom w:val="none" w:sz="0" w:space="0" w:color="auto"/>
        <w:right w:val="none" w:sz="0" w:space="0" w:color="auto"/>
      </w:divBdr>
    </w:div>
    <w:div w:id="631328153">
      <w:bodyDiv w:val="1"/>
      <w:marLeft w:val="0"/>
      <w:marRight w:val="0"/>
      <w:marTop w:val="0"/>
      <w:marBottom w:val="0"/>
      <w:divBdr>
        <w:top w:val="none" w:sz="0" w:space="0" w:color="auto"/>
        <w:left w:val="none" w:sz="0" w:space="0" w:color="auto"/>
        <w:bottom w:val="none" w:sz="0" w:space="0" w:color="auto"/>
        <w:right w:val="none" w:sz="0" w:space="0" w:color="auto"/>
      </w:divBdr>
    </w:div>
    <w:div w:id="660625911">
      <w:bodyDiv w:val="1"/>
      <w:marLeft w:val="0"/>
      <w:marRight w:val="0"/>
      <w:marTop w:val="0"/>
      <w:marBottom w:val="0"/>
      <w:divBdr>
        <w:top w:val="none" w:sz="0" w:space="0" w:color="auto"/>
        <w:left w:val="none" w:sz="0" w:space="0" w:color="auto"/>
        <w:bottom w:val="none" w:sz="0" w:space="0" w:color="auto"/>
        <w:right w:val="none" w:sz="0" w:space="0" w:color="auto"/>
      </w:divBdr>
    </w:div>
    <w:div w:id="680473738">
      <w:bodyDiv w:val="1"/>
      <w:marLeft w:val="0"/>
      <w:marRight w:val="0"/>
      <w:marTop w:val="0"/>
      <w:marBottom w:val="0"/>
      <w:divBdr>
        <w:top w:val="none" w:sz="0" w:space="0" w:color="auto"/>
        <w:left w:val="none" w:sz="0" w:space="0" w:color="auto"/>
        <w:bottom w:val="none" w:sz="0" w:space="0" w:color="auto"/>
        <w:right w:val="none" w:sz="0" w:space="0" w:color="auto"/>
      </w:divBdr>
    </w:div>
    <w:div w:id="693337686">
      <w:bodyDiv w:val="1"/>
      <w:marLeft w:val="0"/>
      <w:marRight w:val="0"/>
      <w:marTop w:val="0"/>
      <w:marBottom w:val="0"/>
      <w:divBdr>
        <w:top w:val="none" w:sz="0" w:space="0" w:color="auto"/>
        <w:left w:val="none" w:sz="0" w:space="0" w:color="auto"/>
        <w:bottom w:val="none" w:sz="0" w:space="0" w:color="auto"/>
        <w:right w:val="none" w:sz="0" w:space="0" w:color="auto"/>
      </w:divBdr>
    </w:div>
    <w:div w:id="740105913">
      <w:bodyDiv w:val="1"/>
      <w:marLeft w:val="0"/>
      <w:marRight w:val="0"/>
      <w:marTop w:val="0"/>
      <w:marBottom w:val="0"/>
      <w:divBdr>
        <w:top w:val="none" w:sz="0" w:space="0" w:color="auto"/>
        <w:left w:val="none" w:sz="0" w:space="0" w:color="auto"/>
        <w:bottom w:val="none" w:sz="0" w:space="0" w:color="auto"/>
        <w:right w:val="none" w:sz="0" w:space="0" w:color="auto"/>
      </w:divBdr>
    </w:div>
    <w:div w:id="759562245">
      <w:bodyDiv w:val="1"/>
      <w:marLeft w:val="0"/>
      <w:marRight w:val="0"/>
      <w:marTop w:val="0"/>
      <w:marBottom w:val="0"/>
      <w:divBdr>
        <w:top w:val="none" w:sz="0" w:space="0" w:color="auto"/>
        <w:left w:val="none" w:sz="0" w:space="0" w:color="auto"/>
        <w:bottom w:val="none" w:sz="0" w:space="0" w:color="auto"/>
        <w:right w:val="none" w:sz="0" w:space="0" w:color="auto"/>
      </w:divBdr>
    </w:div>
    <w:div w:id="786580325">
      <w:bodyDiv w:val="1"/>
      <w:marLeft w:val="0"/>
      <w:marRight w:val="0"/>
      <w:marTop w:val="0"/>
      <w:marBottom w:val="0"/>
      <w:divBdr>
        <w:top w:val="none" w:sz="0" w:space="0" w:color="auto"/>
        <w:left w:val="none" w:sz="0" w:space="0" w:color="auto"/>
        <w:bottom w:val="none" w:sz="0" w:space="0" w:color="auto"/>
        <w:right w:val="none" w:sz="0" w:space="0" w:color="auto"/>
      </w:divBdr>
    </w:div>
    <w:div w:id="787510445">
      <w:bodyDiv w:val="1"/>
      <w:marLeft w:val="0"/>
      <w:marRight w:val="0"/>
      <w:marTop w:val="0"/>
      <w:marBottom w:val="0"/>
      <w:divBdr>
        <w:top w:val="none" w:sz="0" w:space="0" w:color="auto"/>
        <w:left w:val="none" w:sz="0" w:space="0" w:color="auto"/>
        <w:bottom w:val="none" w:sz="0" w:space="0" w:color="auto"/>
        <w:right w:val="none" w:sz="0" w:space="0" w:color="auto"/>
      </w:divBdr>
    </w:div>
    <w:div w:id="791023144">
      <w:bodyDiv w:val="1"/>
      <w:marLeft w:val="0"/>
      <w:marRight w:val="0"/>
      <w:marTop w:val="0"/>
      <w:marBottom w:val="0"/>
      <w:divBdr>
        <w:top w:val="none" w:sz="0" w:space="0" w:color="auto"/>
        <w:left w:val="none" w:sz="0" w:space="0" w:color="auto"/>
        <w:bottom w:val="none" w:sz="0" w:space="0" w:color="auto"/>
        <w:right w:val="none" w:sz="0" w:space="0" w:color="auto"/>
      </w:divBdr>
    </w:div>
    <w:div w:id="862548839">
      <w:bodyDiv w:val="1"/>
      <w:marLeft w:val="0"/>
      <w:marRight w:val="0"/>
      <w:marTop w:val="0"/>
      <w:marBottom w:val="0"/>
      <w:divBdr>
        <w:top w:val="none" w:sz="0" w:space="0" w:color="auto"/>
        <w:left w:val="none" w:sz="0" w:space="0" w:color="auto"/>
        <w:bottom w:val="none" w:sz="0" w:space="0" w:color="auto"/>
        <w:right w:val="none" w:sz="0" w:space="0" w:color="auto"/>
      </w:divBdr>
    </w:div>
    <w:div w:id="957955467">
      <w:bodyDiv w:val="1"/>
      <w:marLeft w:val="0"/>
      <w:marRight w:val="0"/>
      <w:marTop w:val="0"/>
      <w:marBottom w:val="0"/>
      <w:divBdr>
        <w:top w:val="none" w:sz="0" w:space="0" w:color="auto"/>
        <w:left w:val="none" w:sz="0" w:space="0" w:color="auto"/>
        <w:bottom w:val="none" w:sz="0" w:space="0" w:color="auto"/>
        <w:right w:val="none" w:sz="0" w:space="0" w:color="auto"/>
      </w:divBdr>
      <w:divsChild>
        <w:div w:id="1737822934">
          <w:marLeft w:val="0"/>
          <w:marRight w:val="0"/>
          <w:marTop w:val="0"/>
          <w:marBottom w:val="0"/>
          <w:divBdr>
            <w:top w:val="none" w:sz="0" w:space="0" w:color="auto"/>
            <w:left w:val="none" w:sz="0" w:space="0" w:color="auto"/>
            <w:bottom w:val="none" w:sz="0" w:space="0" w:color="auto"/>
            <w:right w:val="none" w:sz="0" w:space="0" w:color="auto"/>
          </w:divBdr>
          <w:divsChild>
            <w:div w:id="2015641350">
              <w:marLeft w:val="0"/>
              <w:marRight w:val="0"/>
              <w:marTop w:val="0"/>
              <w:marBottom w:val="0"/>
              <w:divBdr>
                <w:top w:val="none" w:sz="0" w:space="0" w:color="auto"/>
                <w:left w:val="none" w:sz="0" w:space="0" w:color="auto"/>
                <w:bottom w:val="none" w:sz="0" w:space="0" w:color="auto"/>
                <w:right w:val="none" w:sz="0" w:space="0" w:color="auto"/>
              </w:divBdr>
              <w:divsChild>
                <w:div w:id="544369738">
                  <w:marLeft w:val="0"/>
                  <w:marRight w:val="0"/>
                  <w:marTop w:val="0"/>
                  <w:marBottom w:val="0"/>
                  <w:divBdr>
                    <w:top w:val="none" w:sz="0" w:space="0" w:color="auto"/>
                    <w:left w:val="none" w:sz="0" w:space="0" w:color="auto"/>
                    <w:bottom w:val="none" w:sz="0" w:space="0" w:color="auto"/>
                    <w:right w:val="none" w:sz="0" w:space="0" w:color="auto"/>
                  </w:divBdr>
                  <w:divsChild>
                    <w:div w:id="1647511066">
                      <w:marLeft w:val="0"/>
                      <w:marRight w:val="0"/>
                      <w:marTop w:val="0"/>
                      <w:marBottom w:val="0"/>
                      <w:divBdr>
                        <w:top w:val="none" w:sz="0" w:space="0" w:color="auto"/>
                        <w:left w:val="none" w:sz="0" w:space="0" w:color="auto"/>
                        <w:bottom w:val="none" w:sz="0" w:space="0" w:color="auto"/>
                        <w:right w:val="none" w:sz="0" w:space="0" w:color="auto"/>
                      </w:divBdr>
                      <w:divsChild>
                        <w:div w:id="214264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5094797">
          <w:marLeft w:val="0"/>
          <w:marRight w:val="0"/>
          <w:marTop w:val="0"/>
          <w:marBottom w:val="0"/>
          <w:divBdr>
            <w:top w:val="none" w:sz="0" w:space="0" w:color="auto"/>
            <w:left w:val="none" w:sz="0" w:space="0" w:color="auto"/>
            <w:bottom w:val="none" w:sz="0" w:space="0" w:color="auto"/>
            <w:right w:val="none" w:sz="0" w:space="0" w:color="auto"/>
          </w:divBdr>
          <w:divsChild>
            <w:div w:id="1310131644">
              <w:marLeft w:val="0"/>
              <w:marRight w:val="0"/>
              <w:marTop w:val="0"/>
              <w:marBottom w:val="0"/>
              <w:divBdr>
                <w:top w:val="none" w:sz="0" w:space="0" w:color="auto"/>
                <w:left w:val="none" w:sz="0" w:space="0" w:color="auto"/>
                <w:bottom w:val="none" w:sz="0" w:space="0" w:color="auto"/>
                <w:right w:val="none" w:sz="0" w:space="0" w:color="auto"/>
              </w:divBdr>
              <w:divsChild>
                <w:div w:id="698820676">
                  <w:marLeft w:val="0"/>
                  <w:marRight w:val="0"/>
                  <w:marTop w:val="0"/>
                  <w:marBottom w:val="0"/>
                  <w:divBdr>
                    <w:top w:val="none" w:sz="0" w:space="0" w:color="auto"/>
                    <w:left w:val="none" w:sz="0" w:space="0" w:color="auto"/>
                    <w:bottom w:val="none" w:sz="0" w:space="0" w:color="auto"/>
                    <w:right w:val="none" w:sz="0" w:space="0" w:color="auto"/>
                  </w:divBdr>
                  <w:divsChild>
                    <w:div w:id="2040739781">
                      <w:marLeft w:val="0"/>
                      <w:marRight w:val="0"/>
                      <w:marTop w:val="0"/>
                      <w:marBottom w:val="0"/>
                      <w:divBdr>
                        <w:top w:val="none" w:sz="0" w:space="0" w:color="auto"/>
                        <w:left w:val="none" w:sz="0" w:space="0" w:color="auto"/>
                        <w:bottom w:val="none" w:sz="0" w:space="0" w:color="auto"/>
                        <w:right w:val="none" w:sz="0" w:space="0" w:color="auto"/>
                      </w:divBdr>
                      <w:divsChild>
                        <w:div w:id="1877544834">
                          <w:marLeft w:val="0"/>
                          <w:marRight w:val="0"/>
                          <w:marTop w:val="0"/>
                          <w:marBottom w:val="0"/>
                          <w:divBdr>
                            <w:top w:val="none" w:sz="0" w:space="0" w:color="auto"/>
                            <w:left w:val="none" w:sz="0" w:space="0" w:color="auto"/>
                            <w:bottom w:val="none" w:sz="0" w:space="0" w:color="auto"/>
                            <w:right w:val="none" w:sz="0" w:space="0" w:color="auto"/>
                          </w:divBdr>
                          <w:divsChild>
                            <w:div w:id="539513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8219450">
      <w:bodyDiv w:val="1"/>
      <w:marLeft w:val="0"/>
      <w:marRight w:val="0"/>
      <w:marTop w:val="0"/>
      <w:marBottom w:val="0"/>
      <w:divBdr>
        <w:top w:val="none" w:sz="0" w:space="0" w:color="auto"/>
        <w:left w:val="none" w:sz="0" w:space="0" w:color="auto"/>
        <w:bottom w:val="none" w:sz="0" w:space="0" w:color="auto"/>
        <w:right w:val="none" w:sz="0" w:space="0" w:color="auto"/>
      </w:divBdr>
    </w:div>
    <w:div w:id="968510445">
      <w:bodyDiv w:val="1"/>
      <w:marLeft w:val="0"/>
      <w:marRight w:val="0"/>
      <w:marTop w:val="0"/>
      <w:marBottom w:val="0"/>
      <w:divBdr>
        <w:top w:val="none" w:sz="0" w:space="0" w:color="auto"/>
        <w:left w:val="none" w:sz="0" w:space="0" w:color="auto"/>
        <w:bottom w:val="none" w:sz="0" w:space="0" w:color="auto"/>
        <w:right w:val="none" w:sz="0" w:space="0" w:color="auto"/>
      </w:divBdr>
    </w:div>
    <w:div w:id="988484481">
      <w:bodyDiv w:val="1"/>
      <w:marLeft w:val="0"/>
      <w:marRight w:val="0"/>
      <w:marTop w:val="0"/>
      <w:marBottom w:val="0"/>
      <w:divBdr>
        <w:top w:val="none" w:sz="0" w:space="0" w:color="auto"/>
        <w:left w:val="none" w:sz="0" w:space="0" w:color="auto"/>
        <w:bottom w:val="none" w:sz="0" w:space="0" w:color="auto"/>
        <w:right w:val="none" w:sz="0" w:space="0" w:color="auto"/>
      </w:divBdr>
    </w:div>
    <w:div w:id="1010639545">
      <w:bodyDiv w:val="1"/>
      <w:marLeft w:val="0"/>
      <w:marRight w:val="0"/>
      <w:marTop w:val="0"/>
      <w:marBottom w:val="0"/>
      <w:divBdr>
        <w:top w:val="none" w:sz="0" w:space="0" w:color="auto"/>
        <w:left w:val="none" w:sz="0" w:space="0" w:color="auto"/>
        <w:bottom w:val="none" w:sz="0" w:space="0" w:color="auto"/>
        <w:right w:val="none" w:sz="0" w:space="0" w:color="auto"/>
      </w:divBdr>
    </w:div>
    <w:div w:id="1013384910">
      <w:bodyDiv w:val="1"/>
      <w:marLeft w:val="0"/>
      <w:marRight w:val="0"/>
      <w:marTop w:val="0"/>
      <w:marBottom w:val="0"/>
      <w:divBdr>
        <w:top w:val="none" w:sz="0" w:space="0" w:color="auto"/>
        <w:left w:val="none" w:sz="0" w:space="0" w:color="auto"/>
        <w:bottom w:val="none" w:sz="0" w:space="0" w:color="auto"/>
        <w:right w:val="none" w:sz="0" w:space="0" w:color="auto"/>
      </w:divBdr>
    </w:div>
    <w:div w:id="1030453156">
      <w:bodyDiv w:val="1"/>
      <w:marLeft w:val="0"/>
      <w:marRight w:val="0"/>
      <w:marTop w:val="0"/>
      <w:marBottom w:val="0"/>
      <w:divBdr>
        <w:top w:val="none" w:sz="0" w:space="0" w:color="auto"/>
        <w:left w:val="none" w:sz="0" w:space="0" w:color="auto"/>
        <w:bottom w:val="none" w:sz="0" w:space="0" w:color="auto"/>
        <w:right w:val="none" w:sz="0" w:space="0" w:color="auto"/>
      </w:divBdr>
    </w:div>
    <w:div w:id="1057434885">
      <w:bodyDiv w:val="1"/>
      <w:marLeft w:val="0"/>
      <w:marRight w:val="0"/>
      <w:marTop w:val="0"/>
      <w:marBottom w:val="0"/>
      <w:divBdr>
        <w:top w:val="none" w:sz="0" w:space="0" w:color="auto"/>
        <w:left w:val="none" w:sz="0" w:space="0" w:color="auto"/>
        <w:bottom w:val="none" w:sz="0" w:space="0" w:color="auto"/>
        <w:right w:val="none" w:sz="0" w:space="0" w:color="auto"/>
      </w:divBdr>
    </w:div>
    <w:div w:id="1141577312">
      <w:bodyDiv w:val="1"/>
      <w:marLeft w:val="0"/>
      <w:marRight w:val="0"/>
      <w:marTop w:val="0"/>
      <w:marBottom w:val="0"/>
      <w:divBdr>
        <w:top w:val="none" w:sz="0" w:space="0" w:color="auto"/>
        <w:left w:val="none" w:sz="0" w:space="0" w:color="auto"/>
        <w:bottom w:val="none" w:sz="0" w:space="0" w:color="auto"/>
        <w:right w:val="none" w:sz="0" w:space="0" w:color="auto"/>
      </w:divBdr>
    </w:div>
    <w:div w:id="1141583502">
      <w:bodyDiv w:val="1"/>
      <w:marLeft w:val="0"/>
      <w:marRight w:val="0"/>
      <w:marTop w:val="0"/>
      <w:marBottom w:val="0"/>
      <w:divBdr>
        <w:top w:val="none" w:sz="0" w:space="0" w:color="auto"/>
        <w:left w:val="none" w:sz="0" w:space="0" w:color="auto"/>
        <w:bottom w:val="none" w:sz="0" w:space="0" w:color="auto"/>
        <w:right w:val="none" w:sz="0" w:space="0" w:color="auto"/>
      </w:divBdr>
    </w:div>
    <w:div w:id="1152910319">
      <w:bodyDiv w:val="1"/>
      <w:marLeft w:val="0"/>
      <w:marRight w:val="0"/>
      <w:marTop w:val="0"/>
      <w:marBottom w:val="0"/>
      <w:divBdr>
        <w:top w:val="none" w:sz="0" w:space="0" w:color="auto"/>
        <w:left w:val="none" w:sz="0" w:space="0" w:color="auto"/>
        <w:bottom w:val="none" w:sz="0" w:space="0" w:color="auto"/>
        <w:right w:val="none" w:sz="0" w:space="0" w:color="auto"/>
      </w:divBdr>
    </w:div>
    <w:div w:id="1158689976">
      <w:bodyDiv w:val="1"/>
      <w:marLeft w:val="0"/>
      <w:marRight w:val="0"/>
      <w:marTop w:val="0"/>
      <w:marBottom w:val="0"/>
      <w:divBdr>
        <w:top w:val="none" w:sz="0" w:space="0" w:color="auto"/>
        <w:left w:val="none" w:sz="0" w:space="0" w:color="auto"/>
        <w:bottom w:val="none" w:sz="0" w:space="0" w:color="auto"/>
        <w:right w:val="none" w:sz="0" w:space="0" w:color="auto"/>
      </w:divBdr>
    </w:div>
    <w:div w:id="1200051258">
      <w:bodyDiv w:val="1"/>
      <w:marLeft w:val="0"/>
      <w:marRight w:val="0"/>
      <w:marTop w:val="0"/>
      <w:marBottom w:val="0"/>
      <w:divBdr>
        <w:top w:val="none" w:sz="0" w:space="0" w:color="auto"/>
        <w:left w:val="none" w:sz="0" w:space="0" w:color="auto"/>
        <w:bottom w:val="none" w:sz="0" w:space="0" w:color="auto"/>
        <w:right w:val="none" w:sz="0" w:space="0" w:color="auto"/>
      </w:divBdr>
    </w:div>
    <w:div w:id="1218735544">
      <w:bodyDiv w:val="1"/>
      <w:marLeft w:val="0"/>
      <w:marRight w:val="0"/>
      <w:marTop w:val="0"/>
      <w:marBottom w:val="0"/>
      <w:divBdr>
        <w:top w:val="none" w:sz="0" w:space="0" w:color="auto"/>
        <w:left w:val="none" w:sz="0" w:space="0" w:color="auto"/>
        <w:bottom w:val="none" w:sz="0" w:space="0" w:color="auto"/>
        <w:right w:val="none" w:sz="0" w:space="0" w:color="auto"/>
      </w:divBdr>
    </w:div>
    <w:div w:id="1267811842">
      <w:bodyDiv w:val="1"/>
      <w:marLeft w:val="0"/>
      <w:marRight w:val="0"/>
      <w:marTop w:val="0"/>
      <w:marBottom w:val="0"/>
      <w:divBdr>
        <w:top w:val="none" w:sz="0" w:space="0" w:color="auto"/>
        <w:left w:val="none" w:sz="0" w:space="0" w:color="auto"/>
        <w:bottom w:val="none" w:sz="0" w:space="0" w:color="auto"/>
        <w:right w:val="none" w:sz="0" w:space="0" w:color="auto"/>
      </w:divBdr>
    </w:div>
    <w:div w:id="1328099538">
      <w:bodyDiv w:val="1"/>
      <w:marLeft w:val="0"/>
      <w:marRight w:val="0"/>
      <w:marTop w:val="0"/>
      <w:marBottom w:val="0"/>
      <w:divBdr>
        <w:top w:val="none" w:sz="0" w:space="0" w:color="auto"/>
        <w:left w:val="none" w:sz="0" w:space="0" w:color="auto"/>
        <w:bottom w:val="none" w:sz="0" w:space="0" w:color="auto"/>
        <w:right w:val="none" w:sz="0" w:space="0" w:color="auto"/>
      </w:divBdr>
    </w:div>
    <w:div w:id="1385443647">
      <w:bodyDiv w:val="1"/>
      <w:marLeft w:val="0"/>
      <w:marRight w:val="0"/>
      <w:marTop w:val="0"/>
      <w:marBottom w:val="0"/>
      <w:divBdr>
        <w:top w:val="none" w:sz="0" w:space="0" w:color="auto"/>
        <w:left w:val="none" w:sz="0" w:space="0" w:color="auto"/>
        <w:bottom w:val="none" w:sz="0" w:space="0" w:color="auto"/>
        <w:right w:val="none" w:sz="0" w:space="0" w:color="auto"/>
      </w:divBdr>
    </w:div>
    <w:div w:id="1409881939">
      <w:bodyDiv w:val="1"/>
      <w:marLeft w:val="0"/>
      <w:marRight w:val="0"/>
      <w:marTop w:val="0"/>
      <w:marBottom w:val="0"/>
      <w:divBdr>
        <w:top w:val="none" w:sz="0" w:space="0" w:color="auto"/>
        <w:left w:val="none" w:sz="0" w:space="0" w:color="auto"/>
        <w:bottom w:val="none" w:sz="0" w:space="0" w:color="auto"/>
        <w:right w:val="none" w:sz="0" w:space="0" w:color="auto"/>
      </w:divBdr>
    </w:div>
    <w:div w:id="1432242902">
      <w:bodyDiv w:val="1"/>
      <w:marLeft w:val="0"/>
      <w:marRight w:val="0"/>
      <w:marTop w:val="0"/>
      <w:marBottom w:val="0"/>
      <w:divBdr>
        <w:top w:val="none" w:sz="0" w:space="0" w:color="auto"/>
        <w:left w:val="none" w:sz="0" w:space="0" w:color="auto"/>
        <w:bottom w:val="none" w:sz="0" w:space="0" w:color="auto"/>
        <w:right w:val="none" w:sz="0" w:space="0" w:color="auto"/>
      </w:divBdr>
    </w:div>
    <w:div w:id="1457522509">
      <w:bodyDiv w:val="1"/>
      <w:marLeft w:val="0"/>
      <w:marRight w:val="0"/>
      <w:marTop w:val="0"/>
      <w:marBottom w:val="0"/>
      <w:divBdr>
        <w:top w:val="none" w:sz="0" w:space="0" w:color="auto"/>
        <w:left w:val="none" w:sz="0" w:space="0" w:color="auto"/>
        <w:bottom w:val="none" w:sz="0" w:space="0" w:color="auto"/>
        <w:right w:val="none" w:sz="0" w:space="0" w:color="auto"/>
      </w:divBdr>
    </w:div>
    <w:div w:id="1459911150">
      <w:bodyDiv w:val="1"/>
      <w:marLeft w:val="0"/>
      <w:marRight w:val="0"/>
      <w:marTop w:val="0"/>
      <w:marBottom w:val="0"/>
      <w:divBdr>
        <w:top w:val="none" w:sz="0" w:space="0" w:color="auto"/>
        <w:left w:val="none" w:sz="0" w:space="0" w:color="auto"/>
        <w:bottom w:val="none" w:sz="0" w:space="0" w:color="auto"/>
        <w:right w:val="none" w:sz="0" w:space="0" w:color="auto"/>
      </w:divBdr>
    </w:div>
    <w:div w:id="1507867389">
      <w:bodyDiv w:val="1"/>
      <w:marLeft w:val="0"/>
      <w:marRight w:val="0"/>
      <w:marTop w:val="0"/>
      <w:marBottom w:val="0"/>
      <w:divBdr>
        <w:top w:val="none" w:sz="0" w:space="0" w:color="auto"/>
        <w:left w:val="none" w:sz="0" w:space="0" w:color="auto"/>
        <w:bottom w:val="none" w:sz="0" w:space="0" w:color="auto"/>
        <w:right w:val="none" w:sz="0" w:space="0" w:color="auto"/>
      </w:divBdr>
    </w:div>
    <w:div w:id="1508522445">
      <w:bodyDiv w:val="1"/>
      <w:marLeft w:val="0"/>
      <w:marRight w:val="0"/>
      <w:marTop w:val="0"/>
      <w:marBottom w:val="0"/>
      <w:divBdr>
        <w:top w:val="none" w:sz="0" w:space="0" w:color="auto"/>
        <w:left w:val="none" w:sz="0" w:space="0" w:color="auto"/>
        <w:bottom w:val="none" w:sz="0" w:space="0" w:color="auto"/>
        <w:right w:val="none" w:sz="0" w:space="0" w:color="auto"/>
      </w:divBdr>
    </w:div>
    <w:div w:id="1542480224">
      <w:bodyDiv w:val="1"/>
      <w:marLeft w:val="0"/>
      <w:marRight w:val="0"/>
      <w:marTop w:val="0"/>
      <w:marBottom w:val="0"/>
      <w:divBdr>
        <w:top w:val="none" w:sz="0" w:space="0" w:color="auto"/>
        <w:left w:val="none" w:sz="0" w:space="0" w:color="auto"/>
        <w:bottom w:val="none" w:sz="0" w:space="0" w:color="auto"/>
        <w:right w:val="none" w:sz="0" w:space="0" w:color="auto"/>
      </w:divBdr>
    </w:div>
    <w:div w:id="1550342978">
      <w:bodyDiv w:val="1"/>
      <w:marLeft w:val="0"/>
      <w:marRight w:val="0"/>
      <w:marTop w:val="0"/>
      <w:marBottom w:val="0"/>
      <w:divBdr>
        <w:top w:val="none" w:sz="0" w:space="0" w:color="auto"/>
        <w:left w:val="none" w:sz="0" w:space="0" w:color="auto"/>
        <w:bottom w:val="none" w:sz="0" w:space="0" w:color="auto"/>
        <w:right w:val="none" w:sz="0" w:space="0" w:color="auto"/>
      </w:divBdr>
    </w:div>
    <w:div w:id="1596938211">
      <w:bodyDiv w:val="1"/>
      <w:marLeft w:val="0"/>
      <w:marRight w:val="0"/>
      <w:marTop w:val="0"/>
      <w:marBottom w:val="0"/>
      <w:divBdr>
        <w:top w:val="none" w:sz="0" w:space="0" w:color="auto"/>
        <w:left w:val="none" w:sz="0" w:space="0" w:color="auto"/>
        <w:bottom w:val="none" w:sz="0" w:space="0" w:color="auto"/>
        <w:right w:val="none" w:sz="0" w:space="0" w:color="auto"/>
      </w:divBdr>
    </w:div>
    <w:div w:id="1720589911">
      <w:bodyDiv w:val="1"/>
      <w:marLeft w:val="0"/>
      <w:marRight w:val="0"/>
      <w:marTop w:val="0"/>
      <w:marBottom w:val="0"/>
      <w:divBdr>
        <w:top w:val="none" w:sz="0" w:space="0" w:color="auto"/>
        <w:left w:val="none" w:sz="0" w:space="0" w:color="auto"/>
        <w:bottom w:val="none" w:sz="0" w:space="0" w:color="auto"/>
        <w:right w:val="none" w:sz="0" w:space="0" w:color="auto"/>
      </w:divBdr>
    </w:div>
    <w:div w:id="1736778295">
      <w:bodyDiv w:val="1"/>
      <w:marLeft w:val="0"/>
      <w:marRight w:val="0"/>
      <w:marTop w:val="0"/>
      <w:marBottom w:val="0"/>
      <w:divBdr>
        <w:top w:val="none" w:sz="0" w:space="0" w:color="auto"/>
        <w:left w:val="none" w:sz="0" w:space="0" w:color="auto"/>
        <w:bottom w:val="none" w:sz="0" w:space="0" w:color="auto"/>
        <w:right w:val="none" w:sz="0" w:space="0" w:color="auto"/>
      </w:divBdr>
    </w:div>
    <w:div w:id="1818034866">
      <w:bodyDiv w:val="1"/>
      <w:marLeft w:val="0"/>
      <w:marRight w:val="0"/>
      <w:marTop w:val="0"/>
      <w:marBottom w:val="0"/>
      <w:divBdr>
        <w:top w:val="none" w:sz="0" w:space="0" w:color="auto"/>
        <w:left w:val="none" w:sz="0" w:space="0" w:color="auto"/>
        <w:bottom w:val="none" w:sz="0" w:space="0" w:color="auto"/>
        <w:right w:val="none" w:sz="0" w:space="0" w:color="auto"/>
      </w:divBdr>
    </w:div>
    <w:div w:id="1839807288">
      <w:bodyDiv w:val="1"/>
      <w:marLeft w:val="0"/>
      <w:marRight w:val="0"/>
      <w:marTop w:val="0"/>
      <w:marBottom w:val="0"/>
      <w:divBdr>
        <w:top w:val="none" w:sz="0" w:space="0" w:color="auto"/>
        <w:left w:val="none" w:sz="0" w:space="0" w:color="auto"/>
        <w:bottom w:val="none" w:sz="0" w:space="0" w:color="auto"/>
        <w:right w:val="none" w:sz="0" w:space="0" w:color="auto"/>
      </w:divBdr>
    </w:div>
    <w:div w:id="1847358742">
      <w:bodyDiv w:val="1"/>
      <w:marLeft w:val="0"/>
      <w:marRight w:val="0"/>
      <w:marTop w:val="0"/>
      <w:marBottom w:val="0"/>
      <w:divBdr>
        <w:top w:val="none" w:sz="0" w:space="0" w:color="auto"/>
        <w:left w:val="none" w:sz="0" w:space="0" w:color="auto"/>
        <w:bottom w:val="none" w:sz="0" w:space="0" w:color="auto"/>
        <w:right w:val="none" w:sz="0" w:space="0" w:color="auto"/>
      </w:divBdr>
    </w:div>
    <w:div w:id="1849558062">
      <w:bodyDiv w:val="1"/>
      <w:marLeft w:val="0"/>
      <w:marRight w:val="0"/>
      <w:marTop w:val="0"/>
      <w:marBottom w:val="0"/>
      <w:divBdr>
        <w:top w:val="none" w:sz="0" w:space="0" w:color="auto"/>
        <w:left w:val="none" w:sz="0" w:space="0" w:color="auto"/>
        <w:bottom w:val="none" w:sz="0" w:space="0" w:color="auto"/>
        <w:right w:val="none" w:sz="0" w:space="0" w:color="auto"/>
      </w:divBdr>
    </w:div>
    <w:div w:id="1860389490">
      <w:bodyDiv w:val="1"/>
      <w:marLeft w:val="0"/>
      <w:marRight w:val="0"/>
      <w:marTop w:val="0"/>
      <w:marBottom w:val="0"/>
      <w:divBdr>
        <w:top w:val="none" w:sz="0" w:space="0" w:color="auto"/>
        <w:left w:val="none" w:sz="0" w:space="0" w:color="auto"/>
        <w:bottom w:val="none" w:sz="0" w:space="0" w:color="auto"/>
        <w:right w:val="none" w:sz="0" w:space="0" w:color="auto"/>
      </w:divBdr>
    </w:div>
    <w:div w:id="1878545881">
      <w:bodyDiv w:val="1"/>
      <w:marLeft w:val="0"/>
      <w:marRight w:val="0"/>
      <w:marTop w:val="0"/>
      <w:marBottom w:val="0"/>
      <w:divBdr>
        <w:top w:val="none" w:sz="0" w:space="0" w:color="auto"/>
        <w:left w:val="none" w:sz="0" w:space="0" w:color="auto"/>
        <w:bottom w:val="none" w:sz="0" w:space="0" w:color="auto"/>
        <w:right w:val="none" w:sz="0" w:space="0" w:color="auto"/>
      </w:divBdr>
    </w:div>
    <w:div w:id="1915312007">
      <w:bodyDiv w:val="1"/>
      <w:marLeft w:val="0"/>
      <w:marRight w:val="0"/>
      <w:marTop w:val="0"/>
      <w:marBottom w:val="0"/>
      <w:divBdr>
        <w:top w:val="none" w:sz="0" w:space="0" w:color="auto"/>
        <w:left w:val="none" w:sz="0" w:space="0" w:color="auto"/>
        <w:bottom w:val="none" w:sz="0" w:space="0" w:color="auto"/>
        <w:right w:val="none" w:sz="0" w:space="0" w:color="auto"/>
      </w:divBdr>
    </w:div>
    <w:div w:id="1929580468">
      <w:bodyDiv w:val="1"/>
      <w:marLeft w:val="0"/>
      <w:marRight w:val="0"/>
      <w:marTop w:val="0"/>
      <w:marBottom w:val="0"/>
      <w:divBdr>
        <w:top w:val="none" w:sz="0" w:space="0" w:color="auto"/>
        <w:left w:val="none" w:sz="0" w:space="0" w:color="auto"/>
        <w:bottom w:val="none" w:sz="0" w:space="0" w:color="auto"/>
        <w:right w:val="none" w:sz="0" w:space="0" w:color="auto"/>
      </w:divBdr>
    </w:div>
    <w:div w:id="1992632597">
      <w:bodyDiv w:val="1"/>
      <w:marLeft w:val="0"/>
      <w:marRight w:val="0"/>
      <w:marTop w:val="0"/>
      <w:marBottom w:val="0"/>
      <w:divBdr>
        <w:top w:val="none" w:sz="0" w:space="0" w:color="auto"/>
        <w:left w:val="none" w:sz="0" w:space="0" w:color="auto"/>
        <w:bottom w:val="none" w:sz="0" w:space="0" w:color="auto"/>
        <w:right w:val="none" w:sz="0" w:space="0" w:color="auto"/>
      </w:divBdr>
    </w:div>
    <w:div w:id="1992981306">
      <w:bodyDiv w:val="1"/>
      <w:marLeft w:val="0"/>
      <w:marRight w:val="0"/>
      <w:marTop w:val="0"/>
      <w:marBottom w:val="0"/>
      <w:divBdr>
        <w:top w:val="none" w:sz="0" w:space="0" w:color="auto"/>
        <w:left w:val="none" w:sz="0" w:space="0" w:color="auto"/>
        <w:bottom w:val="none" w:sz="0" w:space="0" w:color="auto"/>
        <w:right w:val="none" w:sz="0" w:space="0" w:color="auto"/>
      </w:divBdr>
    </w:div>
    <w:div w:id="2013216556">
      <w:bodyDiv w:val="1"/>
      <w:marLeft w:val="0"/>
      <w:marRight w:val="0"/>
      <w:marTop w:val="0"/>
      <w:marBottom w:val="0"/>
      <w:divBdr>
        <w:top w:val="none" w:sz="0" w:space="0" w:color="auto"/>
        <w:left w:val="none" w:sz="0" w:space="0" w:color="auto"/>
        <w:bottom w:val="none" w:sz="0" w:space="0" w:color="auto"/>
        <w:right w:val="none" w:sz="0" w:space="0" w:color="auto"/>
      </w:divBdr>
    </w:div>
    <w:div w:id="2037078931">
      <w:bodyDiv w:val="1"/>
      <w:marLeft w:val="0"/>
      <w:marRight w:val="0"/>
      <w:marTop w:val="0"/>
      <w:marBottom w:val="0"/>
      <w:divBdr>
        <w:top w:val="none" w:sz="0" w:space="0" w:color="auto"/>
        <w:left w:val="none" w:sz="0" w:space="0" w:color="auto"/>
        <w:bottom w:val="none" w:sz="0" w:space="0" w:color="auto"/>
        <w:right w:val="none" w:sz="0" w:space="0" w:color="auto"/>
      </w:divBdr>
    </w:div>
    <w:div w:id="2039617673">
      <w:bodyDiv w:val="1"/>
      <w:marLeft w:val="0"/>
      <w:marRight w:val="0"/>
      <w:marTop w:val="0"/>
      <w:marBottom w:val="0"/>
      <w:divBdr>
        <w:top w:val="none" w:sz="0" w:space="0" w:color="auto"/>
        <w:left w:val="none" w:sz="0" w:space="0" w:color="auto"/>
        <w:bottom w:val="none" w:sz="0" w:space="0" w:color="auto"/>
        <w:right w:val="none" w:sz="0" w:space="0" w:color="auto"/>
      </w:divBdr>
    </w:div>
    <w:div w:id="2066023446">
      <w:bodyDiv w:val="1"/>
      <w:marLeft w:val="0"/>
      <w:marRight w:val="0"/>
      <w:marTop w:val="0"/>
      <w:marBottom w:val="0"/>
      <w:divBdr>
        <w:top w:val="none" w:sz="0" w:space="0" w:color="auto"/>
        <w:left w:val="none" w:sz="0" w:space="0" w:color="auto"/>
        <w:bottom w:val="none" w:sz="0" w:space="0" w:color="auto"/>
        <w:right w:val="none" w:sz="0" w:space="0" w:color="auto"/>
      </w:divBdr>
    </w:div>
    <w:div w:id="2066178893">
      <w:bodyDiv w:val="1"/>
      <w:marLeft w:val="0"/>
      <w:marRight w:val="0"/>
      <w:marTop w:val="0"/>
      <w:marBottom w:val="0"/>
      <w:divBdr>
        <w:top w:val="none" w:sz="0" w:space="0" w:color="auto"/>
        <w:left w:val="none" w:sz="0" w:space="0" w:color="auto"/>
        <w:bottom w:val="none" w:sz="0" w:space="0" w:color="auto"/>
        <w:right w:val="none" w:sz="0" w:space="0" w:color="auto"/>
      </w:divBdr>
    </w:div>
    <w:div w:id="2069454910">
      <w:bodyDiv w:val="1"/>
      <w:marLeft w:val="0"/>
      <w:marRight w:val="0"/>
      <w:marTop w:val="0"/>
      <w:marBottom w:val="0"/>
      <w:divBdr>
        <w:top w:val="none" w:sz="0" w:space="0" w:color="auto"/>
        <w:left w:val="none" w:sz="0" w:space="0" w:color="auto"/>
        <w:bottom w:val="none" w:sz="0" w:space="0" w:color="auto"/>
        <w:right w:val="none" w:sz="0" w:space="0" w:color="auto"/>
      </w:divBdr>
    </w:div>
    <w:div w:id="2073503636">
      <w:bodyDiv w:val="1"/>
      <w:marLeft w:val="0"/>
      <w:marRight w:val="0"/>
      <w:marTop w:val="0"/>
      <w:marBottom w:val="0"/>
      <w:divBdr>
        <w:top w:val="none" w:sz="0" w:space="0" w:color="auto"/>
        <w:left w:val="none" w:sz="0" w:space="0" w:color="auto"/>
        <w:bottom w:val="none" w:sz="0" w:space="0" w:color="auto"/>
        <w:right w:val="none" w:sz="0" w:space="0" w:color="auto"/>
      </w:divBdr>
    </w:div>
    <w:div w:id="2082826631">
      <w:bodyDiv w:val="1"/>
      <w:marLeft w:val="0"/>
      <w:marRight w:val="0"/>
      <w:marTop w:val="0"/>
      <w:marBottom w:val="0"/>
      <w:divBdr>
        <w:top w:val="none" w:sz="0" w:space="0" w:color="auto"/>
        <w:left w:val="none" w:sz="0" w:space="0" w:color="auto"/>
        <w:bottom w:val="none" w:sz="0" w:space="0" w:color="auto"/>
        <w:right w:val="none" w:sz="0" w:space="0" w:color="auto"/>
      </w:divBdr>
    </w:div>
    <w:div w:id="2093502078">
      <w:bodyDiv w:val="1"/>
      <w:marLeft w:val="0"/>
      <w:marRight w:val="0"/>
      <w:marTop w:val="0"/>
      <w:marBottom w:val="0"/>
      <w:divBdr>
        <w:top w:val="none" w:sz="0" w:space="0" w:color="auto"/>
        <w:left w:val="none" w:sz="0" w:space="0" w:color="auto"/>
        <w:bottom w:val="none" w:sz="0" w:space="0" w:color="auto"/>
        <w:right w:val="none" w:sz="0" w:space="0" w:color="auto"/>
      </w:divBdr>
    </w:div>
    <w:div w:id="2103644327">
      <w:bodyDiv w:val="1"/>
      <w:marLeft w:val="0"/>
      <w:marRight w:val="0"/>
      <w:marTop w:val="0"/>
      <w:marBottom w:val="0"/>
      <w:divBdr>
        <w:top w:val="none" w:sz="0" w:space="0" w:color="auto"/>
        <w:left w:val="none" w:sz="0" w:space="0" w:color="auto"/>
        <w:bottom w:val="none" w:sz="0" w:space="0" w:color="auto"/>
        <w:right w:val="none" w:sz="0" w:space="0" w:color="auto"/>
      </w:divBdr>
    </w:div>
    <w:div w:id="2130542320">
      <w:bodyDiv w:val="1"/>
      <w:marLeft w:val="0"/>
      <w:marRight w:val="0"/>
      <w:marTop w:val="0"/>
      <w:marBottom w:val="0"/>
      <w:divBdr>
        <w:top w:val="none" w:sz="0" w:space="0" w:color="auto"/>
        <w:left w:val="none" w:sz="0" w:space="0" w:color="auto"/>
        <w:bottom w:val="none" w:sz="0" w:space="0" w:color="auto"/>
        <w:right w:val="none" w:sz="0" w:space="0" w:color="auto"/>
      </w:divBdr>
      <w:divsChild>
        <w:div w:id="1925873268">
          <w:marLeft w:val="0"/>
          <w:marRight w:val="0"/>
          <w:marTop w:val="0"/>
          <w:marBottom w:val="0"/>
          <w:divBdr>
            <w:top w:val="none" w:sz="0" w:space="0" w:color="auto"/>
            <w:left w:val="none" w:sz="0" w:space="0" w:color="auto"/>
            <w:bottom w:val="none" w:sz="0" w:space="0" w:color="auto"/>
            <w:right w:val="none" w:sz="0" w:space="0" w:color="auto"/>
          </w:divBdr>
          <w:divsChild>
            <w:div w:id="1169172662">
              <w:marLeft w:val="0"/>
              <w:marRight w:val="0"/>
              <w:marTop w:val="0"/>
              <w:marBottom w:val="0"/>
              <w:divBdr>
                <w:top w:val="none" w:sz="0" w:space="0" w:color="auto"/>
                <w:left w:val="none" w:sz="0" w:space="0" w:color="auto"/>
                <w:bottom w:val="none" w:sz="0" w:space="0" w:color="auto"/>
                <w:right w:val="none" w:sz="0" w:space="0" w:color="auto"/>
              </w:divBdr>
              <w:divsChild>
                <w:div w:id="1393426567">
                  <w:marLeft w:val="0"/>
                  <w:marRight w:val="0"/>
                  <w:marTop w:val="0"/>
                  <w:marBottom w:val="0"/>
                  <w:divBdr>
                    <w:top w:val="none" w:sz="0" w:space="0" w:color="auto"/>
                    <w:left w:val="none" w:sz="0" w:space="0" w:color="auto"/>
                    <w:bottom w:val="none" w:sz="0" w:space="0" w:color="auto"/>
                    <w:right w:val="none" w:sz="0" w:space="0" w:color="auto"/>
                  </w:divBdr>
                  <w:divsChild>
                    <w:div w:id="794060319">
                      <w:marLeft w:val="0"/>
                      <w:marRight w:val="0"/>
                      <w:marTop w:val="0"/>
                      <w:marBottom w:val="0"/>
                      <w:divBdr>
                        <w:top w:val="none" w:sz="0" w:space="0" w:color="auto"/>
                        <w:left w:val="none" w:sz="0" w:space="0" w:color="auto"/>
                        <w:bottom w:val="none" w:sz="0" w:space="0" w:color="auto"/>
                        <w:right w:val="none" w:sz="0" w:space="0" w:color="auto"/>
                      </w:divBdr>
                      <w:divsChild>
                        <w:div w:id="1847092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6530706">
          <w:marLeft w:val="0"/>
          <w:marRight w:val="0"/>
          <w:marTop w:val="0"/>
          <w:marBottom w:val="0"/>
          <w:divBdr>
            <w:top w:val="none" w:sz="0" w:space="0" w:color="auto"/>
            <w:left w:val="none" w:sz="0" w:space="0" w:color="auto"/>
            <w:bottom w:val="none" w:sz="0" w:space="0" w:color="auto"/>
            <w:right w:val="none" w:sz="0" w:space="0" w:color="auto"/>
          </w:divBdr>
          <w:divsChild>
            <w:div w:id="575434110">
              <w:marLeft w:val="0"/>
              <w:marRight w:val="0"/>
              <w:marTop w:val="0"/>
              <w:marBottom w:val="0"/>
              <w:divBdr>
                <w:top w:val="none" w:sz="0" w:space="0" w:color="auto"/>
                <w:left w:val="none" w:sz="0" w:space="0" w:color="auto"/>
                <w:bottom w:val="none" w:sz="0" w:space="0" w:color="auto"/>
                <w:right w:val="none" w:sz="0" w:space="0" w:color="auto"/>
              </w:divBdr>
              <w:divsChild>
                <w:div w:id="1926255950">
                  <w:marLeft w:val="0"/>
                  <w:marRight w:val="0"/>
                  <w:marTop w:val="0"/>
                  <w:marBottom w:val="0"/>
                  <w:divBdr>
                    <w:top w:val="none" w:sz="0" w:space="0" w:color="auto"/>
                    <w:left w:val="none" w:sz="0" w:space="0" w:color="auto"/>
                    <w:bottom w:val="none" w:sz="0" w:space="0" w:color="auto"/>
                    <w:right w:val="none" w:sz="0" w:space="0" w:color="auto"/>
                  </w:divBdr>
                  <w:divsChild>
                    <w:div w:id="1249925783">
                      <w:marLeft w:val="0"/>
                      <w:marRight w:val="0"/>
                      <w:marTop w:val="0"/>
                      <w:marBottom w:val="0"/>
                      <w:divBdr>
                        <w:top w:val="none" w:sz="0" w:space="0" w:color="auto"/>
                        <w:left w:val="none" w:sz="0" w:space="0" w:color="auto"/>
                        <w:bottom w:val="none" w:sz="0" w:space="0" w:color="auto"/>
                        <w:right w:val="none" w:sz="0" w:space="0" w:color="auto"/>
                      </w:divBdr>
                      <w:divsChild>
                        <w:div w:id="1591967234">
                          <w:marLeft w:val="0"/>
                          <w:marRight w:val="0"/>
                          <w:marTop w:val="0"/>
                          <w:marBottom w:val="0"/>
                          <w:divBdr>
                            <w:top w:val="none" w:sz="0" w:space="0" w:color="auto"/>
                            <w:left w:val="none" w:sz="0" w:space="0" w:color="auto"/>
                            <w:bottom w:val="none" w:sz="0" w:space="0" w:color="auto"/>
                            <w:right w:val="none" w:sz="0" w:space="0" w:color="auto"/>
                          </w:divBdr>
                          <w:divsChild>
                            <w:div w:id="1462532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C7109D-E3D6-45A9-A31B-D8D1F9486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22</Pages>
  <Words>5231</Words>
  <Characters>29822</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34984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Sasilee Charoenre (ซาซิลีย์ เจริญเร๊ะ)</cp:lastModifiedBy>
  <cp:revision>5</cp:revision>
  <cp:lastPrinted>2025-05-13T02:39:00Z</cp:lastPrinted>
  <dcterms:created xsi:type="dcterms:W3CDTF">2025-05-13T02:39:00Z</dcterms:created>
  <dcterms:modified xsi:type="dcterms:W3CDTF">2025-05-13T06:37:00Z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b3b128feddfecde168fb449c8dbdec107a82753feb536d16abd2c343110ce6c4</vt:lpwstr>
  </property>
</Properties>
</file>